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67CC1">
      <w:pPr>
        <w:widowControl/>
        <w:wordWrap w:val="0"/>
        <w:autoSpaceDE/>
        <w:autoSpaceDN/>
        <w:spacing w:line="46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2AD17761">
      <w:pPr>
        <w:widowControl/>
        <w:wordWrap w:val="0"/>
        <w:autoSpaceDE/>
        <w:autoSpaceDN/>
        <w:spacing w:line="4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 w14:paraId="41A9BA72">
      <w:pPr>
        <w:widowControl/>
        <w:spacing w:line="4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体能测试、岗位适应性测试项目及标准</w:t>
      </w:r>
    </w:p>
    <w:p w14:paraId="1117126E">
      <w:pPr>
        <w:widowControl/>
        <w:spacing w:line="400" w:lineRule="exact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tbl>
      <w:tblPr>
        <w:tblStyle w:val="2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475"/>
        <w:gridCol w:w="252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110"/>
        <w:gridCol w:w="595"/>
        <w:gridCol w:w="32"/>
        <w:gridCol w:w="103"/>
        <w:gridCol w:w="598"/>
        <w:gridCol w:w="36"/>
        <w:gridCol w:w="96"/>
        <w:gridCol w:w="641"/>
        <w:gridCol w:w="89"/>
        <w:gridCol w:w="659"/>
        <w:gridCol w:w="71"/>
      </w:tblGrid>
      <w:tr w14:paraId="72620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78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7BB5E89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    目</w:t>
            </w:r>
          </w:p>
        </w:tc>
        <w:tc>
          <w:tcPr>
            <w:tcW w:w="7368" w:type="dxa"/>
            <w:gridSpan w:val="2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0B9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CEF6B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备注</w:t>
            </w:r>
          </w:p>
        </w:tc>
      </w:tr>
      <w:tr w14:paraId="7CBDD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9C92D7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DC23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89297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679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2381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B1FB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7823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FB10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3533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C5E7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1127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5F027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BDF8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523CA26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1000米跑</w:t>
            </w:r>
          </w:p>
          <w:p w14:paraId="49A16E23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（分、秒）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0EB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BB67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E5697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36DD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0B558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4FC6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DD6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3′55″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2BAB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3′50″</w:t>
            </w: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A7B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3′45″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7E06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3′40″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60E7D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 w14:paraId="2B13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9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6FA284A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5EAF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52126CF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2.在跑道或平地上标出起点线，考生从起点线处听到起跑口令后起跑，完成1000米距离到达终点线，记录时间。</w:t>
            </w:r>
          </w:p>
          <w:p w14:paraId="6BFF95F9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3.考核以完成时间计算成绩。</w:t>
            </w:r>
          </w:p>
          <w:p w14:paraId="186EA3A4"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4.得分超出10分的，每递减5秒增加1分，最高15分。</w:t>
            </w:r>
          </w:p>
          <w:p w14:paraId="20793180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110F62B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D788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86" w:hRule="atLeast"/>
          <w:jc w:val="center"/>
        </w:trPr>
        <w:tc>
          <w:tcPr>
            <w:tcW w:w="1711" w:type="dxa"/>
            <w:gridSpan w:val="2"/>
            <w:vMerge w:val="restart"/>
            <w:noWrap w:val="0"/>
            <w:vAlign w:val="center"/>
          </w:tcPr>
          <w:p w14:paraId="363F371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立定跳远</w:t>
            </w:r>
          </w:p>
          <w:p w14:paraId="01B97FA9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（米）</w:t>
            </w:r>
          </w:p>
        </w:tc>
        <w:tc>
          <w:tcPr>
            <w:tcW w:w="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FD21F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9471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darkGray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4B8AA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2.18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5DFF0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62F6A">
            <w:pPr>
              <w:adjustRightInd w:val="0"/>
              <w:snapToGrid w:val="0"/>
              <w:spacing w:line="300" w:lineRule="exact"/>
              <w:ind w:left="15" w:leftChars="-77" w:right="-119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2.28</w:t>
            </w:r>
          </w:p>
        </w:tc>
        <w:tc>
          <w:tcPr>
            <w:tcW w:w="73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87B24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2.33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D697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2.38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DC1C1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2.43</w:t>
            </w:r>
          </w:p>
        </w:tc>
        <w:tc>
          <w:tcPr>
            <w:tcW w:w="73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7507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2.48</w:t>
            </w:r>
          </w:p>
        </w:tc>
        <w:tc>
          <w:tcPr>
            <w:tcW w:w="7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4E324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2.53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10E1A6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7CAC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155" w:hRule="atLeast"/>
          <w:jc w:val="center"/>
        </w:trPr>
        <w:tc>
          <w:tcPr>
            <w:tcW w:w="1711" w:type="dxa"/>
            <w:gridSpan w:val="2"/>
            <w:vMerge w:val="continue"/>
            <w:noWrap w:val="0"/>
            <w:vAlign w:val="center"/>
          </w:tcPr>
          <w:p w14:paraId="779F1004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68" w:type="dxa"/>
            <w:gridSpan w:val="2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445A53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382C07B3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测试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  <w:p w14:paraId="7CD7FDF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3.考核以完成跳出长度计算成绩。</w:t>
            </w:r>
          </w:p>
          <w:p w14:paraId="23694A71"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得分超出10分的，每递增5厘米增加1分，最高15分。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6EBF0C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BCDC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60817D6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项    目</w:t>
            </w: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5275C687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748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783BA114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必考项目</w:t>
            </w:r>
          </w:p>
        </w:tc>
      </w:tr>
      <w:tr w14:paraId="1D8F5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716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7FDB226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noWrap w:val="0"/>
            <w:vAlign w:val="center"/>
          </w:tcPr>
          <w:p w14:paraId="34B2EC2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1分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81CB39B"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2分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8856A1F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3分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050A7A01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4分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4BEDF9C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5分</w:t>
            </w:r>
          </w:p>
        </w:tc>
        <w:tc>
          <w:tcPr>
            <w:tcW w:w="734" w:type="dxa"/>
            <w:gridSpan w:val="2"/>
            <w:noWrap w:val="0"/>
            <w:vAlign w:val="center"/>
          </w:tcPr>
          <w:p w14:paraId="29F2657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6分</w:t>
            </w:r>
          </w:p>
        </w:tc>
        <w:tc>
          <w:tcPr>
            <w:tcW w:w="733" w:type="dxa"/>
            <w:gridSpan w:val="2"/>
            <w:noWrap w:val="0"/>
            <w:vAlign w:val="center"/>
          </w:tcPr>
          <w:p w14:paraId="101623F8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7分</w:t>
            </w:r>
          </w:p>
        </w:tc>
        <w:tc>
          <w:tcPr>
            <w:tcW w:w="734" w:type="dxa"/>
            <w:gridSpan w:val="3"/>
            <w:noWrap w:val="0"/>
            <w:vAlign w:val="center"/>
          </w:tcPr>
          <w:p w14:paraId="48B24D12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8分</w:t>
            </w:r>
          </w:p>
        </w:tc>
        <w:tc>
          <w:tcPr>
            <w:tcW w:w="733" w:type="dxa"/>
            <w:gridSpan w:val="3"/>
            <w:noWrap w:val="0"/>
            <w:vAlign w:val="center"/>
          </w:tcPr>
          <w:p w14:paraId="10B3D10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 w:val="24"/>
                <w:szCs w:val="24"/>
              </w:rPr>
              <w:t>9分</w:t>
            </w:r>
          </w:p>
        </w:tc>
        <w:tc>
          <w:tcPr>
            <w:tcW w:w="77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675E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  <w:t>10分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E9D73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spacing w:val="-10"/>
                <w:kern w:val="0"/>
                <w:sz w:val="24"/>
                <w:szCs w:val="24"/>
              </w:rPr>
            </w:pPr>
          </w:p>
        </w:tc>
      </w:tr>
      <w:tr w14:paraId="71BEB5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4CA8AE0E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俯卧撑</w:t>
            </w:r>
          </w:p>
          <w:p w14:paraId="66097439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（次/2分钟）</w:t>
            </w:r>
          </w:p>
        </w:tc>
        <w:tc>
          <w:tcPr>
            <w:tcW w:w="7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8D6500C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210BA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17709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1B726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C10A3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6D59D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6F85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FA50A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E51BD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59E39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9A8F9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AA2FA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8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2794E18D"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 w14:paraId="12C2A26B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1.单个或分组考核。</w:t>
            </w:r>
          </w:p>
          <w:p w14:paraId="2D1C6B2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4B9FB95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3.得分超出10分的，每递增6次增加1分，最高15分。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392FE6C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3200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624" w:hRule="atLeast"/>
          <w:jc w:val="center"/>
        </w:trPr>
        <w:tc>
          <w:tcPr>
            <w:tcW w:w="1705" w:type="dxa"/>
            <w:vMerge w:val="restart"/>
            <w:noWrap w:val="0"/>
            <w:vAlign w:val="center"/>
          </w:tcPr>
          <w:p w14:paraId="396F755F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100米跑（秒）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F949">
            <w:pPr>
              <w:adjustRightInd w:val="0"/>
              <w:snapToGrid w:val="0"/>
              <w:spacing w:line="240" w:lineRule="exact"/>
              <w:ind w:left="-110" w:leftChars="-50" w:right="-110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4C078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D6A8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D259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BF3B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2385C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BC87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3BAE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68A6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4A7BA">
            <w:pPr>
              <w:widowControl/>
              <w:adjustRightInd w:val="0"/>
              <w:snapToGrid w:val="0"/>
              <w:ind w:left="15" w:leftChars="-77" w:right="-119" w:rightChars="-54" w:hanging="184" w:hangingChars="77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13″5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4BAEDAE7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794D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2098" w:hRule="atLeast"/>
          <w:jc w:val="center"/>
        </w:trPr>
        <w:tc>
          <w:tcPr>
            <w:tcW w:w="1705" w:type="dxa"/>
            <w:vMerge w:val="continue"/>
            <w:noWrap w:val="0"/>
            <w:vAlign w:val="center"/>
          </w:tcPr>
          <w:p w14:paraId="1CF715A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7374" w:type="dxa"/>
            <w:gridSpan w:val="2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2778C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1.分组考核。</w:t>
            </w:r>
          </w:p>
          <w:p w14:paraId="6E51ED42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2.在100米长直线跑道上标出起点线和终点线，考生从起点线处听到起跑口令后起跑，通过终点线记录时间。</w:t>
            </w:r>
          </w:p>
          <w:p w14:paraId="17D83DC8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3.抢跑犯规，重新组织起跑；跑出本道或用其他方式干扰、阻碍他人者不记录成绩。</w:t>
            </w:r>
          </w:p>
          <w:p w14:paraId="482E0A8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4.得分超出10分的，每递减0.3秒增加1分，最高15分。</w:t>
            </w:r>
          </w:p>
          <w:p w14:paraId="532FB746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5.高原地区按照上述内地标准增加1秒。</w:t>
            </w:r>
          </w:p>
        </w:tc>
        <w:tc>
          <w:tcPr>
            <w:tcW w:w="748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BF885A"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55B4B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1559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noWrap w:val="0"/>
            <w:vAlign w:val="center"/>
          </w:tcPr>
          <w:p w14:paraId="21EE538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    注</w:t>
            </w:r>
          </w:p>
        </w:tc>
        <w:tc>
          <w:tcPr>
            <w:tcW w:w="8122" w:type="dxa"/>
            <w:gridSpan w:val="26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272661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1.总成绩最高40分，单项未取得有效成绩的不予招录。</w:t>
            </w:r>
          </w:p>
          <w:p w14:paraId="11CA0E4A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2.高原地区应在海拔4000米以下集中组织体能测试。</w:t>
            </w:r>
          </w:p>
          <w:p w14:paraId="3AD6B0B0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3.高原地区消防员招录中“原地跳高、立定跳远、单杠引体向上、俯卧撑”按照内地标准执行。</w:t>
            </w:r>
          </w:p>
          <w:p w14:paraId="79C4E10E"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4.测试项目及标准中“以上”“以下”均含本级、本数。</w:t>
            </w:r>
          </w:p>
        </w:tc>
      </w:tr>
      <w:tr w14:paraId="457DF1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898" w:type="dxa"/>
            <w:gridSpan w:val="28"/>
            <w:noWrap w:val="0"/>
            <w:vAlign w:val="center"/>
          </w:tcPr>
          <w:p w14:paraId="642046FA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岗位适应性测试项目及标准</w:t>
            </w:r>
          </w:p>
        </w:tc>
      </w:tr>
      <w:tr w14:paraId="1A90D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449C2BFE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项目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5CC877F6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测试办法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6C5A8BD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优秀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0532ADE7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良好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5636209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中等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097DB72D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一般</w:t>
            </w:r>
          </w:p>
        </w:tc>
      </w:tr>
      <w:tr w14:paraId="3A9128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3BA1C471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负重登六楼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43FE07B9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5D823C9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1′15″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60A5E8E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1′30″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3FD8E0B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1′40″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7815B2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1′50″</w:t>
            </w:r>
          </w:p>
        </w:tc>
      </w:tr>
      <w:tr w14:paraId="45E8C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30FC3990"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拖拽</w:t>
            </w:r>
          </w:p>
        </w:tc>
        <w:tc>
          <w:tcPr>
            <w:tcW w:w="4792" w:type="dxa"/>
            <w:gridSpan w:val="15"/>
            <w:noWrap w:val="0"/>
            <w:vAlign w:val="center"/>
          </w:tcPr>
          <w:p w14:paraId="7327BDC1"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790CB0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12″</w:t>
            </w:r>
          </w:p>
        </w:tc>
        <w:tc>
          <w:tcPr>
            <w:tcW w:w="730" w:type="dxa"/>
            <w:gridSpan w:val="3"/>
            <w:noWrap w:val="0"/>
            <w:vAlign w:val="center"/>
          </w:tcPr>
          <w:p w14:paraId="4EF1DC5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13″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6FB47E1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14″</w:t>
            </w:r>
          </w:p>
        </w:tc>
        <w:tc>
          <w:tcPr>
            <w:tcW w:w="730" w:type="dxa"/>
            <w:gridSpan w:val="2"/>
            <w:noWrap w:val="0"/>
            <w:vAlign w:val="center"/>
          </w:tcPr>
          <w:p w14:paraId="10A6AD3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15″</w:t>
            </w:r>
          </w:p>
        </w:tc>
      </w:tr>
      <w:tr w14:paraId="0123D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186" w:type="dxa"/>
            <w:gridSpan w:val="3"/>
            <w:noWrap w:val="0"/>
            <w:vAlign w:val="center"/>
          </w:tcPr>
          <w:p w14:paraId="51A9586B">
            <w:pPr>
              <w:contextualSpacing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712" w:type="dxa"/>
            <w:gridSpan w:val="25"/>
            <w:noWrap w:val="0"/>
            <w:vAlign w:val="center"/>
          </w:tcPr>
          <w:p w14:paraId="26D668CB">
            <w:pPr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1.单项成绩未达到“一般”标准的不予招录。</w:t>
            </w:r>
          </w:p>
          <w:p w14:paraId="35A625FC">
            <w:pPr>
              <w:spacing w:line="280" w:lineRule="exact"/>
              <w:ind w:firstLine="480" w:firstLineChars="200"/>
              <w:contextualSpacing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2.高原地区应在海拔4000米以下集中组织适应性测试，海拔2000-3000米，每增加100米高度标准递增3秒，3100-4000米，每增加100米高度标准递增4秒。</w:t>
            </w:r>
          </w:p>
        </w:tc>
      </w:tr>
    </w:tbl>
    <w:p w14:paraId="67149B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MTY4MDg2M2JjNGM1YmJlZjhhZjRhNmI3MzU5OGQifQ=="/>
  </w:docVars>
  <w:rsids>
    <w:rsidRoot w:val="69BA7C4B"/>
    <w:rsid w:val="39FF5052"/>
    <w:rsid w:val="3A7B638D"/>
    <w:rsid w:val="40650903"/>
    <w:rsid w:val="69BA7C4B"/>
    <w:rsid w:val="73D71A31"/>
    <w:rsid w:val="F7EFE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1039</Words>
  <Characters>1268</Characters>
  <Lines>0</Lines>
  <Paragraphs>0</Paragraphs>
  <TotalTime>4</TotalTime>
  <ScaleCrop>false</ScaleCrop>
  <LinksUpToDate>false</LinksUpToDate>
  <CharactersWithSpaces>1288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2022-07-31T01:03:00Z</dcterms:created>
  <dc:creator>qzuser</dc:creator>
  <cp:lastModifiedBy>共由</cp:lastModifiedBy>
  <dcterms:modified xsi:type="dcterms:W3CDTF">2025-04-09T09:55:18Z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E3B36D52FB134CFEBE418B39497BD277</vt:lpwstr>
  </property>
  <property fmtid="{D5CDD505-2E9C-101B-9397-08002B2CF9AE}" pid="4" name="KSOTemplateDocerSaveRecord">
    <vt:lpwstr>eyJoZGlkIjoiY2I5Njk5Y2MzM2JhMzJkMDU0ZjM1YTc5OTQwYTY5ZWEiLCJ1c2VySWQiOiIxMjA2MDc0NDg5In0=</vt:lpwstr>
  </property>
</Properties>
</file>