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5554"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465"/>
        <w:gridCol w:w="1395"/>
        <w:gridCol w:w="608"/>
        <w:gridCol w:w="525"/>
        <w:gridCol w:w="735"/>
        <w:gridCol w:w="7230"/>
        <w:gridCol w:w="2355"/>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trPr>
        <w:tc>
          <w:tcPr>
            <w:tcW w:w="15554" w:type="dxa"/>
            <w:gridSpan w:val="8"/>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28"/>
                <w:szCs w:val="28"/>
                <w:u w:val="none"/>
              </w:rPr>
            </w:pPr>
            <w:r>
              <w:rPr>
                <w:rFonts w:hint="eastAsia" w:asciiTheme="minorEastAsia" w:hAnsiTheme="minorEastAsia" w:eastAsiaTheme="minorEastAsia" w:cstheme="minorEastAsia"/>
                <w:b/>
                <w:bCs w:val="0"/>
                <w:i w:val="0"/>
                <w:color w:val="000000"/>
                <w:kern w:val="0"/>
                <w:sz w:val="28"/>
                <w:szCs w:val="28"/>
                <w:u w:val="none"/>
                <w:lang w:val="en-US" w:eastAsia="zh-CN" w:bidi="ar"/>
              </w:rPr>
              <w:t>安顺市人</w:t>
            </w:r>
            <w:r>
              <w:rPr>
                <w:rFonts w:hint="eastAsia" w:asciiTheme="minorEastAsia" w:hAnsiTheme="minorEastAsia" w:cstheme="minorEastAsia"/>
                <w:b/>
                <w:bCs w:val="0"/>
                <w:i w:val="0"/>
                <w:color w:val="000000"/>
                <w:kern w:val="0"/>
                <w:sz w:val="28"/>
                <w:szCs w:val="28"/>
                <w:u w:val="none"/>
                <w:lang w:val="en-US" w:eastAsia="zh-CN" w:bidi="ar"/>
              </w:rPr>
              <w:t>力资源</w:t>
            </w:r>
            <w:r>
              <w:rPr>
                <w:rFonts w:hint="eastAsia" w:asciiTheme="minorEastAsia" w:hAnsiTheme="minorEastAsia" w:eastAsiaTheme="minorEastAsia" w:cstheme="minorEastAsia"/>
                <w:b/>
                <w:bCs w:val="0"/>
                <w:i w:val="0"/>
                <w:color w:val="000000"/>
                <w:kern w:val="0"/>
                <w:sz w:val="28"/>
                <w:szCs w:val="28"/>
                <w:u w:val="none"/>
                <w:lang w:val="en-US" w:eastAsia="zh-CN" w:bidi="ar"/>
              </w:rPr>
              <w:t>市场202</w:t>
            </w:r>
            <w:r>
              <w:rPr>
                <w:rFonts w:hint="eastAsia" w:asciiTheme="minorEastAsia" w:hAnsiTheme="minorEastAsia" w:cstheme="minorEastAsia"/>
                <w:b/>
                <w:bCs w:val="0"/>
                <w:i w:val="0"/>
                <w:color w:val="000000"/>
                <w:kern w:val="0"/>
                <w:sz w:val="28"/>
                <w:szCs w:val="28"/>
                <w:u w:val="none"/>
                <w:lang w:val="en-US" w:eastAsia="zh-CN" w:bidi="ar"/>
              </w:rPr>
              <w:t>5</w:t>
            </w:r>
            <w:r>
              <w:rPr>
                <w:rFonts w:hint="eastAsia" w:asciiTheme="minorEastAsia" w:hAnsiTheme="minorEastAsia" w:eastAsiaTheme="minorEastAsia" w:cstheme="minorEastAsia"/>
                <w:b/>
                <w:bCs w:val="0"/>
                <w:i w:val="0"/>
                <w:color w:val="000000"/>
                <w:kern w:val="0"/>
                <w:sz w:val="28"/>
                <w:szCs w:val="28"/>
                <w:u w:val="none"/>
                <w:lang w:val="en-US" w:eastAsia="zh-CN" w:bidi="ar"/>
              </w:rPr>
              <w:t>年度招聘信息发布栏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trPr>
        <w:tc>
          <w:tcPr>
            <w:tcW w:w="465" w:type="dxa"/>
            <w:shd w:val="clear" w:color="auto" w:fill="auto"/>
            <w:noWrap/>
            <w:tcMar>
              <w:top w:w="15" w:type="dxa"/>
              <w:left w:w="15" w:type="dxa"/>
              <w:right w:w="15" w:type="dxa"/>
            </w:tcMar>
            <w:vAlign w:val="center"/>
          </w:tcPr>
          <w:p>
            <w:pPr>
              <w:keepNext w:val="0"/>
              <w:keepLines w:val="0"/>
              <w:widowControl/>
              <w:suppressLineNumbers w:val="0"/>
              <w:ind w:firstLine="180" w:firstLineChars="100"/>
              <w:jc w:val="both"/>
              <w:textAlignment w:val="center"/>
              <w:rPr>
                <w:rFonts w:hint="eastAsia" w:asciiTheme="minorEastAsia" w:hAnsiTheme="minorEastAsia" w:eastAsiaTheme="minorEastAsia" w:cstheme="minorEastAsia"/>
                <w:b/>
                <w:bCs w:val="0"/>
                <w:i w:val="0"/>
                <w:color w:val="000000"/>
                <w:sz w:val="18"/>
                <w:szCs w:val="18"/>
                <w:u w:val="none"/>
                <w:lang w:val="en" w:eastAsia="zh-CN"/>
              </w:rPr>
            </w:pPr>
            <w:r>
              <w:rPr>
                <w:rFonts w:hint="eastAsia" w:asciiTheme="minorEastAsia" w:hAnsiTheme="minorEastAsia" w:cstheme="minorEastAsia"/>
                <w:b/>
                <w:bCs w:val="0"/>
                <w:i w:val="0"/>
                <w:color w:val="000000"/>
                <w:sz w:val="18"/>
                <w:szCs w:val="18"/>
                <w:u w:val="none"/>
                <w:lang w:val="en-US" w:eastAsia="zh-CN"/>
              </w:rPr>
              <w:t>1</w:t>
            </w:r>
          </w:p>
        </w:tc>
        <w:tc>
          <w:tcPr>
            <w:tcW w:w="15089" w:type="dxa"/>
            <w:gridSpan w:val="7"/>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安顺市隆源装饰有限公司         单位地址：一店：家运天城2期；  二店：黄果树大街南华变电站斜对面            联系人及电话：贺经理（18083165131）贾经理（13708532728）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465"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rPr>
            </w:pPr>
          </w:p>
        </w:tc>
        <w:tc>
          <w:tcPr>
            <w:tcW w:w="13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单位简介</w:t>
            </w:r>
          </w:p>
        </w:tc>
        <w:tc>
          <w:tcPr>
            <w:tcW w:w="60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序号</w:t>
            </w:r>
          </w:p>
        </w:tc>
        <w:tc>
          <w:tcPr>
            <w:tcW w:w="52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招聘职位</w:t>
            </w:r>
          </w:p>
        </w:tc>
        <w:tc>
          <w:tcPr>
            <w:tcW w:w="7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招聘职数（人）</w:t>
            </w:r>
          </w:p>
        </w:tc>
        <w:tc>
          <w:tcPr>
            <w:tcW w:w="72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3" w:hRule="atLeast"/>
        </w:trPr>
        <w:tc>
          <w:tcPr>
            <w:tcW w:w="465" w:type="dxa"/>
            <w:vMerge w:val="restart"/>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rPr>
            </w:pPr>
          </w:p>
        </w:tc>
        <w:tc>
          <w:tcPr>
            <w:tcW w:w="1395" w:type="dxa"/>
            <w:vMerge w:val="restart"/>
            <w:shd w:val="clear" w:color="auto" w:fill="auto"/>
            <w:tcMar>
              <w:top w:w="15" w:type="dxa"/>
              <w:left w:w="15" w:type="dxa"/>
              <w:right w:w="15" w:type="dxa"/>
            </w:tcMar>
            <w:vAlign w:val="center"/>
          </w:tcPr>
          <w:p>
            <w:pPr>
              <w:pStyle w:val="4"/>
              <w:keepNext w:val="0"/>
              <w:keepLines w:val="0"/>
              <w:widowControl/>
              <w:suppressLineNumbers w:val="0"/>
              <w:shd w:val="clear" w:fill="FFFFFF" w:themeFill="background1"/>
              <w:wordWrap/>
              <w:spacing w:before="0" w:beforeAutospacing="0" w:after="0" w:afterAutospacing="0"/>
              <w:ind w:left="0" w:right="0" w:firstLine="361" w:firstLineChars="200"/>
              <w:jc w:val="left"/>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安顺市隆源装饰有限公司是一家从事室内外装饰装修、房地产中介、园林绿化工程、家政服务、房地产销售代理、租房中介等业务的公司，公司成立于2017年，注册资本二百万元人民币。</w:t>
            </w:r>
          </w:p>
          <w:p>
            <w:pPr>
              <w:keepNext w:val="0"/>
              <w:keepLines w:val="0"/>
              <w:widowControl/>
              <w:suppressLineNumbers w:val="0"/>
              <w:jc w:val="both"/>
              <w:textAlignment w:val="center"/>
              <w:rPr>
                <w:rFonts w:hint="eastAsia" w:asciiTheme="minorEastAsia" w:hAnsiTheme="minorEastAsia" w:eastAsiaTheme="minorEastAsia" w:cstheme="minorEastAsia"/>
                <w:b/>
                <w:bCs w:val="0"/>
                <w:i w:val="0"/>
                <w:color w:val="000000"/>
                <w:sz w:val="18"/>
                <w:szCs w:val="18"/>
                <w:u w:val="none"/>
              </w:rPr>
            </w:pPr>
          </w:p>
        </w:tc>
        <w:tc>
          <w:tcPr>
            <w:tcW w:w="60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1</w:t>
            </w:r>
          </w:p>
        </w:tc>
        <w:tc>
          <w:tcPr>
            <w:tcW w:w="52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房产经纪人</w:t>
            </w:r>
          </w:p>
        </w:tc>
        <w:tc>
          <w:tcPr>
            <w:tcW w:w="73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cstheme="minorEastAsia"/>
                <w:b/>
                <w:bCs w:val="0"/>
                <w:i w:val="0"/>
                <w:color w:val="000000"/>
                <w:kern w:val="0"/>
                <w:sz w:val="18"/>
                <w:szCs w:val="18"/>
                <w:u w:val="none"/>
                <w:lang w:val="en-US" w:eastAsia="zh-CN" w:bidi="ar"/>
              </w:rPr>
              <w:t>15</w:t>
            </w:r>
            <w:r>
              <w:rPr>
                <w:rFonts w:hint="eastAsia" w:asciiTheme="minorEastAsia" w:hAnsiTheme="minorEastAsia" w:eastAsiaTheme="minorEastAsia" w:cstheme="minorEastAsia"/>
                <w:b/>
                <w:bCs w:val="0"/>
                <w:i w:val="0"/>
                <w:color w:val="000000"/>
                <w:kern w:val="0"/>
                <w:sz w:val="18"/>
                <w:szCs w:val="18"/>
                <w:u w:val="none"/>
                <w:lang w:val="en-US" w:eastAsia="zh-CN" w:bidi="ar"/>
              </w:rPr>
              <w:t>人</w:t>
            </w:r>
          </w:p>
        </w:tc>
        <w:tc>
          <w:tcPr>
            <w:tcW w:w="7230"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学历要求：不限</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工作经验：不限</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年龄范围：20—40岁</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具体要求：有无相关工作经验均可，上班自由，能吃苦耐劳，责任心强，坚持原则，依法办事，有较强的学习能力和团队合作精神。</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         </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         </w:t>
            </w:r>
          </w:p>
        </w:tc>
        <w:tc>
          <w:tcPr>
            <w:tcW w:w="2355"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面议</w:t>
            </w:r>
          </w:p>
        </w:tc>
        <w:tc>
          <w:tcPr>
            <w:tcW w:w="2241" w:type="dxa"/>
            <w:vMerge w:val="restart"/>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b/>
                <w:bCs w:val="0"/>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6" w:hRule="atLeast"/>
        </w:trPr>
        <w:tc>
          <w:tcPr>
            <w:tcW w:w="465" w:type="dxa"/>
            <w:vMerge w:val="continue"/>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rPr>
            </w:pPr>
          </w:p>
        </w:tc>
        <w:tc>
          <w:tcPr>
            <w:tcW w:w="1395" w:type="dxa"/>
            <w:vMerge w:val="continue"/>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b/>
                <w:bCs w:val="0"/>
                <w:i w:val="0"/>
                <w:color w:val="000000"/>
                <w:sz w:val="18"/>
                <w:szCs w:val="18"/>
                <w:u w:val="none"/>
              </w:rPr>
            </w:pPr>
          </w:p>
        </w:tc>
        <w:tc>
          <w:tcPr>
            <w:tcW w:w="60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w:t>
            </w:r>
          </w:p>
        </w:tc>
        <w:tc>
          <w:tcPr>
            <w:tcW w:w="52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业务员</w:t>
            </w:r>
          </w:p>
        </w:tc>
        <w:tc>
          <w:tcPr>
            <w:tcW w:w="73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10人</w:t>
            </w:r>
          </w:p>
        </w:tc>
        <w:tc>
          <w:tcPr>
            <w:tcW w:w="7230" w:type="dxa"/>
            <w:vMerge w:val="continue"/>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c>
          <w:tcPr>
            <w:tcW w:w="2355"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c>
          <w:tcPr>
            <w:tcW w:w="2241" w:type="dxa"/>
            <w:vMerge w:val="continue"/>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b/>
                <w:bCs w:val="0"/>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46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lang w:val="en"/>
              </w:rPr>
            </w:pPr>
            <w:r>
              <w:rPr>
                <w:rFonts w:hint="eastAsia" w:asciiTheme="minorEastAsia" w:hAnsiTheme="minorEastAsia" w:cstheme="minorEastAsia"/>
                <w:b/>
                <w:bCs w:val="0"/>
                <w:i w:val="0"/>
                <w:color w:val="000000"/>
                <w:kern w:val="0"/>
                <w:sz w:val="18"/>
                <w:szCs w:val="18"/>
                <w:u w:val="none"/>
                <w:lang w:val="en-US" w:eastAsia="zh-CN" w:bidi="ar"/>
              </w:rPr>
              <w:t>2</w:t>
            </w:r>
          </w:p>
        </w:tc>
        <w:tc>
          <w:tcPr>
            <w:tcW w:w="15089" w:type="dxa"/>
            <w:gridSpan w:val="7"/>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贵州劲锋精密工具有限公司                     工作地址:贵州省安顺市平坝区劲锋精密工具有限公司                    联系人及电话：马经理13885347407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465"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rPr>
            </w:pPr>
          </w:p>
        </w:tc>
        <w:tc>
          <w:tcPr>
            <w:tcW w:w="13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单位简介</w:t>
            </w:r>
          </w:p>
        </w:tc>
        <w:tc>
          <w:tcPr>
            <w:tcW w:w="60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序号</w:t>
            </w:r>
          </w:p>
        </w:tc>
        <w:tc>
          <w:tcPr>
            <w:tcW w:w="52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招聘职位</w:t>
            </w:r>
          </w:p>
        </w:tc>
        <w:tc>
          <w:tcPr>
            <w:tcW w:w="7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招聘职数（人）</w:t>
            </w:r>
          </w:p>
        </w:tc>
        <w:tc>
          <w:tcPr>
            <w:tcW w:w="72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薪资待遇</w:t>
            </w:r>
          </w:p>
        </w:tc>
        <w:tc>
          <w:tcPr>
            <w:tcW w:w="224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trPr>
        <w:tc>
          <w:tcPr>
            <w:tcW w:w="465"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rPr>
            </w:pPr>
          </w:p>
        </w:tc>
        <w:tc>
          <w:tcPr>
            <w:tcW w:w="1395"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贵州劲锋精密工具有限公司</w:t>
            </w:r>
          </w:p>
        </w:tc>
        <w:tc>
          <w:tcPr>
            <w:tcW w:w="60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1</w:t>
            </w:r>
          </w:p>
        </w:tc>
        <w:tc>
          <w:tcPr>
            <w:tcW w:w="52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数控调机人员</w:t>
            </w:r>
          </w:p>
        </w:tc>
        <w:tc>
          <w:tcPr>
            <w:tcW w:w="7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5-8名</w:t>
            </w:r>
          </w:p>
        </w:tc>
        <w:tc>
          <w:tcPr>
            <w:tcW w:w="723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岗位要求：高中以上文化，性别：不限，年龄：40岁以内，有良好的品德素养，对工作认真负责、有良好的团队协作能力，有数控调机经验或机械加工行经验者优先录用。</w:t>
            </w:r>
          </w:p>
        </w:tc>
        <w:tc>
          <w:tcPr>
            <w:tcW w:w="2355"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薪资待遇：薪资面议；一经录用公司可以提供中、晚餐和住宿。</w:t>
            </w:r>
          </w:p>
        </w:tc>
        <w:tc>
          <w:tcPr>
            <w:tcW w:w="2241" w:type="dxa"/>
            <w:vMerge w:val="restart"/>
            <w:shd w:val="clear" w:color="auto" w:fill="auto"/>
            <w:noWrap/>
            <w:tcMar>
              <w:top w:w="15" w:type="dxa"/>
              <w:left w:w="15" w:type="dxa"/>
              <w:right w:w="15" w:type="dxa"/>
            </w:tcMar>
            <w:vAlign w:val="center"/>
          </w:tcPr>
          <w:p>
            <w:pPr>
              <w:jc w:val="left"/>
              <w:rPr>
                <w:rFonts w:hint="eastAsia" w:asciiTheme="minorEastAsia" w:hAnsiTheme="minorEastAsia" w:eastAsiaTheme="minorEastAsia" w:cstheme="minorEastAsia"/>
                <w:b/>
                <w:bCs w:val="0"/>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65"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rPr>
            </w:pPr>
          </w:p>
        </w:tc>
        <w:tc>
          <w:tcPr>
            <w:tcW w:w="1395" w:type="dxa"/>
            <w:vMerge w:val="continue"/>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rPr>
            </w:pPr>
          </w:p>
        </w:tc>
        <w:tc>
          <w:tcPr>
            <w:tcW w:w="60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2</w:t>
            </w:r>
          </w:p>
        </w:tc>
        <w:tc>
          <w:tcPr>
            <w:tcW w:w="52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段插磨操作工</w:t>
            </w:r>
          </w:p>
        </w:tc>
        <w:tc>
          <w:tcPr>
            <w:tcW w:w="7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2-4名</w:t>
            </w:r>
          </w:p>
        </w:tc>
        <w:tc>
          <w:tcPr>
            <w:tcW w:w="7230" w:type="dxa"/>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要求：初中以上文化，18-35岁左右，男女不限；有良好的品德素养，动手能力强，能吃苦耐劳，对工作认真负责、能服从工作安排、积极上进，喜欢机加行业，真正想要学一技之长的人士均可报名参加面试。</w:t>
            </w:r>
          </w:p>
        </w:tc>
        <w:tc>
          <w:tcPr>
            <w:tcW w:w="2355" w:type="dxa"/>
            <w:vMerge w:val="continue"/>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b/>
                <w:bCs w:val="0"/>
                <w:i w:val="0"/>
                <w:color w:val="000000"/>
                <w:sz w:val="18"/>
                <w:szCs w:val="18"/>
                <w:u w:val="none"/>
              </w:rPr>
            </w:pPr>
          </w:p>
        </w:tc>
        <w:tc>
          <w:tcPr>
            <w:tcW w:w="2241" w:type="dxa"/>
            <w:vMerge w:val="continue"/>
            <w:shd w:val="clear" w:color="auto" w:fill="auto"/>
            <w:noWrap/>
            <w:tcMar>
              <w:top w:w="15" w:type="dxa"/>
              <w:left w:w="15" w:type="dxa"/>
              <w:right w:w="15" w:type="dxa"/>
            </w:tcMar>
            <w:vAlign w:val="center"/>
          </w:tcPr>
          <w:p>
            <w:pPr>
              <w:jc w:val="left"/>
              <w:rPr>
                <w:rFonts w:hint="eastAsia" w:asciiTheme="minorEastAsia" w:hAnsiTheme="minorEastAsia" w:eastAsiaTheme="minorEastAsia" w:cstheme="minorEastAsia"/>
                <w:b/>
                <w:bCs w:val="0"/>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trPr>
        <w:tc>
          <w:tcPr>
            <w:tcW w:w="465"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rPr>
            </w:pPr>
          </w:p>
        </w:tc>
        <w:tc>
          <w:tcPr>
            <w:tcW w:w="1395" w:type="dxa"/>
            <w:vMerge w:val="continue"/>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rPr>
            </w:pPr>
          </w:p>
        </w:tc>
        <w:tc>
          <w:tcPr>
            <w:tcW w:w="60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3</w:t>
            </w:r>
          </w:p>
        </w:tc>
        <w:tc>
          <w:tcPr>
            <w:tcW w:w="52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技术员</w:t>
            </w:r>
          </w:p>
        </w:tc>
        <w:tc>
          <w:tcPr>
            <w:tcW w:w="7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2-4名</w:t>
            </w:r>
          </w:p>
        </w:tc>
        <w:tc>
          <w:tcPr>
            <w:tcW w:w="723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要求：大专及上文化，性别：不限，年龄：40岁以内，能看懂刀具图纸、会电脑制图，有刀具设计经验者优先录用。</w:t>
            </w:r>
          </w:p>
        </w:tc>
        <w:tc>
          <w:tcPr>
            <w:tcW w:w="2355" w:type="dxa"/>
            <w:vMerge w:val="continue"/>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b/>
                <w:bCs w:val="0"/>
                <w:i w:val="0"/>
                <w:color w:val="000000"/>
                <w:sz w:val="18"/>
                <w:szCs w:val="18"/>
                <w:u w:val="none"/>
              </w:rPr>
            </w:pPr>
          </w:p>
        </w:tc>
        <w:tc>
          <w:tcPr>
            <w:tcW w:w="2241" w:type="dxa"/>
            <w:vMerge w:val="continue"/>
            <w:shd w:val="clear" w:color="auto" w:fill="auto"/>
            <w:noWrap/>
            <w:tcMar>
              <w:top w:w="15" w:type="dxa"/>
              <w:left w:w="15" w:type="dxa"/>
              <w:right w:w="15" w:type="dxa"/>
            </w:tcMar>
            <w:vAlign w:val="center"/>
          </w:tcPr>
          <w:p>
            <w:pPr>
              <w:jc w:val="left"/>
              <w:rPr>
                <w:rFonts w:hint="eastAsia" w:asciiTheme="minorEastAsia" w:hAnsiTheme="minorEastAsia" w:eastAsiaTheme="minorEastAsia" w:cstheme="minorEastAsia"/>
                <w:b/>
                <w:bCs w:val="0"/>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0" w:hRule="atLeast"/>
        </w:trPr>
        <w:tc>
          <w:tcPr>
            <w:tcW w:w="46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lang w:val="en"/>
              </w:rPr>
            </w:pPr>
            <w:r>
              <w:rPr>
                <w:rFonts w:hint="eastAsia" w:asciiTheme="minorEastAsia" w:hAnsiTheme="minorEastAsia" w:cstheme="minorEastAsia"/>
                <w:b/>
                <w:bCs w:val="0"/>
                <w:i w:val="0"/>
                <w:color w:val="000000"/>
                <w:kern w:val="0"/>
                <w:sz w:val="18"/>
                <w:szCs w:val="18"/>
                <w:u w:val="none"/>
                <w:lang w:val="en-US" w:eastAsia="zh-CN" w:bidi="ar"/>
              </w:rPr>
              <w:t>3</w:t>
            </w:r>
          </w:p>
        </w:tc>
        <w:tc>
          <w:tcPr>
            <w:tcW w:w="15089" w:type="dxa"/>
            <w:gridSpan w:val="7"/>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中国人民财产保险有限公司安顺分公司                         工作地址:安顺市西秀区市府路201号                              联系人及电话：邓经理 17586751502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465"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rPr>
            </w:pPr>
          </w:p>
        </w:tc>
        <w:tc>
          <w:tcPr>
            <w:tcW w:w="13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单位简介</w:t>
            </w:r>
          </w:p>
        </w:tc>
        <w:tc>
          <w:tcPr>
            <w:tcW w:w="60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序号</w:t>
            </w:r>
          </w:p>
        </w:tc>
        <w:tc>
          <w:tcPr>
            <w:tcW w:w="52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招聘职位</w:t>
            </w:r>
          </w:p>
        </w:tc>
        <w:tc>
          <w:tcPr>
            <w:tcW w:w="7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招聘职数（人）</w:t>
            </w:r>
          </w:p>
        </w:tc>
        <w:tc>
          <w:tcPr>
            <w:tcW w:w="72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薪资待遇</w:t>
            </w:r>
          </w:p>
        </w:tc>
        <w:tc>
          <w:tcPr>
            <w:tcW w:w="224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5" w:hRule="atLeast"/>
        </w:trPr>
        <w:tc>
          <w:tcPr>
            <w:tcW w:w="465"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rPr>
            </w:pPr>
          </w:p>
        </w:tc>
        <w:tc>
          <w:tcPr>
            <w:tcW w:w="139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中国人民财产保险有限公司安顺分公司</w:t>
            </w:r>
          </w:p>
        </w:tc>
        <w:tc>
          <w:tcPr>
            <w:tcW w:w="60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1</w:t>
            </w:r>
          </w:p>
        </w:tc>
        <w:tc>
          <w:tcPr>
            <w:tcW w:w="52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线上化车险客服</w:t>
            </w:r>
          </w:p>
        </w:tc>
        <w:tc>
          <w:tcPr>
            <w:tcW w:w="73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cstheme="minorEastAsia"/>
                <w:b/>
                <w:bCs w:val="0"/>
                <w:i w:val="0"/>
                <w:color w:val="000000"/>
                <w:kern w:val="0"/>
                <w:sz w:val="18"/>
                <w:szCs w:val="18"/>
                <w:u w:val="none"/>
                <w:lang w:val="en-US" w:eastAsia="zh-CN" w:bidi="ar"/>
              </w:rPr>
              <w:t>20</w:t>
            </w:r>
            <w:r>
              <w:rPr>
                <w:rFonts w:hint="eastAsia" w:asciiTheme="minorEastAsia" w:hAnsiTheme="minorEastAsia" w:eastAsiaTheme="minorEastAsia" w:cstheme="minorEastAsia"/>
                <w:b/>
                <w:bCs w:val="0"/>
                <w:i w:val="0"/>
                <w:color w:val="000000"/>
                <w:kern w:val="0"/>
                <w:sz w:val="18"/>
                <w:szCs w:val="18"/>
                <w:u w:val="none"/>
                <w:lang w:val="en-US" w:eastAsia="zh-CN" w:bidi="ar"/>
              </w:rPr>
              <w:t>名</w:t>
            </w:r>
          </w:p>
        </w:tc>
        <w:tc>
          <w:tcPr>
            <w:tcW w:w="723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一、招聘岗位、条件与要求</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基本素质要求：遵守国家法律法规、思想品德良好、作风正派、无吸毒史、无违法犯罪记录，身体健康，性格开朗，富有进取心、合作的团队精神及高度责任感。勇于不断迎接新挑战，能承受较大的工作压力，具有良好的沟通、协调能力和吃苦耐劳精神。</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 学历：中专以上文化学历。</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2. 招聘要求：男女不限，35岁以下，能够熟练操作电脑、office;2年以上相关工作者可降低学历；团结友善、耐心负责、服从管理。</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3.岗位职责：为客户提供便捷、快速、完整的线上化车险服务。</w:t>
            </w:r>
          </w:p>
        </w:tc>
        <w:tc>
          <w:tcPr>
            <w:tcW w:w="235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福利待遇：岗前培训周期为15-20天，转正4000-8000元／月，有五险，多劳多得。</w:t>
            </w:r>
          </w:p>
        </w:tc>
        <w:tc>
          <w:tcPr>
            <w:tcW w:w="2241" w:type="dxa"/>
            <w:shd w:val="clear" w:color="auto" w:fill="auto"/>
            <w:tcMar>
              <w:top w:w="15" w:type="dxa"/>
              <w:left w:w="15" w:type="dxa"/>
              <w:right w:w="15" w:type="dxa"/>
            </w:tcMar>
            <w:vAlign w:val="center"/>
          </w:tcPr>
          <w:p>
            <w:pPr>
              <w:keepNext w:val="0"/>
              <w:keepLines w:val="0"/>
              <w:widowControl/>
              <w:suppressLineNumbers w:val="0"/>
              <w:ind w:firstLine="542" w:firstLineChars="30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周末双休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040" w:hRule="atLeast"/>
        </w:trPr>
        <w:tc>
          <w:tcPr>
            <w:tcW w:w="465"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rPr>
            </w:pPr>
          </w:p>
        </w:tc>
        <w:tc>
          <w:tcPr>
            <w:tcW w:w="1395" w:type="dxa"/>
            <w:vMerge w:val="restart"/>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b/>
                <w:bCs w:val="0"/>
                <w:i w:val="0"/>
                <w:color w:val="000000"/>
                <w:sz w:val="18"/>
                <w:szCs w:val="18"/>
                <w:u w:val="none"/>
              </w:rPr>
            </w:pPr>
          </w:p>
        </w:tc>
        <w:tc>
          <w:tcPr>
            <w:tcW w:w="60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2</w:t>
            </w:r>
          </w:p>
        </w:tc>
        <w:tc>
          <w:tcPr>
            <w:tcW w:w="52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CNC技术员</w:t>
            </w:r>
          </w:p>
        </w:tc>
        <w:tc>
          <w:tcPr>
            <w:tcW w:w="73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2</w:t>
            </w:r>
          </w:p>
        </w:tc>
        <w:tc>
          <w:tcPr>
            <w:tcW w:w="7230" w:type="dxa"/>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b/>
                <w:bCs w:val="0"/>
                <w:i w:val="0"/>
                <w:color w:val="000000"/>
                <w:sz w:val="18"/>
                <w:szCs w:val="18"/>
                <w:u w:val="none"/>
              </w:rPr>
            </w:pPr>
          </w:p>
        </w:tc>
        <w:tc>
          <w:tcPr>
            <w:tcW w:w="2355" w:type="dxa"/>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b/>
                <w:bCs w:val="0"/>
                <w:i w:val="0"/>
                <w:color w:val="000000"/>
                <w:sz w:val="18"/>
                <w:szCs w:val="18"/>
                <w:u w:val="none"/>
              </w:rPr>
            </w:pPr>
          </w:p>
        </w:tc>
        <w:tc>
          <w:tcPr>
            <w:tcW w:w="2241" w:type="dxa"/>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b/>
                <w:bCs w:val="0"/>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90" w:hRule="atLeast"/>
        </w:trPr>
        <w:tc>
          <w:tcPr>
            <w:tcW w:w="465"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rPr>
            </w:pPr>
          </w:p>
        </w:tc>
        <w:tc>
          <w:tcPr>
            <w:tcW w:w="1395" w:type="dxa"/>
            <w:vMerge w:val="continue"/>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b/>
                <w:bCs w:val="0"/>
                <w:i w:val="0"/>
                <w:color w:val="000000"/>
                <w:sz w:val="18"/>
                <w:szCs w:val="18"/>
                <w:u w:val="none"/>
              </w:rPr>
            </w:pPr>
          </w:p>
        </w:tc>
        <w:tc>
          <w:tcPr>
            <w:tcW w:w="60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3</w:t>
            </w:r>
          </w:p>
        </w:tc>
        <w:tc>
          <w:tcPr>
            <w:tcW w:w="52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品质主管</w:t>
            </w:r>
          </w:p>
        </w:tc>
        <w:tc>
          <w:tcPr>
            <w:tcW w:w="73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1</w:t>
            </w:r>
          </w:p>
        </w:tc>
        <w:tc>
          <w:tcPr>
            <w:tcW w:w="7230" w:type="dxa"/>
            <w:shd w:val="clear" w:color="auto" w:fill="auto"/>
            <w:tcMar>
              <w:top w:w="15" w:type="dxa"/>
              <w:left w:w="15" w:type="dxa"/>
              <w:right w:w="15" w:type="dxa"/>
            </w:tcMar>
            <w:vAlign w:val="center"/>
          </w:tcPr>
          <w:p>
            <w:pPr>
              <w:keepNext w:val="0"/>
              <w:keepLines w:val="0"/>
              <w:widowControl/>
              <w:numPr>
                <w:ilvl w:val="0"/>
                <w:numId w:val="1"/>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人员要求及职责如下：</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 负责检验文件的编号，检验执行及记录整理统计分析</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2. 负责检验技术提升不断完善，参与质量分析、供方评价、不合格处理等工作</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3. 负责检验员的工作的指导、协调、检查、监督及培训工作</w:t>
            </w:r>
            <w:r>
              <w:rPr>
                <w:rFonts w:hint="eastAsia" w:asciiTheme="minorEastAsia" w:hAnsiTheme="minorEastAsia" w:cstheme="minorEastAsia"/>
                <w:b/>
                <w:bCs w:val="0"/>
                <w:i w:val="0"/>
                <w:color w:val="000000"/>
                <w:kern w:val="0"/>
                <w:sz w:val="18"/>
                <w:szCs w:val="18"/>
                <w:u w:val="none"/>
                <w:lang w:val="en-US" w:eastAsia="zh-CN" w:bidi="ar"/>
              </w:rPr>
              <w:t>；</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4. 负责检验日常管理工作</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5. 对公司成品进行出厂检验工作</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t>按照技术标准和质量控制文件的要求负责成品出厂检验工作，做好原始记录，对发现的质量问题及时进行反馈</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6. 监督检验员工时和检验记录的完整性和真实性,以及抽检监督检验的质量和数量</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7. 能够正确的使用测量工具（例如游标卡尺、千分尺、二次元、三坐标），</w:t>
            </w:r>
            <w:r>
              <w:rPr>
                <w:rFonts w:hint="eastAsia" w:asciiTheme="minorEastAsia" w:hAnsiTheme="minorEastAsia" w:cstheme="minorEastAsia"/>
                <w:b/>
                <w:bCs w:val="0"/>
                <w:i w:val="0"/>
                <w:color w:val="000000"/>
                <w:kern w:val="0"/>
                <w:sz w:val="18"/>
                <w:szCs w:val="18"/>
                <w:u w:val="none"/>
                <w:lang w:val="en-US" w:eastAsia="zh-CN" w:bidi="ar"/>
              </w:rPr>
              <w:t>能</w:t>
            </w:r>
            <w:r>
              <w:rPr>
                <w:rFonts w:hint="eastAsia" w:asciiTheme="minorEastAsia" w:hAnsiTheme="minorEastAsia" w:eastAsiaTheme="minorEastAsia" w:cstheme="minorEastAsia"/>
                <w:b/>
                <w:bCs w:val="0"/>
                <w:i w:val="0"/>
                <w:color w:val="000000"/>
                <w:kern w:val="0"/>
                <w:sz w:val="18"/>
                <w:szCs w:val="18"/>
                <w:u w:val="none"/>
                <w:lang w:val="en-US" w:eastAsia="zh-CN" w:bidi="ar"/>
              </w:rPr>
              <w:t>用各种检验工具和检测设备进行金属件零件检验</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8. 数据分析体系建立：协助部门经理建立部门所有统计数据、分析的体系</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9.质量档案管理：编制和上报各种质量报表，负责建立质量系统档案管理体系</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10. 把控产品生产过程质量，解决生产质量问题，控制产品良品率，严格执行产品首检、巡检制度</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11. 领导安排的其它工作等</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cstheme="minorEastAsia"/>
                <w:b/>
                <w:bCs w:val="0"/>
                <w:i w:val="0"/>
                <w:color w:val="000000"/>
                <w:kern w:val="0"/>
                <w:sz w:val="18"/>
                <w:szCs w:val="18"/>
                <w:u w:val="none"/>
                <w:lang w:val="en-US" w:eastAsia="zh-CN" w:bidi="ar"/>
              </w:rPr>
              <w:t>二、</w:t>
            </w:r>
            <w:r>
              <w:rPr>
                <w:rFonts w:hint="eastAsia" w:asciiTheme="minorEastAsia" w:hAnsiTheme="minorEastAsia" w:eastAsiaTheme="minorEastAsia" w:cstheme="minorEastAsia"/>
                <w:b/>
                <w:bCs w:val="0"/>
                <w:i w:val="0"/>
                <w:color w:val="000000"/>
                <w:kern w:val="0"/>
                <w:sz w:val="18"/>
                <w:szCs w:val="18"/>
                <w:u w:val="none"/>
                <w:lang w:val="en-US" w:eastAsia="zh-CN" w:bidi="ar"/>
              </w:rPr>
              <w:t>任职要求：</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1.5年以上年非标金属零件产品质量工作经验，能熟悉各种GJB标准</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2.有良好的沟通执行学习能力</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3.熟悉质量体系《IS900-16949:2002等》，有良好的数据分析能力，对不良品进行分析，找到预防措施能在工作中举一反三</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4.能够熟练使用办公软件</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正规大专或本科学历，理科或工科专业优先 </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       </w:t>
            </w:r>
          </w:p>
          <w:p>
            <w:pPr>
              <w:keepNext w:val="0"/>
              <w:keepLines w:val="0"/>
              <w:widowControl/>
              <w:numPr>
                <w:ilvl w:val="0"/>
                <w:numId w:val="0"/>
              </w:numPr>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w:t>
            </w:r>
            <w:r>
              <w:rPr>
                <w:rFonts w:hint="eastAsia" w:asciiTheme="minorEastAsia" w:hAnsiTheme="minorEastAsia" w:eastAsiaTheme="minorEastAsia" w:cstheme="minorEastAsia"/>
                <w:b/>
                <w:bCs w:val="0"/>
                <w:i w:val="0"/>
                <w:color w:val="000000"/>
                <w:kern w:val="0"/>
                <w:sz w:val="18"/>
                <w:szCs w:val="18"/>
                <w:u w:val="none"/>
                <w:lang w:val="en-US" w:eastAsia="zh-CN" w:bidi="ar"/>
              </w:rPr>
              <w:t>年龄要求：40岁以下</w:t>
            </w:r>
            <w:r>
              <w:rPr>
                <w:rFonts w:hint="eastAsia" w:asciiTheme="minorEastAsia" w:hAnsiTheme="minorEastAsia" w:cstheme="minorEastAsia"/>
                <w:b/>
                <w:bCs w:val="0"/>
                <w:i w:val="0"/>
                <w:color w:val="000000"/>
                <w:kern w:val="0"/>
                <w:sz w:val="18"/>
                <w:szCs w:val="18"/>
                <w:u w:val="none"/>
                <w:lang w:val="en-US" w:eastAsia="zh-CN" w:bidi="ar"/>
              </w:rPr>
              <w:t>；</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cstheme="minorEastAsia"/>
                <w:b/>
                <w:bCs w:val="0"/>
                <w:i w:val="0"/>
                <w:color w:val="000000"/>
                <w:kern w:val="0"/>
                <w:sz w:val="18"/>
                <w:szCs w:val="18"/>
                <w:u w:val="none"/>
                <w:lang w:val="en-US" w:eastAsia="zh-CN" w:bidi="ar"/>
              </w:rPr>
              <w:t>6.</w:t>
            </w:r>
            <w:r>
              <w:rPr>
                <w:rFonts w:hint="eastAsia" w:asciiTheme="minorEastAsia" w:hAnsiTheme="minorEastAsia" w:eastAsiaTheme="minorEastAsia" w:cstheme="minorEastAsia"/>
                <w:b/>
                <w:bCs w:val="0"/>
                <w:i w:val="0"/>
                <w:color w:val="000000"/>
                <w:kern w:val="0"/>
                <w:sz w:val="18"/>
                <w:szCs w:val="18"/>
                <w:u w:val="none"/>
                <w:lang w:val="en-US" w:eastAsia="zh-CN" w:bidi="ar"/>
              </w:rPr>
              <w:t>有5年以上团队管理经验优先</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cstheme="minorEastAsia"/>
                <w:b/>
                <w:bCs w:val="0"/>
                <w:i w:val="0"/>
                <w:color w:val="000000"/>
                <w:kern w:val="0"/>
                <w:sz w:val="18"/>
                <w:szCs w:val="18"/>
                <w:u w:val="none"/>
                <w:lang w:val="en-US" w:eastAsia="zh-CN" w:bidi="ar"/>
              </w:rPr>
              <w:t>7.</w:t>
            </w:r>
            <w:r>
              <w:rPr>
                <w:rFonts w:hint="eastAsia" w:asciiTheme="minorEastAsia" w:hAnsiTheme="minorEastAsia" w:eastAsiaTheme="minorEastAsia" w:cstheme="minorEastAsia"/>
                <w:b/>
                <w:bCs w:val="0"/>
                <w:i w:val="0"/>
                <w:color w:val="000000"/>
                <w:kern w:val="0"/>
                <w:sz w:val="18"/>
                <w:szCs w:val="18"/>
                <w:u w:val="none"/>
                <w:lang w:val="en-US" w:eastAsia="zh-CN" w:bidi="ar"/>
              </w:rPr>
              <w:t>做过外协机械零件加工的，对零件的具体检验，加工过程的风险控制，生产过程的不合格处理，质量分析等要有实操经验。必须对图纸很熟，对测量器具很了解</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cstheme="minorEastAsia"/>
                <w:b/>
                <w:bCs w:val="0"/>
                <w:i w:val="0"/>
                <w:color w:val="000000"/>
                <w:kern w:val="0"/>
                <w:sz w:val="18"/>
                <w:szCs w:val="18"/>
                <w:u w:val="none"/>
                <w:lang w:val="en-US" w:eastAsia="zh-CN" w:bidi="ar"/>
              </w:rPr>
              <w:t>8.</w:t>
            </w: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负责搞好检测仪器的校验和管理； </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cstheme="minorEastAsia"/>
                <w:b/>
                <w:bCs w:val="0"/>
                <w:i w:val="0"/>
                <w:color w:val="000000"/>
                <w:kern w:val="0"/>
                <w:sz w:val="18"/>
                <w:szCs w:val="18"/>
                <w:u w:val="none"/>
                <w:lang w:val="en-US" w:eastAsia="zh-CN" w:bidi="ar"/>
              </w:rPr>
              <w:t>9.</w:t>
            </w:r>
            <w:r>
              <w:rPr>
                <w:rFonts w:hint="eastAsia" w:asciiTheme="minorEastAsia" w:hAnsiTheme="minorEastAsia" w:eastAsiaTheme="minorEastAsia" w:cstheme="minorEastAsia"/>
                <w:b/>
                <w:bCs w:val="0"/>
                <w:i w:val="0"/>
                <w:color w:val="000000"/>
                <w:kern w:val="0"/>
                <w:sz w:val="18"/>
                <w:szCs w:val="18"/>
                <w:u w:val="none"/>
                <w:lang w:val="en-US" w:eastAsia="zh-CN" w:bidi="ar"/>
              </w:rPr>
              <w:t>负责质量管理系统的维护，确保其持续有效，不断改进</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cstheme="minorEastAsia"/>
                <w:b/>
                <w:bCs w:val="0"/>
                <w:i w:val="0"/>
                <w:color w:val="000000"/>
                <w:kern w:val="0"/>
                <w:sz w:val="18"/>
                <w:szCs w:val="18"/>
                <w:u w:val="none"/>
                <w:lang w:val="en-US" w:eastAsia="zh-CN" w:bidi="ar"/>
              </w:rPr>
              <w:t>10.</w:t>
            </w:r>
            <w:r>
              <w:rPr>
                <w:rFonts w:hint="eastAsia" w:asciiTheme="minorEastAsia" w:hAnsiTheme="minorEastAsia" w:eastAsiaTheme="minorEastAsia" w:cstheme="minorEastAsia"/>
                <w:b/>
                <w:bCs w:val="0"/>
                <w:i w:val="0"/>
                <w:color w:val="000000"/>
                <w:kern w:val="0"/>
                <w:sz w:val="18"/>
                <w:szCs w:val="18"/>
                <w:u w:val="none"/>
                <w:lang w:val="en-US" w:eastAsia="zh-CN" w:bidi="ar"/>
              </w:rPr>
              <w:t>划和组织管理评审；</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w:t>
            </w:r>
            <w:r>
              <w:rPr>
                <w:rFonts w:hint="eastAsia" w:asciiTheme="minorEastAsia" w:hAnsiTheme="minorEastAsia" w:cstheme="minorEastAsia"/>
                <w:b/>
                <w:bCs w:val="0"/>
                <w:i w:val="0"/>
                <w:color w:val="000000"/>
                <w:kern w:val="0"/>
                <w:sz w:val="18"/>
                <w:szCs w:val="18"/>
                <w:u w:val="none"/>
                <w:lang w:val="en-US" w:eastAsia="zh-CN" w:bidi="ar"/>
              </w:rPr>
              <w:t>1.</w:t>
            </w: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计划和主持内部质量体系审核，向总经理报告质量体系的运作情况； </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cstheme="minorEastAsia"/>
                <w:b/>
                <w:bCs w:val="0"/>
                <w:i w:val="0"/>
                <w:color w:val="000000"/>
                <w:kern w:val="0"/>
                <w:sz w:val="18"/>
                <w:szCs w:val="18"/>
                <w:u w:val="none"/>
                <w:lang w:val="en-US" w:eastAsia="zh-CN" w:bidi="ar"/>
              </w:rPr>
              <w:t>12.</w:t>
            </w:r>
            <w:r>
              <w:rPr>
                <w:rFonts w:hint="eastAsia" w:asciiTheme="minorEastAsia" w:hAnsiTheme="minorEastAsia" w:eastAsiaTheme="minorEastAsia" w:cstheme="minorEastAsia"/>
                <w:b/>
                <w:bCs w:val="0"/>
                <w:i w:val="0"/>
                <w:color w:val="000000"/>
                <w:kern w:val="0"/>
                <w:sz w:val="18"/>
                <w:szCs w:val="18"/>
                <w:u w:val="none"/>
                <w:lang w:val="en-US" w:eastAsia="zh-CN" w:bidi="ar"/>
              </w:rPr>
              <w:t>.组织公布质量目标考评</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cstheme="minorEastAsia"/>
                <w:b/>
                <w:bCs w:val="0"/>
                <w:i w:val="0"/>
                <w:color w:val="000000"/>
                <w:kern w:val="0"/>
                <w:sz w:val="18"/>
                <w:szCs w:val="18"/>
                <w:u w:val="none"/>
                <w:lang w:val="en-US" w:eastAsia="zh-CN" w:bidi="ar"/>
              </w:rPr>
              <w:t>三</w:t>
            </w:r>
            <w:r>
              <w:rPr>
                <w:rFonts w:hint="eastAsia" w:asciiTheme="minorEastAsia" w:hAnsiTheme="minorEastAsia" w:eastAsiaTheme="minorEastAsia" w:cstheme="minorEastAsia"/>
                <w:b/>
                <w:bCs w:val="0"/>
                <w:i w:val="0"/>
                <w:color w:val="000000"/>
                <w:kern w:val="0"/>
                <w:sz w:val="18"/>
                <w:szCs w:val="18"/>
                <w:u w:val="none"/>
                <w:lang w:val="en-US" w:eastAsia="zh-CN" w:bidi="ar"/>
              </w:rPr>
              <w:t>、年龄</w:t>
            </w:r>
            <w:r>
              <w:rPr>
                <w:rFonts w:hint="eastAsia" w:asciiTheme="minorEastAsia" w:hAnsiTheme="minorEastAsia" w:cstheme="minorEastAsia"/>
                <w:b/>
                <w:bCs w:val="0"/>
                <w:i w:val="0"/>
                <w:color w:val="000000"/>
                <w:kern w:val="0"/>
                <w:sz w:val="18"/>
                <w:szCs w:val="18"/>
                <w:u w:val="none"/>
                <w:lang w:val="en-US" w:eastAsia="zh-CN" w:bidi="ar"/>
              </w:rPr>
              <w:t>及其他</w:t>
            </w:r>
            <w:r>
              <w:rPr>
                <w:rFonts w:hint="eastAsia" w:asciiTheme="minorEastAsia" w:hAnsiTheme="minorEastAsia" w:eastAsiaTheme="minorEastAsia" w:cstheme="minorEastAsia"/>
                <w:b/>
                <w:bCs w:val="0"/>
                <w:i w:val="0"/>
                <w:color w:val="000000"/>
                <w:kern w:val="0"/>
                <w:sz w:val="18"/>
                <w:szCs w:val="18"/>
                <w:u w:val="none"/>
                <w:lang w:val="en-US" w:eastAsia="zh-CN" w:bidi="ar"/>
              </w:rPr>
              <w:t>要求</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1.年龄：25-40岁，男女不限，身体健康；2. 工作态度积极、认真，责任心强有良好的团队合作精神，性格诚信正直。</w:t>
            </w:r>
          </w:p>
        </w:tc>
        <w:tc>
          <w:tcPr>
            <w:tcW w:w="23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薪资范围：7000-12000元/月；</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发薪日：每月10日-15日；</w:t>
            </w:r>
          </w:p>
        </w:tc>
        <w:tc>
          <w:tcPr>
            <w:tcW w:w="224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trPr>
        <w:tc>
          <w:tcPr>
            <w:tcW w:w="46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4</w:t>
            </w:r>
          </w:p>
        </w:tc>
        <w:tc>
          <w:tcPr>
            <w:tcW w:w="15089" w:type="dxa"/>
            <w:gridSpan w:val="7"/>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招聘单位：贵州安为创能科技有限公司            </w:t>
            </w:r>
            <w:r>
              <w:rPr>
                <w:rFonts w:hint="eastAsia" w:asciiTheme="minorEastAsia" w:hAnsiTheme="minorEastAsia" w:cstheme="minorEastAsia"/>
                <w:b/>
                <w:bCs w:val="0"/>
                <w:i w:val="0"/>
                <w:color w:val="000000"/>
                <w:kern w:val="0"/>
                <w:sz w:val="18"/>
                <w:szCs w:val="18"/>
                <w:u w:val="none"/>
                <w:lang w:val="en-US" w:eastAsia="zh-CN" w:bidi="ar"/>
              </w:rPr>
              <w:t>工</w:t>
            </w:r>
            <w:r>
              <w:rPr>
                <w:rFonts w:hint="eastAsia" w:asciiTheme="minorEastAsia" w:hAnsiTheme="minorEastAsia" w:eastAsiaTheme="minorEastAsia" w:cstheme="minorEastAsia"/>
                <w:b/>
                <w:bCs w:val="0"/>
                <w:i w:val="0"/>
                <w:color w:val="000000"/>
                <w:kern w:val="0"/>
                <w:sz w:val="18"/>
                <w:szCs w:val="18"/>
                <w:u w:val="none"/>
                <w:lang w:val="en-US" w:eastAsia="zh-CN" w:bidi="ar"/>
              </w:rPr>
              <w:t>作地点：贵州省安顺市西秀智能终端产业园D7栋（安为创能）              联系人：梅海燕（人事行政主管）18912402430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465"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FF0000"/>
                <w:sz w:val="18"/>
                <w:szCs w:val="18"/>
                <w:u w:val="none"/>
              </w:rPr>
            </w:pPr>
          </w:p>
        </w:tc>
        <w:tc>
          <w:tcPr>
            <w:tcW w:w="13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单位简介</w:t>
            </w:r>
          </w:p>
        </w:tc>
        <w:tc>
          <w:tcPr>
            <w:tcW w:w="60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序号</w:t>
            </w:r>
          </w:p>
        </w:tc>
        <w:tc>
          <w:tcPr>
            <w:tcW w:w="52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招聘职位</w:t>
            </w:r>
          </w:p>
        </w:tc>
        <w:tc>
          <w:tcPr>
            <w:tcW w:w="7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招聘职数（人）</w:t>
            </w:r>
          </w:p>
        </w:tc>
        <w:tc>
          <w:tcPr>
            <w:tcW w:w="72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薪资福利待遇（元）</w:t>
            </w:r>
          </w:p>
        </w:tc>
        <w:tc>
          <w:tcPr>
            <w:tcW w:w="224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trPr>
        <w:tc>
          <w:tcPr>
            <w:tcW w:w="465"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rPr>
            </w:pPr>
          </w:p>
        </w:tc>
        <w:tc>
          <w:tcPr>
            <w:tcW w:w="1395" w:type="dxa"/>
            <w:vMerge w:val="restart"/>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贵州安为创能科技有限公司 </w:t>
            </w:r>
          </w:p>
        </w:tc>
        <w:tc>
          <w:tcPr>
            <w:tcW w:w="60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b/>
                <w:bCs w:val="0"/>
                <w:i w:val="0"/>
                <w:color w:val="000000"/>
                <w:sz w:val="18"/>
                <w:szCs w:val="18"/>
                <w:u w:val="none"/>
                <w:lang w:val="en"/>
              </w:rPr>
            </w:pPr>
            <w:r>
              <w:rPr>
                <w:rFonts w:hint="default" w:asciiTheme="minorEastAsia" w:hAnsiTheme="minorEastAsia" w:cstheme="minorEastAsia"/>
                <w:b/>
                <w:bCs w:val="0"/>
                <w:i w:val="0"/>
                <w:color w:val="000000"/>
                <w:kern w:val="0"/>
                <w:sz w:val="18"/>
                <w:szCs w:val="18"/>
                <w:u w:val="none"/>
                <w:lang w:val="en" w:eastAsia="zh-CN" w:bidi="ar"/>
              </w:rPr>
              <w:t>1</w:t>
            </w:r>
          </w:p>
        </w:tc>
        <w:tc>
          <w:tcPr>
            <w:tcW w:w="52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b/>
                <w:bCs w:val="0"/>
                <w:i w:val="0"/>
                <w:color w:val="000000" w:themeColor="text1"/>
                <w:kern w:val="0"/>
                <w:sz w:val="18"/>
                <w:szCs w:val="18"/>
                <w:u w:val="none"/>
                <w:lang w:val="en-US" w:eastAsia="zh-CN" w:bidi="ar"/>
                <w14:textFill>
                  <w14:solidFill>
                    <w14:schemeClr w14:val="tx1"/>
                  </w14:solidFill>
                </w14:textFill>
              </w:rPr>
              <w:t>平面设计</w:t>
            </w:r>
          </w:p>
        </w:tc>
        <w:tc>
          <w:tcPr>
            <w:tcW w:w="73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b/>
                <w:bCs w:val="0"/>
                <w:i w:val="0"/>
                <w:color w:val="000000" w:themeColor="text1"/>
                <w:kern w:val="0"/>
                <w:sz w:val="18"/>
                <w:szCs w:val="18"/>
                <w:u w:val="none"/>
                <w:lang w:val="en-US" w:eastAsia="zh-CN" w:bidi="ar"/>
                <w14:textFill>
                  <w14:solidFill>
                    <w14:schemeClr w14:val="tx1"/>
                  </w14:solidFill>
                </w14:textFill>
              </w:rPr>
              <w:t>2名</w:t>
            </w:r>
          </w:p>
        </w:tc>
        <w:tc>
          <w:tcPr>
            <w:tcW w:w="723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应聘时请提供设计作品</w:t>
            </w:r>
          </w:p>
        </w:tc>
        <w:tc>
          <w:tcPr>
            <w:tcW w:w="235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4000-6000</w:t>
            </w:r>
          </w:p>
        </w:tc>
        <w:tc>
          <w:tcPr>
            <w:tcW w:w="2241" w:type="dxa"/>
            <w:vMerge w:val="restart"/>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b/>
                <w:bCs w:val="0"/>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65"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rPr>
            </w:pPr>
          </w:p>
        </w:tc>
        <w:tc>
          <w:tcPr>
            <w:tcW w:w="1395" w:type="dxa"/>
            <w:vMerge w:val="continue"/>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b/>
                <w:bCs w:val="0"/>
                <w:i w:val="0"/>
                <w:color w:val="000000"/>
                <w:sz w:val="18"/>
                <w:szCs w:val="18"/>
                <w:u w:val="none"/>
              </w:rPr>
            </w:pPr>
          </w:p>
        </w:tc>
        <w:tc>
          <w:tcPr>
            <w:tcW w:w="60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b/>
                <w:bCs w:val="0"/>
                <w:i w:val="0"/>
                <w:color w:val="000000"/>
                <w:sz w:val="18"/>
                <w:szCs w:val="18"/>
                <w:u w:val="none"/>
                <w:lang w:val="en"/>
              </w:rPr>
            </w:pPr>
            <w:r>
              <w:rPr>
                <w:rFonts w:hint="default" w:asciiTheme="minorEastAsia" w:hAnsiTheme="minorEastAsia" w:cstheme="minorEastAsia"/>
                <w:b/>
                <w:bCs w:val="0"/>
                <w:i w:val="0"/>
                <w:color w:val="000000"/>
                <w:kern w:val="0"/>
                <w:sz w:val="18"/>
                <w:szCs w:val="18"/>
                <w:u w:val="none"/>
                <w:lang w:val="en" w:eastAsia="zh-CN" w:bidi="ar"/>
              </w:rPr>
              <w:t>2</w:t>
            </w:r>
          </w:p>
        </w:tc>
        <w:tc>
          <w:tcPr>
            <w:tcW w:w="52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海外业务助理</w:t>
            </w:r>
          </w:p>
        </w:tc>
        <w:tc>
          <w:tcPr>
            <w:tcW w:w="73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3-5名</w:t>
            </w:r>
          </w:p>
        </w:tc>
        <w:tc>
          <w:tcPr>
            <w:tcW w:w="723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具备英语听说写能力</w:t>
            </w:r>
          </w:p>
        </w:tc>
        <w:tc>
          <w:tcPr>
            <w:tcW w:w="235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3500-4500</w:t>
            </w:r>
          </w:p>
        </w:tc>
        <w:tc>
          <w:tcPr>
            <w:tcW w:w="2241" w:type="dxa"/>
            <w:vMerge w:val="continue"/>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b/>
                <w:bCs w:val="0"/>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trPr>
        <w:tc>
          <w:tcPr>
            <w:tcW w:w="46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5</w:t>
            </w:r>
          </w:p>
        </w:tc>
        <w:tc>
          <w:tcPr>
            <w:tcW w:w="15089" w:type="dxa"/>
            <w:gridSpan w:val="7"/>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cstheme="minorEastAsia"/>
                <w:b/>
                <w:color w:val="000000"/>
                <w:kern w:val="0"/>
                <w:sz w:val="18"/>
                <w:szCs w:val="18"/>
                <w:lang w:bidi="ar"/>
              </w:rPr>
              <w:t xml:space="preserve">招聘单位：四川德康农牧食品集团股份有限公司                                                 </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 xml:space="preserve">工作地点：贵州省安顺市平坝区安平街道德泰联合集团8楼     </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 xml:space="preserve"> 联系电话：</w:t>
            </w:r>
            <w:r>
              <w:rPr>
                <w:rFonts w:hint="eastAsia" w:asciiTheme="minorEastAsia" w:hAnsiTheme="minorEastAsia" w:cstheme="minorEastAsia"/>
                <w:b/>
                <w:color w:val="000000"/>
                <w:kern w:val="0"/>
                <w:sz w:val="18"/>
                <w:szCs w:val="18"/>
                <w:lang w:eastAsia="zh-CN" w:bidi="ar"/>
              </w:rPr>
              <w:t>杨</w:t>
            </w:r>
            <w:r>
              <w:rPr>
                <w:rFonts w:hint="eastAsia" w:asciiTheme="minorEastAsia" w:hAnsiTheme="minorEastAsia" w:cstheme="minorEastAsia"/>
                <w:b/>
                <w:color w:val="000000"/>
                <w:kern w:val="0"/>
                <w:sz w:val="18"/>
                <w:szCs w:val="18"/>
                <w:lang w:bidi="ar"/>
              </w:rPr>
              <w:t>18085370671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trPr>
        <w:tc>
          <w:tcPr>
            <w:tcW w:w="465"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rPr>
            </w:pPr>
          </w:p>
        </w:tc>
        <w:tc>
          <w:tcPr>
            <w:tcW w:w="139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单位简介</w:t>
            </w:r>
          </w:p>
        </w:tc>
        <w:tc>
          <w:tcPr>
            <w:tcW w:w="60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序号</w:t>
            </w:r>
          </w:p>
        </w:tc>
        <w:tc>
          <w:tcPr>
            <w:tcW w:w="52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招聘职位</w:t>
            </w:r>
          </w:p>
        </w:tc>
        <w:tc>
          <w:tcPr>
            <w:tcW w:w="7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招聘职数（人）</w:t>
            </w:r>
          </w:p>
        </w:tc>
        <w:tc>
          <w:tcPr>
            <w:tcW w:w="72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福利待遇</w:t>
            </w:r>
          </w:p>
        </w:tc>
        <w:tc>
          <w:tcPr>
            <w:tcW w:w="224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6" w:hRule="atLeast"/>
        </w:trPr>
        <w:tc>
          <w:tcPr>
            <w:tcW w:w="465"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rPr>
            </w:pPr>
          </w:p>
        </w:tc>
        <w:tc>
          <w:tcPr>
            <w:tcW w:w="1395"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四川德康农牧食品集团股份有限公司（以下简称德康集团）坚持“用食品思维做养殖，用健康思维做食品”，深耕于现代农牧业和高端食品产业。目前，德康集团建有国家星火计划龙头企业技术创新中心，拥有农业农村部健康养殖科技示范基地以及国家级核心育种场。旗下三大业务板块生猪养殖、优质鸡养殖与食品加工，120余家企业遍布于全国13个省、自治区、直辖市，已成为有全国影响力的农牧食品企业之一。</w:t>
            </w:r>
          </w:p>
        </w:tc>
        <w:tc>
          <w:tcPr>
            <w:tcW w:w="60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1</w:t>
            </w:r>
          </w:p>
        </w:tc>
        <w:tc>
          <w:tcPr>
            <w:tcW w:w="52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cstheme="minorEastAsia"/>
                <w:b/>
                <w:color w:val="000000"/>
                <w:kern w:val="0"/>
                <w:sz w:val="18"/>
                <w:szCs w:val="18"/>
                <w:lang w:bidi="ar"/>
              </w:rPr>
              <w:t>生物安全主管</w:t>
            </w:r>
          </w:p>
        </w:tc>
        <w:tc>
          <w:tcPr>
            <w:tcW w:w="73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1</w:t>
            </w:r>
          </w:p>
        </w:tc>
        <w:tc>
          <w:tcPr>
            <w:tcW w:w="7230" w:type="dxa"/>
            <w:shd w:val="clear" w:color="auto" w:fill="auto"/>
            <w:tcMar>
              <w:top w:w="15" w:type="dxa"/>
              <w:left w:w="15" w:type="dxa"/>
              <w:right w:w="15" w:type="dxa"/>
            </w:tcMar>
            <w:vAlign w:val="center"/>
          </w:tcPr>
          <w:p>
            <w:pPr>
              <w:widowControl/>
              <w:spacing w:after="0" w:line="240" w:lineRule="auto"/>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★任职资格</w:t>
            </w:r>
          </w:p>
          <w:p>
            <w:pPr>
              <w:widowControl/>
              <w:spacing w:after="0" w:line="240" w:lineRule="auto"/>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1.动科、动医、生物科学、生物技术等相关专业；有驾照、可带车上岗；</w:t>
            </w:r>
          </w:p>
          <w:p>
            <w:pPr>
              <w:widowControl/>
              <w:spacing w:after="0" w:line="240" w:lineRule="auto"/>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2.认同企业文化、人品佳、为人诚实可靠；</w:t>
            </w:r>
          </w:p>
          <w:p>
            <w:pPr>
              <w:widowControl/>
              <w:spacing w:after="0" w:line="240" w:lineRule="auto"/>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3.吃苦耐劳、执行力强、原则性强、沟通能力较强；</w:t>
            </w:r>
          </w:p>
          <w:p>
            <w:pPr>
              <w:widowControl/>
              <w:spacing w:after="0" w:line="240" w:lineRule="auto"/>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4.本科及以上学历；</w:t>
            </w:r>
          </w:p>
          <w:p>
            <w:pPr>
              <w:widowControl/>
              <w:spacing w:after="0" w:line="240" w:lineRule="auto"/>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5.三年及以上相关工作经验；</w:t>
            </w:r>
          </w:p>
          <w:p>
            <w:pPr>
              <w:widowControl/>
              <w:spacing w:after="0" w:line="240" w:lineRule="auto"/>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6.特别优秀者学历、工作经验可适当放宽条件至大专。</w:t>
            </w:r>
          </w:p>
          <w:p>
            <w:pPr>
              <w:widowControl/>
              <w:spacing w:after="0" w:line="240" w:lineRule="auto"/>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★主要职责: </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1.区域公司生物安全体系完善、推行：宣贯、推动执行集团生猪事业部生物安全体系制度，根据总部标准，持续完善区域公司生物安全防控体系建设，包括生物安全硬件设施建设规划、检查验收；公司生物安全培训模式完善、公司生物安全督查追踪模式完善、公司生物安全工作开展机制完善、区域防控方案、季节性防控方案、疫病高发季节/异常环境生物安全管控方案制定、增效降本等工作推动实施。对生物安全体系的宣贯及推进进度、执行落地情况、方案的正确性及经济适用性、及时性负责。</w:t>
            </w:r>
          </w:p>
          <w:p>
            <w:pPr>
              <w:widowControl/>
              <w:spacing w:after="0" w:line="240" w:lineRule="auto"/>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区城公司生物安全培训实施：制定区域公司年度、月度培训目标与计划；定期开展区域公司生物安全培训赋能工作；开发制作生物安全培训教材与考题，提炼分享生物安全案例；追踪区域公司各部门生物安全培训开展推动情况，提升公司全员生物安全防控意识与技能。对培训工作开展的全面性、及时性、有效性负责。</w:t>
            </w:r>
          </w:p>
          <w:p>
            <w:pPr>
              <w:widowControl/>
              <w:spacing w:after="0" w:line="240" w:lineRule="auto"/>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3.区域公司生物安全督导实施：督导公司外围防控点、供应链系统、自营场、家庭农场、销售、办公室等系统生物安全落地执行，参与各部门落地管控方案的制定，追踪落实情况及问题整改进度，按集团生猪事业部及公司文件申请奖惩。对督导工作的及时性、有效性负责。</w:t>
            </w:r>
          </w:p>
          <w:p>
            <w:pPr>
              <w:widowControl/>
              <w:spacing w:after="0" w:line="240" w:lineRule="auto"/>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4.新技术/方案推行：协同各部门，推进事业部生物安全新方案/标准落地执行，开展生物安全增效降本工作，配合总部开展生物安全研发相关工作；</w:t>
            </w:r>
          </w:p>
          <w:p>
            <w:pPr>
              <w:widowControl/>
              <w:spacing w:after="0" w:line="240" w:lineRule="auto"/>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5.区域公司其他生物安全工作:生物安全增效降本工作、公司交办的生物安全相关紧急任务、生物安全应急处置、线路交办的专项任务等。</w:t>
            </w:r>
          </w:p>
          <w:p>
            <w:pPr>
              <w:keepNext w:val="0"/>
              <w:keepLines w:val="0"/>
              <w:widowControl/>
              <w:suppressLineNumbers w:val="0"/>
              <w:spacing w:after="180" w:afterAutospacing="0"/>
              <w:jc w:val="left"/>
              <w:textAlignment w:val="center"/>
              <w:rPr>
                <w:rFonts w:hint="eastAsia" w:asciiTheme="minorEastAsia" w:hAnsiTheme="minorEastAsia" w:eastAsiaTheme="minorEastAsia" w:cstheme="minorEastAsia"/>
                <w:b/>
                <w:bCs w:val="0"/>
                <w:i w:val="0"/>
                <w:color w:val="000000"/>
                <w:sz w:val="18"/>
                <w:szCs w:val="18"/>
                <w:u w:val="none"/>
              </w:rPr>
            </w:pPr>
          </w:p>
        </w:tc>
        <w:tc>
          <w:tcPr>
            <w:tcW w:w="23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面议</w:t>
            </w:r>
          </w:p>
        </w:tc>
        <w:tc>
          <w:tcPr>
            <w:tcW w:w="224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cstheme="minorEastAsia"/>
                <w:b/>
                <w:color w:val="000000"/>
                <w:kern w:val="0"/>
                <w:sz w:val="18"/>
                <w:szCs w:val="18"/>
                <w:lang w:bidi="ar"/>
              </w:rPr>
              <w:t>需有区域养殖场生物安全主管经理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0" w:hRule="atLeast"/>
        </w:trPr>
        <w:tc>
          <w:tcPr>
            <w:tcW w:w="465"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rPr>
            </w:pPr>
          </w:p>
        </w:tc>
        <w:tc>
          <w:tcPr>
            <w:tcW w:w="1395" w:type="dxa"/>
            <w:vMerge w:val="continue"/>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rPr>
            </w:pPr>
          </w:p>
        </w:tc>
        <w:tc>
          <w:tcPr>
            <w:tcW w:w="60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2</w:t>
            </w:r>
          </w:p>
        </w:tc>
        <w:tc>
          <w:tcPr>
            <w:tcW w:w="52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配怀高级主管</w:t>
            </w:r>
          </w:p>
        </w:tc>
        <w:tc>
          <w:tcPr>
            <w:tcW w:w="73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kern w:val="0"/>
                <w:sz w:val="18"/>
                <w:szCs w:val="18"/>
                <w:u w:val="none"/>
                <w:lang w:val="en-US" w:eastAsia="zh-CN" w:bidi="ar"/>
              </w:rPr>
              <w:t>若干</w:t>
            </w:r>
          </w:p>
        </w:tc>
        <w:tc>
          <w:tcPr>
            <w:tcW w:w="7230" w:type="dxa"/>
            <w:shd w:val="clear" w:color="auto" w:fill="auto"/>
            <w:tcMar>
              <w:top w:w="15" w:type="dxa"/>
              <w:left w:w="15" w:type="dxa"/>
              <w:right w:w="15" w:type="dxa"/>
            </w:tcMar>
            <w:vAlign w:val="center"/>
          </w:tcPr>
          <w:p>
            <w:pPr>
              <w:widowControl/>
              <w:spacing w:after="0" w:line="240" w:lineRule="auto"/>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★任职资格</w:t>
            </w:r>
          </w:p>
          <w:p>
            <w:pPr>
              <w:widowControl/>
              <w:spacing w:after="0" w:line="240" w:lineRule="auto"/>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1.有效期内低压电工作业操作证。</w:t>
            </w:r>
          </w:p>
          <w:p>
            <w:pPr>
              <w:widowControl/>
              <w:spacing w:after="0" w:line="240" w:lineRule="auto"/>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2.30岁以下需机电一体化或电气自动化相关专业。</w:t>
            </w:r>
          </w:p>
          <w:p>
            <w:pPr>
              <w:widowControl/>
              <w:spacing w:after="0" w:line="240" w:lineRule="auto"/>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3.30</w:t>
            </w:r>
            <w:r>
              <w:rPr>
                <w:rFonts w:hint="eastAsia" w:asciiTheme="minorEastAsia" w:hAnsiTheme="minorEastAsia" w:cstheme="minorEastAsia"/>
                <w:b/>
                <w:bCs w:val="0"/>
                <w:color w:val="000000"/>
                <w:kern w:val="0"/>
                <w:sz w:val="18"/>
                <w:szCs w:val="18"/>
                <w:lang w:bidi="ar"/>
              </w:rPr>
              <w:t>岁以上，学历要求高中以上。在从事工矿，企业维修电工。有丰富维修电工经验。掌握电焊焊接技术，热熔管道</w:t>
            </w:r>
            <w:r>
              <w:rPr>
                <w:rFonts w:hint="eastAsia" w:asciiTheme="minorEastAsia" w:hAnsiTheme="minorEastAsia" w:cstheme="minorEastAsia"/>
                <w:b/>
                <w:color w:val="000000"/>
                <w:kern w:val="0"/>
                <w:sz w:val="18"/>
                <w:szCs w:val="18"/>
                <w:lang w:bidi="ar"/>
              </w:rPr>
              <w:t>安装与维修技术，机械维修与制作技术优先考虑。</w:t>
            </w:r>
          </w:p>
          <w:p>
            <w:pPr>
              <w:widowControl/>
              <w:spacing w:after="0" w:line="240" w:lineRule="auto"/>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4.适应封闭式管理。</w:t>
            </w:r>
          </w:p>
          <w:p>
            <w:pPr>
              <w:widowControl/>
              <w:spacing w:after="0" w:line="240" w:lineRule="auto"/>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5.洗澡皮肤无过敏。</w:t>
            </w:r>
          </w:p>
          <w:p>
            <w:pPr>
              <w:widowControl/>
              <w:spacing w:after="0" w:line="240" w:lineRule="auto"/>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6.没有高空作业恐高症。</w:t>
            </w:r>
          </w:p>
          <w:p>
            <w:pPr>
              <w:widowControl/>
              <w:spacing w:after="0" w:line="240" w:lineRule="auto"/>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7.会使用电脑，会在电脑上填报和上传，下载资料，数据。</w:t>
            </w:r>
          </w:p>
          <w:p>
            <w:pPr>
              <w:widowControl/>
              <w:spacing w:after="0" w:line="240" w:lineRule="auto"/>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8.家庭能支撑2月1次休假</w:t>
            </w:r>
          </w:p>
          <w:p>
            <w:pPr>
              <w:keepNext w:val="0"/>
              <w:keepLines w:val="0"/>
              <w:widowControl/>
              <w:suppressLineNumbers w:val="0"/>
              <w:spacing w:after="180" w:afterAutospacing="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cstheme="minorEastAsia"/>
                <w:b/>
                <w:color w:val="000000"/>
                <w:kern w:val="0"/>
                <w:sz w:val="18"/>
                <w:szCs w:val="18"/>
                <w:lang w:bidi="ar"/>
              </w:rPr>
              <w:t xml:space="preserve">★主要职责: </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 xml:space="preserve">1、每天对种猪场巡检，发现问题及时处理和上报； </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2、接到停电通知后需要做好发电机运行准备</w:t>
            </w:r>
            <w:r>
              <w:rPr>
                <w:rFonts w:hint="eastAsia" w:asciiTheme="minorEastAsia" w:hAnsiTheme="minorEastAsia" w:cstheme="minorEastAsia"/>
                <w:b/>
                <w:color w:val="000000"/>
                <w:kern w:val="0"/>
                <w:sz w:val="18"/>
                <w:szCs w:val="18"/>
                <w:lang w:eastAsia="zh-CN" w:bidi="ar"/>
              </w:rPr>
              <w:t>。</w:t>
            </w:r>
            <w:r>
              <w:rPr>
                <w:rFonts w:hint="eastAsia" w:asciiTheme="minorEastAsia" w:hAnsiTheme="minorEastAsia" w:cstheme="minorEastAsia"/>
                <w:b/>
                <w:color w:val="000000"/>
                <w:kern w:val="0"/>
                <w:sz w:val="18"/>
                <w:szCs w:val="18"/>
                <w:lang w:bidi="ar"/>
              </w:rPr>
              <w:br w:type="textWrapping"/>
            </w:r>
          </w:p>
        </w:tc>
        <w:tc>
          <w:tcPr>
            <w:tcW w:w="2355" w:type="dxa"/>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cstheme="minorEastAsia"/>
                <w:b/>
                <w:color w:val="000000"/>
                <w:kern w:val="0"/>
                <w:sz w:val="18"/>
                <w:szCs w:val="18"/>
                <w:lang w:bidi="ar"/>
              </w:rPr>
              <w:t>4k-7k</w:t>
            </w:r>
          </w:p>
        </w:tc>
        <w:tc>
          <w:tcPr>
            <w:tcW w:w="224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cstheme="minorEastAsia"/>
                <w:b/>
                <w:bCs w:val="0"/>
                <w:i w:val="0"/>
                <w:color w:val="000000"/>
                <w:kern w:val="0"/>
                <w:sz w:val="18"/>
                <w:szCs w:val="18"/>
                <w:u w:val="none"/>
                <w:lang w:val="en-US" w:eastAsia="zh-CN" w:bidi="ar"/>
              </w:rPr>
              <w:t>1</w:t>
            </w:r>
            <w:r>
              <w:rPr>
                <w:rFonts w:hint="eastAsia" w:asciiTheme="minorEastAsia" w:hAnsiTheme="minorEastAsia" w:cstheme="minorEastAsia"/>
                <w:b/>
                <w:color w:val="000000"/>
                <w:kern w:val="0"/>
                <w:sz w:val="18"/>
                <w:szCs w:val="18"/>
                <w:lang w:bidi="ar"/>
              </w:rPr>
              <w:t>.45岁以下，能接受养殖场封场管理；</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2.有低压操作证；</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3.大专以上学历优先。</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工作地点：贵阳清镇、安顺平坝、镇宁、黔南惠水、黔西南义龙、册亨</w:t>
            </w:r>
            <w:r>
              <w:rPr>
                <w:rFonts w:hint="eastAsia" w:asciiTheme="minorEastAsia" w:hAnsiTheme="minorEastAsia" w:eastAsiaTheme="minorEastAsia" w:cstheme="minorEastAsia"/>
                <w:b/>
                <w:bCs w:val="0"/>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65"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rPr>
            </w:pPr>
          </w:p>
        </w:tc>
        <w:tc>
          <w:tcPr>
            <w:tcW w:w="1395" w:type="dxa"/>
            <w:vMerge w:val="continue"/>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b/>
                <w:bCs w:val="0"/>
                <w:i w:val="0"/>
                <w:color w:val="000000"/>
                <w:sz w:val="18"/>
                <w:szCs w:val="18"/>
                <w:u w:val="none"/>
              </w:rPr>
            </w:pPr>
          </w:p>
        </w:tc>
        <w:tc>
          <w:tcPr>
            <w:tcW w:w="608" w:type="dxa"/>
            <w:shd w:val="clear" w:color="auto" w:fill="auto"/>
            <w:noWrap/>
            <w:tcMar>
              <w:top w:w="15" w:type="dxa"/>
              <w:left w:w="15" w:type="dxa"/>
              <w:right w:w="15" w:type="dxa"/>
            </w:tcMar>
            <w:vAlign w:val="center"/>
          </w:tcPr>
          <w:p>
            <w:pPr>
              <w:widowControl/>
              <w:spacing w:after="0" w:line="240" w:lineRule="auto"/>
              <w:ind w:firstLine="180" w:firstLineChars="100"/>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val="en-US" w:eastAsia="zh-CN" w:bidi="ar"/>
              </w:rPr>
              <w:t>3</w:t>
            </w:r>
          </w:p>
        </w:tc>
        <w:tc>
          <w:tcPr>
            <w:tcW w:w="525" w:type="dxa"/>
            <w:shd w:val="clear" w:color="auto" w:fill="auto"/>
            <w:tcMar>
              <w:top w:w="15" w:type="dxa"/>
              <w:left w:w="15" w:type="dxa"/>
              <w:right w:w="15" w:type="dxa"/>
            </w:tcMar>
            <w:vAlign w:val="center"/>
          </w:tcPr>
          <w:p>
            <w:pPr>
              <w:widowControl/>
              <w:spacing w:after="0" w:line="240" w:lineRule="auto"/>
              <w:jc w:val="left"/>
              <w:textAlignment w:val="center"/>
              <w:rPr>
                <w:rFonts w:hint="eastAsia" w:asciiTheme="minorEastAsia" w:hAnsiTheme="minorEastAsia" w:cstheme="minorEastAsia"/>
                <w:b/>
                <w:color w:val="000000"/>
                <w:kern w:val="0"/>
                <w:sz w:val="18"/>
                <w:szCs w:val="18"/>
                <w:lang w:eastAsia="zh-CN" w:bidi="ar"/>
              </w:rPr>
            </w:pPr>
            <w:r>
              <w:rPr>
                <w:rFonts w:hint="eastAsia" w:asciiTheme="minorEastAsia" w:hAnsiTheme="minorEastAsia" w:cstheme="minorEastAsia"/>
                <w:b/>
                <w:color w:val="000000"/>
                <w:kern w:val="0"/>
                <w:sz w:val="18"/>
                <w:szCs w:val="18"/>
                <w:lang w:eastAsia="zh-CN" w:bidi="ar"/>
              </w:rPr>
              <w:t>猪场环保操作工</w:t>
            </w:r>
          </w:p>
        </w:tc>
        <w:tc>
          <w:tcPr>
            <w:tcW w:w="735" w:type="dxa"/>
            <w:shd w:val="clear" w:color="auto" w:fill="auto"/>
            <w:noWrap/>
            <w:tcMar>
              <w:top w:w="15" w:type="dxa"/>
              <w:left w:w="15" w:type="dxa"/>
              <w:right w:w="15" w:type="dxa"/>
            </w:tcMar>
            <w:vAlign w:val="center"/>
          </w:tcPr>
          <w:p>
            <w:pPr>
              <w:widowControl/>
              <w:spacing w:after="0" w:line="240" w:lineRule="auto"/>
              <w:ind w:firstLine="180" w:firstLineChars="100"/>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val="en-US" w:eastAsia="zh-CN" w:bidi="ar"/>
              </w:rPr>
              <w:t>2</w:t>
            </w:r>
          </w:p>
        </w:tc>
        <w:tc>
          <w:tcPr>
            <w:tcW w:w="7230" w:type="dxa"/>
            <w:shd w:val="clear" w:color="auto" w:fill="auto"/>
            <w:tcMar>
              <w:top w:w="15" w:type="dxa"/>
              <w:left w:w="15" w:type="dxa"/>
              <w:right w:w="15" w:type="dxa"/>
            </w:tcMar>
            <w:vAlign w:val="center"/>
          </w:tcPr>
          <w:p>
            <w:pPr>
              <w:widowControl/>
              <w:spacing w:after="0" w:line="240" w:lineRule="auto"/>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招聘条件：</w:t>
            </w:r>
            <w:r>
              <w:rPr>
                <w:rFonts w:hint="eastAsia" w:asciiTheme="minorEastAsia" w:hAnsiTheme="minorEastAsia" w:cstheme="minorEastAsia"/>
                <w:b/>
                <w:color w:val="000000"/>
                <w:kern w:val="0"/>
                <w:sz w:val="18"/>
                <w:szCs w:val="18"/>
                <w:lang w:val="en-US" w:eastAsia="zh-CN" w:bidi="ar"/>
              </w:rPr>
              <w:br w:type="textWrapping"/>
            </w:r>
            <w:r>
              <w:rPr>
                <w:rFonts w:hint="eastAsia" w:asciiTheme="minorEastAsia" w:hAnsiTheme="minorEastAsia" w:cstheme="minorEastAsia"/>
                <w:b/>
                <w:color w:val="000000"/>
                <w:kern w:val="0"/>
                <w:sz w:val="18"/>
                <w:szCs w:val="18"/>
                <w:lang w:val="en-US" w:eastAsia="zh-CN" w:bidi="ar"/>
              </w:rPr>
              <w:t>1.50岁以下，因需在养猪工作2-3月才能出厂一次，建议男性最佳；</w:t>
            </w:r>
          </w:p>
          <w:p>
            <w:pPr>
              <w:widowControl/>
              <w:spacing w:after="0" w:line="240" w:lineRule="auto"/>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2.能吃苦耐劳。</w:t>
            </w:r>
          </w:p>
          <w:p>
            <w:pPr>
              <w:widowControl/>
              <w:spacing w:after="0" w:line="240" w:lineRule="auto"/>
              <w:jc w:val="left"/>
              <w:textAlignment w:val="center"/>
              <w:rPr>
                <w:rFonts w:hint="eastAsia" w:asciiTheme="minorEastAsia" w:hAnsiTheme="minorEastAsia" w:cstheme="minorEastAsia"/>
                <w:b/>
                <w:color w:val="000000"/>
                <w:kern w:val="0"/>
                <w:sz w:val="18"/>
                <w:szCs w:val="18"/>
                <w:lang w:val="en-US" w:eastAsia="zh-CN" w:bidi="ar"/>
              </w:rPr>
            </w:pPr>
          </w:p>
        </w:tc>
        <w:tc>
          <w:tcPr>
            <w:tcW w:w="2355" w:type="dxa"/>
            <w:shd w:val="clear" w:color="auto" w:fill="auto"/>
            <w:tcMar>
              <w:top w:w="15" w:type="dxa"/>
              <w:left w:w="15" w:type="dxa"/>
              <w:right w:w="15" w:type="dxa"/>
            </w:tcMar>
            <w:vAlign w:val="center"/>
          </w:tcPr>
          <w:p>
            <w:pPr>
              <w:numPr>
                <w:ilvl w:val="0"/>
                <w:numId w:val="0"/>
              </w:numPr>
              <w:jc w:val="left"/>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1.入职后试用期3个月3500元/月；</w:t>
            </w:r>
          </w:p>
          <w:p>
            <w:pPr>
              <w:numPr>
                <w:ilvl w:val="0"/>
                <w:numId w:val="0"/>
              </w:numPr>
              <w:jc w:val="left"/>
              <w:rPr>
                <w:rFonts w:hint="default"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2.试用期满转正后薪资为3500元/月+（500-200绩效工资）</w:t>
            </w:r>
          </w:p>
        </w:tc>
        <w:tc>
          <w:tcPr>
            <w:tcW w:w="2241" w:type="dxa"/>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b/>
                <w:bCs w:val="0"/>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465" w:type="dxa"/>
            <w:shd w:val="clear" w:color="auto" w:fill="auto"/>
            <w:noWrap/>
            <w:tcMar>
              <w:top w:w="15" w:type="dxa"/>
              <w:left w:w="15" w:type="dxa"/>
              <w:right w:w="15" w:type="dxa"/>
            </w:tcMar>
            <w:vAlign w:val="center"/>
          </w:tcPr>
          <w:p>
            <w:pPr>
              <w:keepNext w:val="0"/>
              <w:keepLines w:val="0"/>
              <w:widowControl/>
              <w:suppressLineNumbers w:val="0"/>
              <w:ind w:firstLine="180" w:firstLineChars="100"/>
              <w:jc w:val="both"/>
              <w:textAlignment w:val="top"/>
              <w:rPr>
                <w:rFonts w:hint="default"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6</w:t>
            </w:r>
          </w:p>
        </w:tc>
        <w:tc>
          <w:tcPr>
            <w:tcW w:w="15089" w:type="dxa"/>
            <w:gridSpan w:val="7"/>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单位名称：安顺鑫航科技有限公司            单位地址：贵州省安顺市川渝工业园区                     联系人及联系电话：陈经理   15180866290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9" w:hRule="atLeast"/>
        </w:trPr>
        <w:tc>
          <w:tcPr>
            <w:tcW w:w="465"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lang w:val="en-US" w:eastAsia="zh-CN"/>
              </w:rPr>
            </w:pPr>
          </w:p>
          <w:p>
            <w:pPr>
              <w:jc w:val="center"/>
              <w:rPr>
                <w:rFonts w:hint="eastAsia" w:asciiTheme="minorEastAsia" w:hAnsiTheme="minorEastAsia" w:eastAsiaTheme="minorEastAsia" w:cstheme="minorEastAsia"/>
                <w:b/>
                <w:bCs w:val="0"/>
                <w:i w:val="0"/>
                <w:color w:val="000000"/>
                <w:sz w:val="18"/>
                <w:szCs w:val="18"/>
                <w:u w:val="none"/>
                <w:lang w:val="en-US" w:eastAsia="zh-CN"/>
              </w:rPr>
            </w:pPr>
          </w:p>
          <w:p>
            <w:pPr>
              <w:jc w:val="center"/>
              <w:rPr>
                <w:rFonts w:hint="eastAsia" w:asciiTheme="minorEastAsia" w:hAnsiTheme="minorEastAsia" w:eastAsiaTheme="minorEastAsia" w:cstheme="minorEastAsia"/>
                <w:b/>
                <w:bCs w:val="0"/>
                <w:i w:val="0"/>
                <w:color w:val="000000"/>
                <w:sz w:val="18"/>
                <w:szCs w:val="18"/>
                <w:u w:val="none"/>
                <w:lang w:val="en-US" w:eastAsia="zh-CN"/>
              </w:rPr>
            </w:pPr>
          </w:p>
          <w:p>
            <w:pPr>
              <w:jc w:val="center"/>
              <w:rPr>
                <w:rFonts w:hint="eastAsia" w:asciiTheme="minorEastAsia" w:hAnsiTheme="minorEastAsia" w:eastAsiaTheme="minorEastAsia" w:cstheme="minorEastAsia"/>
                <w:b/>
                <w:bCs w:val="0"/>
                <w:i w:val="0"/>
                <w:color w:val="000000"/>
                <w:sz w:val="18"/>
                <w:szCs w:val="18"/>
                <w:u w:val="none"/>
                <w:lang w:val="en-US" w:eastAsia="zh-CN"/>
              </w:rPr>
            </w:pPr>
          </w:p>
        </w:tc>
        <w:tc>
          <w:tcPr>
            <w:tcW w:w="1395"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公司简介</w:t>
            </w:r>
          </w:p>
        </w:tc>
        <w:tc>
          <w:tcPr>
            <w:tcW w:w="60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序号</w:t>
            </w:r>
          </w:p>
        </w:tc>
        <w:tc>
          <w:tcPr>
            <w:tcW w:w="52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招聘职位</w:t>
            </w:r>
          </w:p>
        </w:tc>
        <w:tc>
          <w:tcPr>
            <w:tcW w:w="735" w:type="dxa"/>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招聘职数</w:t>
            </w:r>
          </w:p>
        </w:tc>
        <w:tc>
          <w:tcPr>
            <w:tcW w:w="7230" w:type="dxa"/>
            <w:shd w:val="clear" w:color="auto" w:fill="auto"/>
            <w:tcMar>
              <w:top w:w="15" w:type="dxa"/>
              <w:left w:w="15" w:type="dxa"/>
              <w:right w:w="15" w:type="dxa"/>
            </w:tcMar>
            <w:vAlign w:val="top"/>
          </w:tcPr>
          <w:p>
            <w:pPr>
              <w:keepNext w:val="0"/>
              <w:keepLines w:val="0"/>
              <w:widowControl/>
              <w:suppressLineNumbers w:val="0"/>
              <w:ind w:firstLine="2710" w:firstLineChars="1500"/>
              <w:jc w:val="both"/>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ind w:firstLine="2529" w:firstLineChars="1400"/>
              <w:jc w:val="both"/>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keepNext w:val="0"/>
              <w:keepLines w:val="0"/>
              <w:widowControl/>
              <w:suppressLineNumbers w:val="0"/>
              <w:ind w:firstLine="542" w:firstLineChars="300"/>
              <w:jc w:val="both"/>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ind w:firstLine="542" w:firstLineChars="300"/>
              <w:jc w:val="both"/>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keepNext w:val="0"/>
              <w:keepLines w:val="0"/>
              <w:widowControl/>
              <w:suppressLineNumbers w:val="0"/>
              <w:ind w:firstLine="903" w:firstLineChars="500"/>
              <w:jc w:val="both"/>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ind w:firstLine="903" w:firstLineChars="500"/>
              <w:jc w:val="both"/>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45" w:hRule="atLeast"/>
        </w:trPr>
        <w:tc>
          <w:tcPr>
            <w:tcW w:w="465"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lang w:val="en-US" w:eastAsia="zh-CN"/>
              </w:rPr>
            </w:pPr>
          </w:p>
        </w:tc>
        <w:tc>
          <w:tcPr>
            <w:tcW w:w="1395" w:type="dxa"/>
            <w:vMerge w:val="restart"/>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安顺鑫航科技有限公司</w:t>
            </w:r>
          </w:p>
        </w:tc>
        <w:tc>
          <w:tcPr>
            <w:tcW w:w="60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b/>
                <w:bCs w:val="0"/>
                <w:i w:val="0"/>
                <w:color w:val="000000" w:themeColor="text1"/>
                <w:kern w:val="0"/>
                <w:sz w:val="18"/>
                <w:szCs w:val="18"/>
                <w:u w:val="none"/>
                <w:lang w:val="en-US" w:eastAsia="zh-CN" w:bidi="ar"/>
                <w14:textFill>
                  <w14:solidFill>
                    <w14:schemeClr w14:val="tx1"/>
                  </w14:solidFill>
                </w14:textFill>
              </w:rPr>
              <w:t>1</w:t>
            </w:r>
          </w:p>
        </w:tc>
        <w:tc>
          <w:tcPr>
            <w:tcW w:w="52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b/>
                <w:bCs w:val="0"/>
                <w:i w:val="0"/>
                <w:color w:val="000000" w:themeColor="text1"/>
                <w:kern w:val="0"/>
                <w:sz w:val="18"/>
                <w:szCs w:val="18"/>
                <w:u w:val="none"/>
                <w:lang w:val="en-US" w:eastAsia="zh-CN" w:bidi="ar"/>
                <w14:textFill>
                  <w14:solidFill>
                    <w14:schemeClr w14:val="tx1"/>
                  </w14:solidFill>
                </w14:textFill>
              </w:rPr>
              <w:t>线切割</w:t>
            </w:r>
          </w:p>
        </w:tc>
        <w:tc>
          <w:tcPr>
            <w:tcW w:w="73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b/>
                <w:bCs w:val="0"/>
                <w:i w:val="0"/>
                <w:color w:val="000000" w:themeColor="text1"/>
                <w:kern w:val="0"/>
                <w:sz w:val="18"/>
                <w:szCs w:val="18"/>
                <w:u w:val="none"/>
                <w:lang w:val="en-US" w:eastAsia="zh-CN" w:bidi="ar"/>
                <w14:textFill>
                  <w14:solidFill>
                    <w14:schemeClr w14:val="tx1"/>
                  </w14:solidFill>
                </w14:textFill>
              </w:rPr>
              <w:t>2</w:t>
            </w:r>
            <w:r>
              <w:rPr>
                <w:rFonts w:hint="eastAsia" w:asciiTheme="minorEastAsia" w:hAnsiTheme="minorEastAsia" w:cstheme="minorEastAsia"/>
                <w:b/>
                <w:bCs w:val="0"/>
                <w:i w:val="0"/>
                <w:color w:val="000000" w:themeColor="text1"/>
                <w:kern w:val="0"/>
                <w:sz w:val="18"/>
                <w:szCs w:val="18"/>
                <w:u w:val="none"/>
                <w:lang w:val="en-US" w:eastAsia="zh-CN" w:bidi="ar"/>
                <w14:textFill>
                  <w14:solidFill>
                    <w14:schemeClr w14:val="tx1"/>
                  </w14:solidFill>
                </w14:textFill>
              </w:rPr>
              <w:t>人</w:t>
            </w:r>
          </w:p>
        </w:tc>
        <w:tc>
          <w:tcPr>
            <w:tcW w:w="7230" w:type="dxa"/>
            <w:vMerge w:val="restart"/>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sz w:val="21"/>
                <w:szCs w:val="21"/>
                <w:lang w:val="en-US" w:eastAsia="zh-CN"/>
              </w:rPr>
            </w:pP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sz w:val="21"/>
                <w:szCs w:val="21"/>
                <w:lang w:val="en-US" w:eastAsia="zh-CN"/>
              </w:rPr>
            </w:pP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sz w:val="21"/>
                <w:szCs w:val="21"/>
                <w:lang w:val="en-US" w:eastAsia="zh-CN"/>
              </w:rPr>
            </w:pP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sz w:val="21"/>
                <w:szCs w:val="21"/>
                <w:lang w:val="en-US" w:eastAsia="zh-CN"/>
              </w:rPr>
            </w:pP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sz w:val="21"/>
                <w:szCs w:val="21"/>
                <w:lang w:val="en-US" w:eastAsia="zh-CN"/>
              </w:rPr>
            </w:pP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sz w:val="21"/>
                <w:szCs w:val="21"/>
                <w:lang w:val="en-US" w:eastAsia="zh-CN"/>
              </w:rPr>
            </w:pP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sz w:val="21"/>
                <w:szCs w:val="21"/>
                <w:lang w:val="en-US" w:eastAsia="zh-CN"/>
              </w:rPr>
            </w:pP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sz w:val="21"/>
                <w:szCs w:val="21"/>
                <w:lang w:val="en-US" w:eastAsia="zh-CN"/>
              </w:rPr>
            </w:pP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sz w:val="21"/>
                <w:szCs w:val="21"/>
                <w:lang w:val="en-US" w:eastAsia="zh-CN"/>
              </w:rPr>
            </w:pP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sz w:val="21"/>
                <w:szCs w:val="21"/>
                <w:lang w:val="en-US" w:eastAsia="zh-CN"/>
              </w:rPr>
            </w:pP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sz w:val="21"/>
                <w:szCs w:val="21"/>
                <w:lang w:val="en-US" w:eastAsia="zh-CN"/>
              </w:rPr>
            </w:pP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sz w:val="21"/>
                <w:szCs w:val="21"/>
                <w:lang w:val="en-US" w:eastAsia="zh-CN"/>
              </w:rPr>
              <w:t>1..</w:t>
            </w:r>
            <w:r>
              <w:rPr>
                <w:rFonts w:hint="eastAsia" w:asciiTheme="minorEastAsia" w:hAnsiTheme="minorEastAsia" w:eastAsiaTheme="minorEastAsia" w:cstheme="minorEastAsia"/>
                <w:b/>
                <w:bCs w:val="0"/>
                <w:i w:val="0"/>
                <w:color w:val="000000"/>
                <w:kern w:val="0"/>
                <w:sz w:val="18"/>
                <w:szCs w:val="18"/>
                <w:u w:val="none"/>
                <w:lang w:val="en-US" w:eastAsia="zh-CN" w:bidi="ar"/>
              </w:rPr>
              <w:t>数控卧车、加工中心、龙门铣、数控立车：具备1年以上实际工作经验；</w:t>
            </w: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2.工 艺 员：2年以上机械加工工作经验；</w:t>
            </w: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3.身体健康，具备良好的语言沟通能力；</w:t>
            </w: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4.服从管理，具有良好的团队合作精神，职业道德和较强的工作责任心。</w:t>
            </w: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tc>
        <w:tc>
          <w:tcPr>
            <w:tcW w:w="2355" w:type="dxa"/>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542" w:firstLineChars="30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4000元-7000元</w:t>
            </w:r>
          </w:p>
          <w:p>
            <w:pPr>
              <w:keepNext w:val="0"/>
              <w:keepLines w:val="0"/>
              <w:widowControl/>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tc>
        <w:tc>
          <w:tcPr>
            <w:tcW w:w="2241" w:type="dxa"/>
            <w:vMerge w:val="restart"/>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1.试用期1～3个月；</w:t>
            </w: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2.外地员工提供住宿；</w:t>
            </w: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3.公司提供中午工作餐；</w:t>
            </w:r>
          </w:p>
          <w:p>
            <w:pPr>
              <w:keepNext w:val="0"/>
              <w:keepLines w:val="0"/>
              <w:widowControl/>
              <w:suppressLineNumbers w:val="0"/>
              <w:jc w:val="both"/>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4.公司购买五险一金。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trPr>
        <w:tc>
          <w:tcPr>
            <w:tcW w:w="465"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lang w:val="en-US" w:eastAsia="zh-CN"/>
              </w:rPr>
            </w:pPr>
          </w:p>
        </w:tc>
        <w:tc>
          <w:tcPr>
            <w:tcW w:w="1395" w:type="dxa"/>
            <w:vMerge w:val="continue"/>
            <w:shd w:val="clear" w:color="auto" w:fill="auto"/>
            <w:tcMar>
              <w:top w:w="15" w:type="dxa"/>
              <w:left w:w="15" w:type="dxa"/>
              <w:right w:w="15" w:type="dxa"/>
            </w:tcMar>
            <w:vAlign w:val="center"/>
          </w:tcPr>
          <w:p>
            <w:pPr>
              <w:keepNext w:val="0"/>
              <w:keepLines w:val="0"/>
              <w:widowControl/>
              <w:suppressLineNumbers w:val="0"/>
              <w:ind w:firstLine="355" w:firstLineChars="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c>
          <w:tcPr>
            <w:tcW w:w="60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b/>
                <w:bCs w:val="0"/>
                <w:i w:val="0"/>
                <w:color w:val="000000" w:themeColor="text1"/>
                <w:kern w:val="0"/>
                <w:sz w:val="18"/>
                <w:szCs w:val="18"/>
                <w:u w:val="none"/>
                <w:lang w:val="en-US" w:eastAsia="zh-CN" w:bidi="ar"/>
                <w14:textFill>
                  <w14:solidFill>
                    <w14:schemeClr w14:val="tx1"/>
                  </w14:solidFill>
                </w14:textFill>
              </w:rPr>
              <w:t>2</w:t>
            </w:r>
          </w:p>
        </w:tc>
        <w:tc>
          <w:tcPr>
            <w:tcW w:w="52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b/>
                <w:bCs w:val="0"/>
                <w:i w:val="0"/>
                <w:color w:val="000000" w:themeColor="text1"/>
                <w:kern w:val="0"/>
                <w:sz w:val="18"/>
                <w:szCs w:val="18"/>
                <w:u w:val="none"/>
                <w:lang w:val="en-US" w:eastAsia="zh-CN" w:bidi="ar"/>
                <w14:textFill>
                  <w14:solidFill>
                    <w14:schemeClr w14:val="tx1"/>
                  </w14:solidFill>
                </w14:textFill>
              </w:rPr>
              <w:t>CNC加工中心</w:t>
            </w:r>
          </w:p>
        </w:tc>
        <w:tc>
          <w:tcPr>
            <w:tcW w:w="73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b/>
                <w:bCs w:val="0"/>
                <w:i w:val="0"/>
                <w:color w:val="000000" w:themeColor="text1"/>
                <w:kern w:val="0"/>
                <w:sz w:val="18"/>
                <w:szCs w:val="18"/>
                <w:u w:val="none"/>
                <w:lang w:val="en-US" w:eastAsia="zh-CN" w:bidi="ar"/>
                <w14:textFill>
                  <w14:solidFill>
                    <w14:schemeClr w14:val="tx1"/>
                  </w14:solidFill>
                </w14:textFill>
              </w:rPr>
              <w:t>3人</w:t>
            </w:r>
          </w:p>
        </w:tc>
        <w:tc>
          <w:tcPr>
            <w:tcW w:w="7230" w:type="dxa"/>
            <w:vMerge w:val="continue"/>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tc>
        <w:tc>
          <w:tcPr>
            <w:tcW w:w="2355" w:type="dxa"/>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ind w:firstLine="542" w:firstLineChars="30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5000元-8000元</w:t>
            </w:r>
          </w:p>
        </w:tc>
        <w:tc>
          <w:tcPr>
            <w:tcW w:w="2241" w:type="dxa"/>
            <w:vMerge w:val="continue"/>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0" w:hRule="atLeast"/>
        </w:trPr>
        <w:tc>
          <w:tcPr>
            <w:tcW w:w="465"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lang w:val="en-US" w:eastAsia="zh-CN"/>
              </w:rPr>
            </w:pPr>
          </w:p>
        </w:tc>
        <w:tc>
          <w:tcPr>
            <w:tcW w:w="1395" w:type="dxa"/>
            <w:vMerge w:val="continue"/>
            <w:shd w:val="clear" w:color="auto" w:fill="auto"/>
            <w:tcMar>
              <w:top w:w="15" w:type="dxa"/>
              <w:left w:w="15" w:type="dxa"/>
              <w:right w:w="15" w:type="dxa"/>
            </w:tcMar>
            <w:vAlign w:val="center"/>
          </w:tcPr>
          <w:p>
            <w:pPr>
              <w:keepNext w:val="0"/>
              <w:keepLines w:val="0"/>
              <w:widowControl/>
              <w:suppressLineNumbers w:val="0"/>
              <w:ind w:firstLine="355" w:firstLineChars="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c>
          <w:tcPr>
            <w:tcW w:w="60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b/>
                <w:bCs w:val="0"/>
                <w:i w:val="0"/>
                <w:color w:val="000000" w:themeColor="text1"/>
                <w:kern w:val="0"/>
                <w:sz w:val="18"/>
                <w:szCs w:val="18"/>
                <w:u w:val="none"/>
                <w:lang w:val="en-US" w:eastAsia="zh-CN" w:bidi="ar"/>
                <w14:textFill>
                  <w14:solidFill>
                    <w14:schemeClr w14:val="tx1"/>
                  </w14:solidFill>
                </w14:textFill>
              </w:rPr>
              <w:t>3</w:t>
            </w:r>
          </w:p>
        </w:tc>
        <w:tc>
          <w:tcPr>
            <w:tcW w:w="52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b/>
                <w:bCs w:val="0"/>
                <w:i w:val="0"/>
                <w:color w:val="000000" w:themeColor="text1"/>
                <w:kern w:val="0"/>
                <w:sz w:val="18"/>
                <w:szCs w:val="18"/>
                <w:u w:val="none"/>
                <w:lang w:val="en-US" w:eastAsia="zh-CN" w:bidi="ar"/>
                <w14:textFill>
                  <w14:solidFill>
                    <w14:schemeClr w14:val="tx1"/>
                  </w14:solidFill>
                </w14:textFill>
              </w:rPr>
              <w:t>数控龙门 铣师傅</w:t>
            </w:r>
          </w:p>
        </w:tc>
        <w:tc>
          <w:tcPr>
            <w:tcW w:w="73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b/>
                <w:bCs w:val="0"/>
                <w:i w:val="0"/>
                <w:color w:val="000000" w:themeColor="text1"/>
                <w:kern w:val="0"/>
                <w:sz w:val="18"/>
                <w:szCs w:val="18"/>
                <w:u w:val="none"/>
                <w:lang w:val="en-US" w:eastAsia="zh-CN" w:bidi="ar"/>
                <w14:textFill>
                  <w14:solidFill>
                    <w14:schemeClr w14:val="tx1"/>
                  </w14:solidFill>
                </w14:textFill>
              </w:rPr>
              <w:t>2人</w:t>
            </w:r>
          </w:p>
        </w:tc>
        <w:tc>
          <w:tcPr>
            <w:tcW w:w="7230" w:type="dxa"/>
            <w:vMerge w:val="continue"/>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tc>
        <w:tc>
          <w:tcPr>
            <w:tcW w:w="2355" w:type="dxa"/>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ind w:firstLine="542" w:firstLineChars="30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6000元-8000元</w:t>
            </w:r>
          </w:p>
        </w:tc>
        <w:tc>
          <w:tcPr>
            <w:tcW w:w="2241" w:type="dxa"/>
            <w:vMerge w:val="continue"/>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5" w:hRule="atLeast"/>
        </w:trPr>
        <w:tc>
          <w:tcPr>
            <w:tcW w:w="465"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lang w:val="en-US" w:eastAsia="zh-CN"/>
              </w:rPr>
            </w:pPr>
          </w:p>
        </w:tc>
        <w:tc>
          <w:tcPr>
            <w:tcW w:w="1395" w:type="dxa"/>
            <w:vMerge w:val="continue"/>
            <w:shd w:val="clear" w:color="auto" w:fill="auto"/>
            <w:tcMar>
              <w:top w:w="15" w:type="dxa"/>
              <w:left w:w="15" w:type="dxa"/>
              <w:right w:w="15" w:type="dxa"/>
            </w:tcMar>
            <w:vAlign w:val="center"/>
          </w:tcPr>
          <w:p>
            <w:pPr>
              <w:keepNext w:val="0"/>
              <w:keepLines w:val="0"/>
              <w:widowControl/>
              <w:suppressLineNumbers w:val="0"/>
              <w:ind w:firstLine="355" w:firstLineChars="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c>
          <w:tcPr>
            <w:tcW w:w="60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b/>
                <w:bCs w:val="0"/>
                <w:i w:val="0"/>
                <w:color w:val="000000" w:themeColor="text1"/>
                <w:kern w:val="0"/>
                <w:sz w:val="18"/>
                <w:szCs w:val="18"/>
                <w:u w:val="none"/>
                <w:lang w:val="en-US" w:eastAsia="zh-CN" w:bidi="ar"/>
                <w14:textFill>
                  <w14:solidFill>
                    <w14:schemeClr w14:val="tx1"/>
                  </w14:solidFill>
                </w14:textFill>
              </w:rPr>
              <w:t>4</w:t>
            </w:r>
          </w:p>
        </w:tc>
        <w:tc>
          <w:tcPr>
            <w:tcW w:w="52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b/>
                <w:bCs w:val="0"/>
                <w:i w:val="0"/>
                <w:color w:val="000000" w:themeColor="text1"/>
                <w:kern w:val="0"/>
                <w:sz w:val="18"/>
                <w:szCs w:val="18"/>
                <w:u w:val="none"/>
                <w:lang w:val="en-US" w:eastAsia="zh-CN" w:bidi="ar"/>
                <w14:textFill>
                  <w14:solidFill>
                    <w14:schemeClr w14:val="tx1"/>
                  </w14:solidFill>
                </w14:textFill>
              </w:rPr>
              <w:t>数控立车师傅</w:t>
            </w:r>
          </w:p>
        </w:tc>
        <w:tc>
          <w:tcPr>
            <w:tcW w:w="73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b/>
                <w:bCs w:val="0"/>
                <w:i w:val="0"/>
                <w:color w:val="000000" w:themeColor="text1"/>
                <w:kern w:val="0"/>
                <w:sz w:val="18"/>
                <w:szCs w:val="18"/>
                <w:u w:val="none"/>
                <w:lang w:val="en-US" w:eastAsia="zh-CN" w:bidi="ar"/>
                <w14:textFill>
                  <w14:solidFill>
                    <w14:schemeClr w14:val="tx1"/>
                  </w14:solidFill>
                </w14:textFill>
              </w:rPr>
              <w:t>3人</w:t>
            </w:r>
          </w:p>
        </w:tc>
        <w:tc>
          <w:tcPr>
            <w:tcW w:w="7230" w:type="dxa"/>
            <w:vMerge w:val="continue"/>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tc>
        <w:tc>
          <w:tcPr>
            <w:tcW w:w="2355" w:type="dxa"/>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ind w:firstLine="542" w:firstLineChars="30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6000元-8000元</w:t>
            </w:r>
          </w:p>
        </w:tc>
        <w:tc>
          <w:tcPr>
            <w:tcW w:w="2241" w:type="dxa"/>
            <w:vMerge w:val="continue"/>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0" w:hRule="atLeast"/>
        </w:trPr>
        <w:tc>
          <w:tcPr>
            <w:tcW w:w="465"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lang w:val="en-US" w:eastAsia="zh-CN"/>
              </w:rPr>
            </w:pPr>
          </w:p>
        </w:tc>
        <w:tc>
          <w:tcPr>
            <w:tcW w:w="1395" w:type="dxa"/>
            <w:vMerge w:val="continue"/>
            <w:shd w:val="clear" w:color="auto" w:fill="auto"/>
            <w:tcMar>
              <w:top w:w="15" w:type="dxa"/>
              <w:left w:w="15" w:type="dxa"/>
              <w:right w:w="15" w:type="dxa"/>
            </w:tcMar>
            <w:vAlign w:val="center"/>
          </w:tcPr>
          <w:p>
            <w:pPr>
              <w:keepNext w:val="0"/>
              <w:keepLines w:val="0"/>
              <w:widowControl/>
              <w:suppressLineNumbers w:val="0"/>
              <w:ind w:firstLine="355" w:firstLineChars="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c>
          <w:tcPr>
            <w:tcW w:w="60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b/>
                <w:bCs w:val="0"/>
                <w:i w:val="0"/>
                <w:color w:val="000000" w:themeColor="text1"/>
                <w:kern w:val="0"/>
                <w:sz w:val="18"/>
                <w:szCs w:val="18"/>
                <w:u w:val="none"/>
                <w:lang w:val="en-US" w:eastAsia="zh-CN" w:bidi="ar"/>
                <w14:textFill>
                  <w14:solidFill>
                    <w14:schemeClr w14:val="tx1"/>
                  </w14:solidFill>
                </w14:textFill>
              </w:rPr>
              <w:t>5</w:t>
            </w:r>
          </w:p>
        </w:tc>
        <w:tc>
          <w:tcPr>
            <w:tcW w:w="52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b/>
                <w:bCs w:val="0"/>
                <w:i w:val="0"/>
                <w:color w:val="000000" w:themeColor="text1"/>
                <w:kern w:val="0"/>
                <w:sz w:val="18"/>
                <w:szCs w:val="18"/>
                <w:u w:val="none"/>
                <w:lang w:val="en-US" w:eastAsia="zh-CN" w:bidi="ar"/>
                <w14:textFill>
                  <w14:solidFill>
                    <w14:schemeClr w14:val="tx1"/>
                  </w14:solidFill>
                </w14:textFill>
              </w:rPr>
              <w:t>CNC编程</w:t>
            </w:r>
          </w:p>
        </w:tc>
        <w:tc>
          <w:tcPr>
            <w:tcW w:w="73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b/>
                <w:bCs w:val="0"/>
                <w:i w:val="0"/>
                <w:color w:val="000000" w:themeColor="text1"/>
                <w:kern w:val="0"/>
                <w:sz w:val="18"/>
                <w:szCs w:val="18"/>
                <w:u w:val="none"/>
                <w:lang w:val="en-US" w:eastAsia="zh-CN" w:bidi="ar"/>
                <w14:textFill>
                  <w14:solidFill>
                    <w14:schemeClr w14:val="tx1"/>
                  </w14:solidFill>
                </w14:textFill>
              </w:rPr>
              <w:t>2人</w:t>
            </w:r>
          </w:p>
        </w:tc>
        <w:tc>
          <w:tcPr>
            <w:tcW w:w="7230" w:type="dxa"/>
            <w:vMerge w:val="continue"/>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tc>
        <w:tc>
          <w:tcPr>
            <w:tcW w:w="2355" w:type="dxa"/>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ind w:firstLine="542" w:firstLineChars="30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8000元-12000元</w:t>
            </w:r>
          </w:p>
        </w:tc>
        <w:tc>
          <w:tcPr>
            <w:tcW w:w="2241" w:type="dxa"/>
            <w:vMerge w:val="continue"/>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5" w:hRule="atLeast"/>
        </w:trPr>
        <w:tc>
          <w:tcPr>
            <w:tcW w:w="465"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lang w:val="en-US" w:eastAsia="zh-CN"/>
              </w:rPr>
            </w:pPr>
          </w:p>
        </w:tc>
        <w:tc>
          <w:tcPr>
            <w:tcW w:w="1395" w:type="dxa"/>
            <w:vMerge w:val="continue"/>
            <w:shd w:val="clear" w:color="auto" w:fill="auto"/>
            <w:tcMar>
              <w:top w:w="15" w:type="dxa"/>
              <w:left w:w="15" w:type="dxa"/>
              <w:right w:w="15" w:type="dxa"/>
            </w:tcMar>
            <w:vAlign w:val="center"/>
          </w:tcPr>
          <w:p>
            <w:pPr>
              <w:keepNext w:val="0"/>
              <w:keepLines w:val="0"/>
              <w:widowControl/>
              <w:suppressLineNumbers w:val="0"/>
              <w:ind w:firstLine="355" w:firstLineChars="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c>
          <w:tcPr>
            <w:tcW w:w="60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6</w:t>
            </w:r>
          </w:p>
        </w:tc>
        <w:tc>
          <w:tcPr>
            <w:tcW w:w="52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数控车</w:t>
            </w:r>
          </w:p>
        </w:tc>
        <w:tc>
          <w:tcPr>
            <w:tcW w:w="73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2人</w:t>
            </w:r>
          </w:p>
        </w:tc>
        <w:tc>
          <w:tcPr>
            <w:tcW w:w="7230" w:type="dxa"/>
            <w:vMerge w:val="continue"/>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tc>
        <w:tc>
          <w:tcPr>
            <w:tcW w:w="2355" w:type="dxa"/>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ind w:firstLine="542" w:firstLineChars="30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6000元-8000元</w:t>
            </w:r>
          </w:p>
        </w:tc>
        <w:tc>
          <w:tcPr>
            <w:tcW w:w="2241" w:type="dxa"/>
            <w:vMerge w:val="continue"/>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0" w:hRule="atLeast"/>
        </w:trPr>
        <w:tc>
          <w:tcPr>
            <w:tcW w:w="465"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lang w:val="en-US" w:eastAsia="zh-CN"/>
              </w:rPr>
            </w:pPr>
          </w:p>
        </w:tc>
        <w:tc>
          <w:tcPr>
            <w:tcW w:w="1395" w:type="dxa"/>
            <w:shd w:val="clear" w:color="auto" w:fill="auto"/>
            <w:tcMar>
              <w:top w:w="15" w:type="dxa"/>
              <w:left w:w="15" w:type="dxa"/>
              <w:right w:w="15" w:type="dxa"/>
            </w:tcMar>
            <w:vAlign w:val="center"/>
          </w:tcPr>
          <w:p>
            <w:pPr>
              <w:keepNext w:val="0"/>
              <w:keepLines w:val="0"/>
              <w:widowControl/>
              <w:suppressLineNumbers w:val="0"/>
              <w:ind w:firstLine="355" w:firstLineChars="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c>
          <w:tcPr>
            <w:tcW w:w="60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7</w:t>
            </w:r>
          </w:p>
        </w:tc>
        <w:tc>
          <w:tcPr>
            <w:tcW w:w="52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机械加工工艺员</w:t>
            </w:r>
          </w:p>
        </w:tc>
        <w:tc>
          <w:tcPr>
            <w:tcW w:w="73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1</w:t>
            </w:r>
          </w:p>
        </w:tc>
        <w:tc>
          <w:tcPr>
            <w:tcW w:w="7230" w:type="dxa"/>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tc>
        <w:tc>
          <w:tcPr>
            <w:tcW w:w="2355" w:type="dxa"/>
            <w:shd w:val="clear" w:color="auto" w:fill="auto"/>
            <w:tcMar>
              <w:top w:w="15" w:type="dxa"/>
              <w:left w:w="15" w:type="dxa"/>
              <w:right w:w="15" w:type="dxa"/>
            </w:tcMar>
            <w:vAlign w:val="top"/>
          </w:tcPr>
          <w:p>
            <w:pPr>
              <w:keepNext w:val="0"/>
              <w:keepLines w:val="0"/>
              <w:widowControl/>
              <w:suppressLineNumbers w:val="0"/>
              <w:ind w:firstLine="542" w:firstLineChars="30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ind w:firstLine="542" w:firstLineChars="300"/>
              <w:jc w:val="left"/>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5000元-8000元</w:t>
            </w:r>
          </w:p>
        </w:tc>
        <w:tc>
          <w:tcPr>
            <w:tcW w:w="2241" w:type="dxa"/>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tc>
      </w:tr>
    </w:tbl>
    <w:p/>
    <w:tbl>
      <w:tblPr>
        <w:tblStyle w:val="6"/>
        <w:tblW w:w="15749"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751"/>
        <w:gridCol w:w="1304"/>
        <w:gridCol w:w="685"/>
        <w:gridCol w:w="770"/>
        <w:gridCol w:w="1239"/>
        <w:gridCol w:w="6404"/>
        <w:gridCol w:w="2355"/>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51" w:type="dxa"/>
            <w:shd w:val="clear" w:color="auto" w:fill="auto"/>
            <w:noWrap/>
            <w:tcMar>
              <w:top w:w="15" w:type="dxa"/>
              <w:left w:w="15" w:type="dxa"/>
              <w:right w:w="15" w:type="dxa"/>
            </w:tcMar>
            <w:vAlign w:val="center"/>
          </w:tcPr>
          <w:p>
            <w:pPr>
              <w:keepNext w:val="0"/>
              <w:keepLines w:val="0"/>
              <w:widowControl/>
              <w:suppressLineNumbers w:val="0"/>
              <w:ind w:firstLine="180" w:firstLineChars="100"/>
              <w:jc w:val="both"/>
              <w:textAlignment w:val="center"/>
              <w:rPr>
                <w:rFonts w:hint="default"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7</w:t>
            </w:r>
          </w:p>
        </w:tc>
        <w:tc>
          <w:tcPr>
            <w:tcW w:w="14998" w:type="dxa"/>
            <w:gridSpan w:val="7"/>
            <w:shd w:val="clear" w:color="auto" w:fill="auto"/>
            <w:noWrap/>
            <w:tcMar>
              <w:top w:w="15" w:type="dxa"/>
              <w:left w:w="15" w:type="dxa"/>
              <w:right w:w="15" w:type="dxa"/>
            </w:tcMar>
            <w:vAlign w:val="center"/>
          </w:tcPr>
          <w:p>
            <w:pPr>
              <w:pStyle w:val="4"/>
              <w:keepNext w:val="0"/>
              <w:keepLines w:val="0"/>
              <w:widowControl/>
              <w:suppressLineNumbers w:val="0"/>
              <w:shd w:val="clear" w:fill="FFFFFF"/>
              <w:wordWrap/>
              <w:spacing w:before="0" w:beforeAutospacing="0" w:after="0" w:afterAutospacing="0"/>
              <w:ind w:left="0" w:right="0" w:firstLine="0"/>
              <w:jc w:val="left"/>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招聘单位：内蒙古伊利实业集团股份有限公司贵阳第一分公司  单位地址：贵阳第一分公司是在贵阳市南明区花果园金融街5号9楼</w:t>
            </w:r>
          </w:p>
          <w:p>
            <w:pPr>
              <w:pStyle w:val="4"/>
              <w:keepNext w:val="0"/>
              <w:keepLines w:val="0"/>
              <w:widowControl/>
              <w:suppressLineNumbers w:val="0"/>
              <w:shd w:val="clear" w:fill="FFFFFF"/>
              <w:wordWrap/>
              <w:spacing w:before="0" w:beforeAutospacing="0" w:after="0" w:afterAutospacing="0"/>
              <w:ind w:left="0" w:right="0" w:firstLine="0"/>
              <w:jc w:val="left"/>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t xml:space="preserve">工作地点：贵州省各州/市/县    </w:t>
            </w:r>
            <w:r>
              <w:rPr>
                <w:rFonts w:hint="eastAsia" w:asciiTheme="minorEastAsia" w:hAnsiTheme="minorEastAsia" w:eastAsiaTheme="minorEastAsia" w:cstheme="minorEastAsia"/>
                <w:b/>
                <w:bCs w:val="0"/>
                <w:i w:val="0"/>
                <w:color w:val="000000"/>
                <w:kern w:val="0"/>
                <w:sz w:val="18"/>
                <w:szCs w:val="18"/>
                <w:u w:val="none"/>
                <w:lang w:val="en-US" w:eastAsia="zh-CN" w:bidi="ar"/>
              </w:rPr>
              <w:t>安顺市办事处工作地址：黄果树大街汇金中央广场10楼   单位联系电话：杨经理15851422675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09" w:hRule="atLeast"/>
        </w:trPr>
        <w:tc>
          <w:tcPr>
            <w:tcW w:w="751"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lang w:val="en-US" w:eastAsia="zh-CN"/>
              </w:rPr>
            </w:pPr>
          </w:p>
        </w:tc>
        <w:tc>
          <w:tcPr>
            <w:tcW w:w="1304" w:type="dxa"/>
            <w:shd w:val="clear" w:color="auto" w:fill="auto"/>
            <w:tcMar>
              <w:top w:w="15" w:type="dxa"/>
              <w:left w:w="15" w:type="dxa"/>
              <w:right w:w="15" w:type="dxa"/>
            </w:tcMar>
            <w:vAlign w:val="center"/>
          </w:tcPr>
          <w:p>
            <w:pPr>
              <w:keepNext w:val="0"/>
              <w:keepLines w:val="0"/>
              <w:widowControl/>
              <w:suppressLineNumbers w:val="0"/>
              <w:ind w:firstLine="355" w:firstLineChars="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公司简介</w:t>
            </w:r>
          </w:p>
        </w:tc>
        <w:tc>
          <w:tcPr>
            <w:tcW w:w="68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序号</w:t>
            </w:r>
          </w:p>
        </w:tc>
        <w:tc>
          <w:tcPr>
            <w:tcW w:w="77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招聘职数（人）</w:t>
            </w:r>
          </w:p>
        </w:tc>
        <w:tc>
          <w:tcPr>
            <w:tcW w:w="6404" w:type="dxa"/>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ind w:firstLine="2168" w:firstLineChars="1200"/>
              <w:jc w:val="both"/>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ind w:firstLine="722" w:firstLineChars="400"/>
              <w:jc w:val="both"/>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 </w:t>
            </w:r>
          </w:p>
          <w:p>
            <w:pPr>
              <w:keepNext w:val="0"/>
              <w:keepLines w:val="0"/>
              <w:widowControl/>
              <w:suppressLineNumbers w:val="0"/>
              <w:ind w:firstLine="1084" w:firstLineChars="600"/>
              <w:jc w:val="both"/>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54" w:hRule="atLeast"/>
        </w:trPr>
        <w:tc>
          <w:tcPr>
            <w:tcW w:w="751"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lang w:val="en-US" w:eastAsia="zh-CN"/>
              </w:rPr>
            </w:pPr>
          </w:p>
        </w:tc>
        <w:tc>
          <w:tcPr>
            <w:tcW w:w="1304" w:type="dxa"/>
            <w:vMerge w:val="restart"/>
            <w:shd w:val="clear" w:color="auto" w:fill="auto"/>
            <w:tcMar>
              <w:top w:w="15" w:type="dxa"/>
              <w:left w:w="15" w:type="dxa"/>
              <w:right w:w="15" w:type="dxa"/>
            </w:tcMar>
            <w:vAlign w:val="center"/>
          </w:tcPr>
          <w:p>
            <w:pPr>
              <w:keepNext w:val="0"/>
              <w:keepLines w:val="0"/>
              <w:widowControl/>
              <w:numPr>
                <w:ilvl w:val="0"/>
                <w:numId w:val="0"/>
              </w:numPr>
              <w:suppressLineNumbers w:val="0"/>
              <w:ind w:firstLine="150" w:firstLineChars="100"/>
              <w:jc w:val="left"/>
              <w:textAlignment w:val="center"/>
              <w:rPr>
                <w:rFonts w:hint="eastAsia" w:asciiTheme="minorEastAsia" w:hAnsiTheme="minorEastAsia" w:eastAsiaTheme="minorEastAsia" w:cstheme="minorEastAsia"/>
                <w:b/>
                <w:bCs w:val="0"/>
                <w:i w:val="0"/>
                <w:iCs w:val="0"/>
                <w:caps w:val="0"/>
                <w:color w:val="333333"/>
                <w:spacing w:val="0"/>
                <w:sz w:val="15"/>
                <w:szCs w:val="15"/>
                <w:shd w:val="clear" w:fill="FFFFFF"/>
                <w:lang w:val="en-US" w:eastAsia="zh-CN"/>
              </w:rPr>
            </w:pPr>
            <w:r>
              <w:rPr>
                <w:rFonts w:hint="eastAsia" w:asciiTheme="minorEastAsia" w:hAnsiTheme="minorEastAsia" w:eastAsiaTheme="minorEastAsia" w:cstheme="minorEastAsia"/>
                <w:b/>
                <w:bCs w:val="0"/>
                <w:i w:val="0"/>
                <w:iCs w:val="0"/>
                <w:caps w:val="0"/>
                <w:color w:val="333333"/>
                <w:spacing w:val="0"/>
                <w:sz w:val="15"/>
                <w:szCs w:val="15"/>
                <w:shd w:val="clear" w:fill="FFFFFF"/>
                <w:lang w:val="en-US" w:eastAsia="zh-CN"/>
              </w:rPr>
              <w:t>伊利集团连续多年 稳居亚洲乳业第一。荷兰合作银行公布“2022年全球乳业20强”，伊利以182亿美元的营业额再度斩获佳绩，连续多年稳居“全球乳业五强”，连续9年保持“亚洲乳业第一”。2021年，公司实现营业总收入1105.95亿元，同比增14.15%，营收增长绝对值超过137亿元；净利润87.32亿元，同比增长23%，亚洲首家跨千亿乳企诞生，行业梯队分化加速，“一超多强”新格局确立。</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iCs w:val="0"/>
                <w:caps w:val="0"/>
                <w:color w:val="333333"/>
                <w:spacing w:val="0"/>
                <w:sz w:val="15"/>
                <w:szCs w:val="15"/>
                <w:shd w:val="clear" w:fill="FFFFFF"/>
                <w:lang w:val="en-US" w:eastAsia="zh-CN"/>
              </w:rPr>
              <w:t>作为公司“基本盘”的液态奶业务在2021年营业收入达849.11亿元，同比增长11.54%，稳居市场第一。液态奶事业部是伊利集团下设规模最大的产品事业部，旗下拥有金典、安慕希、伊利纯牛奶共3个200亿级超级明星单品，更有舒化、QQ星、味可滋、谷粒多、优酸乳等享誉海内外知名品牌，遍布全国近40家生产基地，为消费者提供优质乳制品。液态奶事业部产销量持续领跑乳品行业，开创了中国全新的“液态奶时代”。</w:t>
            </w:r>
          </w:p>
        </w:tc>
        <w:tc>
          <w:tcPr>
            <w:tcW w:w="68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销售地区经理</w:t>
            </w:r>
          </w:p>
        </w:tc>
        <w:tc>
          <w:tcPr>
            <w:tcW w:w="123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w:t>
            </w:r>
          </w:p>
        </w:tc>
        <w:tc>
          <w:tcPr>
            <w:tcW w:w="6404" w:type="dxa"/>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基本要求及岗位要求</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1、执行公司下达的市场方案及政策，制订所辖区域市场规划，营销规划，整理汇总市场动态信息；</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2、执行市场流程，反馈解决存在的问题；</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3、管理所辖区域经销商，根据区域市场进、销、存情况，指导经销商调整渠道策略；</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4、进行市场走访，检查各市场产品铺市、陈列及产品新鲜度等情况，及时了解促销活动效果和竞品动态信息；</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5、对市场上出现的投诉问题进行及时妥善处理；</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6、加强团队建设，完成对团队成员的日常培养和管理工作；</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7、完成对区域促销费用及日常费用的管控；</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8、上级交办的其他工作相关事宜等。 </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任职要求：</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1、本科及以上学历，经济、管理类相关专业，熟悉乳品、饮品等快消品销售管理专业知识；</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2、具有3年以上快消行业销售经验，其中至少2年销售管理工作经验；</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3、具备较强的销售及说服能力、制定销售策略能力、业务敏锐度及结果导向，具备良好的销售素质；</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4、能够适应快消品行业销售工作节奏，能够适应出差。</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工作地点：贵州省各州/市</w:t>
            </w:r>
          </w:p>
        </w:tc>
        <w:tc>
          <w:tcPr>
            <w:tcW w:w="2355" w:type="dxa"/>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 w:eastAsia="zh-CN"/>
              </w:rPr>
            </w:pPr>
            <w: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t>1.2</w:t>
            </w:r>
            <w:r>
              <w:rPr>
                <w:rFonts w:hint="eastAsia" w:asciiTheme="minorEastAsia" w:hAnsiTheme="minorEastAsia" w:eastAsiaTheme="minorEastAsia" w:cstheme="minorEastAsia"/>
                <w:b/>
                <w:bCs w:val="0"/>
                <w:i w:val="0"/>
                <w:iCs w:val="0"/>
                <w:caps w:val="0"/>
                <w:color w:val="333333"/>
                <w:spacing w:val="0"/>
                <w:sz w:val="18"/>
                <w:szCs w:val="18"/>
                <w:shd w:val="clear" w:fill="FFFFFF"/>
                <w:lang w:val="en" w:eastAsia="zh-CN"/>
              </w:rPr>
              <w:t>w-3w</w:t>
            </w:r>
          </w:p>
        </w:tc>
        <w:tc>
          <w:tcPr>
            <w:tcW w:w="2241" w:type="dxa"/>
            <w:vMerge w:val="restart"/>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投递个人简历至邮箱：15851422675@163.com，文件命名方式：姓名+应聘岗位+意向工作地点（例：李四+营销代表+安顺市）</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联系电话：杨女士/15851422675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751"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lang w:val="en-US" w:eastAsia="zh-CN"/>
              </w:rPr>
            </w:pPr>
          </w:p>
        </w:tc>
        <w:tc>
          <w:tcPr>
            <w:tcW w:w="1304" w:type="dxa"/>
            <w:vMerge w:val="continue"/>
            <w:shd w:val="clear" w:color="auto" w:fill="auto"/>
            <w:tcMar>
              <w:top w:w="15" w:type="dxa"/>
              <w:left w:w="15" w:type="dxa"/>
              <w:right w:w="15" w:type="dxa"/>
            </w:tcMar>
            <w:vAlign w:val="center"/>
          </w:tcPr>
          <w:p>
            <w:pPr>
              <w:keepNext w:val="0"/>
              <w:keepLines w:val="0"/>
              <w:widowControl/>
              <w:suppressLineNumbers w:val="0"/>
              <w:ind w:firstLine="355" w:firstLineChars="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w:t>
            </w:r>
          </w:p>
        </w:tc>
        <w:tc>
          <w:tcPr>
            <w:tcW w:w="77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营销代表</w:t>
            </w:r>
          </w:p>
        </w:tc>
        <w:tc>
          <w:tcPr>
            <w:tcW w:w="123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5</w:t>
            </w:r>
          </w:p>
        </w:tc>
        <w:tc>
          <w:tcPr>
            <w:tcW w:w="6404" w:type="dxa"/>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基本要求及岗位要求</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1、指导所辖区域客户做好对市场销售各项工作，及时发现市场问题与客户沟通解决；</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2、监督、安排经销商执行公司各项促销活动；</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3、向公司反馈各项活动执行情况；</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4、提交各项工作报表；</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5、完成公司制定的各项任务指标；</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6、协助经销商及时处理市场上出现的各种投诉事件等。</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任职要求:</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1、本科或以上学历，企业管理、经济学、国际金融、市场营销等相关专业优先考虑；</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2、具有1年快速消费品行业销售经验； </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3、具备较强的销售及说服能力、制定销售策略能力、业务敏锐度及结果导向，具备良好的销售素质；</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4、服从公司的工作调动和安排，愿意常驻地州县工作者优先。工作地点：贵州省各州/市/县</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3"/>
                <w:szCs w:val="13"/>
                <w:shd w:val="clear" w:fill="FFFFFF"/>
                <w:lang w:val="en-US" w:eastAsia="zh-CN"/>
              </w:rPr>
            </w:pPr>
          </w:p>
        </w:tc>
        <w:tc>
          <w:tcPr>
            <w:tcW w:w="2355" w:type="dxa"/>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 w:eastAsia="zh-CN"/>
              </w:rPr>
            </w:pP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 w:eastAsia="zh-CN"/>
              </w:rPr>
            </w:pP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 w:eastAsia="zh-CN"/>
              </w:rPr>
            </w:pP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 w:eastAsia="zh-CN"/>
              </w:rPr>
            </w:pP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 w:eastAsia="zh-CN"/>
              </w:rPr>
            </w:pP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 w:eastAsia="zh-CN"/>
              </w:rPr>
            </w:pPr>
          </w:p>
          <w:p>
            <w:pPr>
              <w:keepNext w:val="0"/>
              <w:keepLines w:val="0"/>
              <w:widowControl/>
              <w:numPr>
                <w:ilvl w:val="0"/>
                <w:numId w:val="0"/>
              </w:numPr>
              <w:suppressLineNumbers w:val="0"/>
              <w:ind w:firstLine="722" w:firstLineChars="400"/>
              <w:jc w:val="left"/>
              <w:textAlignment w:val="center"/>
              <w:rPr>
                <w:rFonts w:hint="eastAsia" w:asciiTheme="minorEastAsia" w:hAnsiTheme="minorEastAsia" w:eastAsiaTheme="minorEastAsia" w:cstheme="minorEastAsia"/>
                <w:b/>
                <w:bCs w:val="0"/>
                <w:i w:val="0"/>
                <w:iCs w:val="0"/>
                <w:caps w:val="0"/>
                <w:color w:val="333333"/>
                <w:spacing w:val="0"/>
                <w:sz w:val="13"/>
                <w:szCs w:val="13"/>
                <w:shd w:val="clear" w:fill="FFFFFF"/>
                <w:lang w:val="en" w:eastAsia="zh-CN"/>
              </w:rPr>
            </w:pPr>
            <w:r>
              <w:rPr>
                <w:rFonts w:hint="eastAsia" w:asciiTheme="minorEastAsia" w:hAnsiTheme="minorEastAsia" w:eastAsiaTheme="minorEastAsia" w:cstheme="minorEastAsia"/>
                <w:b/>
                <w:bCs w:val="0"/>
                <w:i w:val="0"/>
                <w:iCs w:val="0"/>
                <w:caps w:val="0"/>
                <w:color w:val="333333"/>
                <w:spacing w:val="0"/>
                <w:sz w:val="18"/>
                <w:szCs w:val="18"/>
                <w:shd w:val="clear" w:fill="FFFFFF"/>
                <w:lang w:val="en" w:eastAsia="zh-CN"/>
              </w:rPr>
              <w:t>7.5k-15k</w:t>
            </w:r>
          </w:p>
        </w:tc>
        <w:tc>
          <w:tcPr>
            <w:tcW w:w="2241" w:type="dxa"/>
            <w:vMerge w:val="continue"/>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751" w:type="dxa"/>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bCs w:val="0"/>
                <w:i w:val="0"/>
                <w:color w:val="000000"/>
                <w:sz w:val="18"/>
                <w:szCs w:val="18"/>
                <w:u w:val="none"/>
                <w:lang w:val="en-US" w:eastAsia="zh-CN"/>
              </w:rPr>
            </w:pPr>
          </w:p>
        </w:tc>
        <w:tc>
          <w:tcPr>
            <w:tcW w:w="1304" w:type="dxa"/>
            <w:vMerge w:val="continue"/>
            <w:shd w:val="clear" w:color="auto" w:fill="auto"/>
            <w:tcMar>
              <w:top w:w="15" w:type="dxa"/>
              <w:left w:w="15" w:type="dxa"/>
              <w:right w:w="15" w:type="dxa"/>
            </w:tcMar>
            <w:vAlign w:val="center"/>
          </w:tcPr>
          <w:p>
            <w:pPr>
              <w:keepNext w:val="0"/>
              <w:keepLines w:val="0"/>
              <w:widowControl/>
              <w:suppressLineNumbers w:val="0"/>
              <w:ind w:firstLine="355" w:firstLineChars="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w:t>
            </w:r>
          </w:p>
        </w:tc>
        <w:tc>
          <w:tcPr>
            <w:tcW w:w="77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推广专员</w:t>
            </w:r>
          </w:p>
        </w:tc>
        <w:tc>
          <w:tcPr>
            <w:tcW w:w="123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基本要求及岗位要求</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1、城市区月度销售指标推进，促进产品销量快速提升；</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2、推动产品进出评比方案，跟进业务执行情况，输出过程推动呈现分享，促进新品发展；</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3、现代渠道进行买赠促销，周末定点爆破，管控新鲜度处理进度；</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4、跟进执行市场热卖，对接线下执行公司，跟进执行公司作业标准，提升推广活动执行效果；</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5、进行市场走访，对终端产品的品项、铺市、陈列检查，推动落地检核整改，提升终端货架陈列标准；</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6、实地走访检核各经销商物料使用及仓库出库，提供推广物料，防止出现过期物料；</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7、市场导购人员招聘审核，导购人员业务知识、销售技巧培训，提升导购、临促人员推广技能；</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8、严格推进结案管理流程，要求各经销商通过分阶段反馈结案材料，审核跟进等，推动结案进度与结案质量提升。 </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任职要求：</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1、本科及以上学历，市场营销、广告、传播或相关专业优先；  </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2、具有1年以上快消品行业销售工作经验； </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3、具备较强的沟通协调能力、业务敏锐度、结果导向及计划与组织能力；   </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4、能够适应快消品行业行销管理工作节奏，适应出差</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r>
              <w:rPr>
                <w:rFonts w:hint="eastAsia" w:asciiTheme="minorEastAsia" w:hAnsiTheme="minorEastAsia" w:eastAsiaTheme="minorEastAsia" w:cstheme="minorEastAsia"/>
                <w:b/>
                <w:bCs w:val="0"/>
                <w:i w:val="0"/>
                <w:color w:val="000000"/>
                <w:kern w:val="0"/>
                <w:sz w:val="18"/>
                <w:szCs w:val="18"/>
                <w:u w:val="none"/>
                <w:lang w:val="en-US" w:eastAsia="zh-CN" w:bidi="ar"/>
              </w:rPr>
              <w:t>工作地点：安顺市</w:t>
            </w:r>
          </w:p>
        </w:tc>
        <w:tc>
          <w:tcPr>
            <w:tcW w:w="2355" w:type="dxa"/>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 w:eastAsia="zh-CN"/>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 w:eastAsia="zh-CN"/>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 w:eastAsia="zh-CN"/>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 w:eastAsia="zh-CN"/>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 w:eastAsia="zh-CN"/>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 w:eastAsia="zh-CN"/>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 w:eastAsia="zh-CN"/>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 w:eastAsia="zh-CN"/>
              </w:rPr>
            </w:pPr>
            <w:r>
              <w:rPr>
                <w:rFonts w:hint="eastAsia" w:asciiTheme="minorEastAsia" w:hAnsiTheme="minorEastAsia" w:eastAsiaTheme="minorEastAsia" w:cstheme="minorEastAsia"/>
                <w:b/>
                <w:bCs w:val="0"/>
                <w:i w:val="0"/>
                <w:iCs w:val="0"/>
                <w:caps w:val="0"/>
                <w:color w:val="333333"/>
                <w:spacing w:val="0"/>
                <w:sz w:val="18"/>
                <w:szCs w:val="18"/>
                <w:shd w:val="clear" w:fill="FFFFFF"/>
                <w:lang w:val="en" w:eastAsia="zh-CN"/>
              </w:rPr>
              <w:t>7k-13k</w:t>
            </w:r>
          </w:p>
        </w:tc>
        <w:tc>
          <w:tcPr>
            <w:tcW w:w="2241" w:type="dxa"/>
            <w:vMerge w:val="continue"/>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rPr>
        <w:tc>
          <w:tcPr>
            <w:tcW w:w="751" w:type="dxa"/>
            <w:shd w:val="clear" w:color="auto" w:fill="auto"/>
            <w:noWrap/>
            <w:tcMar>
              <w:top w:w="15" w:type="dxa"/>
              <w:left w:w="15" w:type="dxa"/>
              <w:right w:w="15" w:type="dxa"/>
            </w:tcMar>
            <w:vAlign w:val="center"/>
          </w:tcPr>
          <w:p>
            <w:pPr>
              <w:pStyle w:val="4"/>
              <w:keepNext w:val="0"/>
              <w:keepLines w:val="0"/>
              <w:widowControl/>
              <w:suppressLineNumbers w:val="0"/>
              <w:shd w:val="clear" w:fill="FFFFFF" w:themeFill="background1"/>
              <w:wordWrap/>
              <w:spacing w:before="0" w:beforeAutospacing="0" w:after="0" w:afterAutospacing="0"/>
              <w:ind w:right="0" w:firstLine="180" w:firstLineChars="100"/>
              <w:jc w:val="left"/>
              <w:rPr>
                <w:rFonts w:hint="default" w:asciiTheme="minorEastAsia" w:hAnsiTheme="minorEastAsia" w:eastAsiaTheme="minorEastAsia" w:cstheme="minorEastAsia"/>
                <w:b/>
                <w:bCs w:val="0"/>
                <w:i w:val="0"/>
                <w:iCs w:val="0"/>
                <w:caps w:val="0"/>
                <w:color w:val="333333"/>
                <w:spacing w:val="0"/>
                <w:sz w:val="18"/>
                <w:szCs w:val="18"/>
                <w:shd w:val="clear" w:fill="FFFFFF"/>
                <w:lang w:val="en-US" w:eastAsia="zh-CN"/>
              </w:rPr>
            </w:pPr>
            <w: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t>8</w:t>
            </w:r>
          </w:p>
        </w:tc>
        <w:tc>
          <w:tcPr>
            <w:tcW w:w="14998" w:type="dxa"/>
            <w:gridSpan w:val="7"/>
            <w:shd w:val="clear" w:color="auto" w:fill="auto"/>
            <w:noWrap/>
            <w:tcMar>
              <w:top w:w="15" w:type="dxa"/>
              <w:left w:w="15" w:type="dxa"/>
              <w:right w:w="15" w:type="dxa"/>
            </w:tcMar>
            <w:vAlign w:val="center"/>
          </w:tcPr>
          <w:p>
            <w:pPr>
              <w:pStyle w:val="4"/>
              <w:keepNext w:val="0"/>
              <w:keepLines w:val="0"/>
              <w:widowControl/>
              <w:suppressLineNumbers w:val="0"/>
              <w:shd w:val="clear" w:fill="FFFFFF" w:themeFill="background1"/>
              <w:wordWrap/>
              <w:spacing w:before="0" w:beforeAutospacing="0" w:after="0" w:afterAutospacing="0"/>
              <w:ind w:left="0" w:right="0" w:firstLine="0"/>
              <w:jc w:val="left"/>
              <w:rPr>
                <w:rFonts w:hint="eastAsia" w:asciiTheme="minorEastAsia" w:hAnsiTheme="minorEastAsia" w:eastAsiaTheme="minorEastAsia" w:cstheme="minorEastAsia"/>
                <w:b/>
                <w:bCs w:val="0"/>
                <w:i w:val="0"/>
                <w:color w:val="000000"/>
                <w:kern w:val="0"/>
                <w:sz w:val="18"/>
                <w:szCs w:val="18"/>
                <w:u w:val="none"/>
                <w:lang w:val="en-US" w:eastAsia="zh-CN" w:bidi="ar"/>
              </w:rPr>
            </w:pPr>
          </w:p>
          <w:p>
            <w:pPr>
              <w:pStyle w:val="4"/>
              <w:keepNext w:val="0"/>
              <w:keepLines w:val="0"/>
              <w:widowControl/>
              <w:suppressLineNumbers w:val="0"/>
              <w:shd w:val="clear" w:fill="FFFFFF" w:themeFill="background1"/>
              <w:wordWrap/>
              <w:spacing w:before="0" w:beforeAutospacing="0" w:after="0" w:afterAutospacing="0"/>
              <w:ind w:left="0" w:right="0" w:firstLine="0"/>
              <w:jc w:val="left"/>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招聘单位：哈尔滨乐泰药业   </w:t>
            </w:r>
            <w:r>
              <w:rPr>
                <w:rFonts w:hint="default" w:asciiTheme="minorEastAsia" w:hAnsiTheme="minorEastAsia" w:eastAsiaTheme="minorEastAsia" w:cstheme="minorEastAsia"/>
                <w:b/>
                <w:bCs w:val="0"/>
                <w:i w:val="0"/>
                <w:color w:val="000000"/>
                <w:kern w:val="0"/>
                <w:sz w:val="18"/>
                <w:szCs w:val="18"/>
                <w:u w:val="none"/>
                <w:lang w:val="en" w:eastAsia="zh-CN" w:bidi="ar"/>
              </w:rPr>
              <w:t xml:space="preserve">                  </w:t>
            </w: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工作地点：安顺市府路、安顺东关办事处  </w:t>
            </w:r>
            <w:r>
              <w:rPr>
                <w:rFonts w:hint="default" w:asciiTheme="minorEastAsia" w:hAnsiTheme="minorEastAsia" w:eastAsiaTheme="minorEastAsia" w:cstheme="minorEastAsia"/>
                <w:b/>
                <w:bCs w:val="0"/>
                <w:i w:val="0"/>
                <w:color w:val="000000"/>
                <w:kern w:val="0"/>
                <w:sz w:val="18"/>
                <w:szCs w:val="18"/>
                <w:u w:val="none"/>
                <w:lang w:val="en" w:eastAsia="zh-CN" w:bidi="ar"/>
              </w:rPr>
              <w:t xml:space="preserve">                          </w:t>
            </w:r>
            <w:r>
              <w:rPr>
                <w:rFonts w:hint="eastAsia" w:asciiTheme="minorEastAsia" w:hAnsiTheme="minorEastAsia" w:eastAsiaTheme="minorEastAsia" w:cstheme="minorEastAsia"/>
                <w:b/>
                <w:bCs w:val="0"/>
                <w:i w:val="0"/>
                <w:color w:val="000000"/>
                <w:kern w:val="0"/>
                <w:sz w:val="18"/>
                <w:szCs w:val="18"/>
                <w:u w:val="none"/>
                <w:lang w:val="en-US" w:eastAsia="zh-CN" w:bidi="ar"/>
              </w:rPr>
              <w:t>联系人及电话号码：刘经理 18786143424</w:t>
            </w:r>
          </w:p>
          <w:p>
            <w:pPr>
              <w:pStyle w:val="4"/>
              <w:keepNext w:val="0"/>
              <w:keepLines w:val="0"/>
              <w:widowControl/>
              <w:suppressLineNumbers w:val="0"/>
              <w:shd w:val="clear" w:fill="FFFFFF" w:themeFill="background1"/>
              <w:wordWrap/>
              <w:spacing w:before="0" w:beforeAutospacing="0" w:after="0" w:afterAutospacing="0"/>
              <w:ind w:left="0" w:right="0" w:firstLine="0"/>
              <w:jc w:val="left"/>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9" w:hRule="atLeast"/>
        </w:trPr>
        <w:tc>
          <w:tcPr>
            <w:tcW w:w="751" w:type="dxa"/>
            <w:shd w:val="clear" w:color="auto" w:fill="auto"/>
            <w:noWrap/>
            <w:tcMar>
              <w:top w:w="15" w:type="dxa"/>
              <w:left w:w="15" w:type="dxa"/>
              <w:right w:w="15" w:type="dxa"/>
            </w:tcMar>
            <w:vAlign w:val="center"/>
          </w:tcPr>
          <w:p>
            <w:pPr>
              <w:keepNext w:val="0"/>
              <w:keepLines w:val="0"/>
              <w:widowControl/>
              <w:numPr>
                <w:ilvl w:val="0"/>
                <w:numId w:val="0"/>
              </w:numPr>
              <w:suppressLineNumbers w:val="0"/>
              <w:ind w:firstLine="257" w:firstLineChars="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tc>
        <w:tc>
          <w:tcPr>
            <w:tcW w:w="1304" w:type="dxa"/>
            <w:shd w:val="clear" w:color="auto" w:fill="auto"/>
            <w:tcMar>
              <w:top w:w="15" w:type="dxa"/>
              <w:left w:w="15" w:type="dxa"/>
              <w:right w:w="15" w:type="dxa"/>
            </w:tcMar>
            <w:vAlign w:val="center"/>
          </w:tcPr>
          <w:p>
            <w:pPr>
              <w:keepNext w:val="0"/>
              <w:keepLines w:val="0"/>
              <w:widowControl/>
              <w:suppressLineNumbers w:val="0"/>
              <w:ind w:firstLine="355" w:firstLineChars="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公司简介</w:t>
            </w:r>
          </w:p>
        </w:tc>
        <w:tc>
          <w:tcPr>
            <w:tcW w:w="68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序号</w:t>
            </w:r>
          </w:p>
        </w:tc>
        <w:tc>
          <w:tcPr>
            <w:tcW w:w="77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5"/>
                <w:szCs w:val="15"/>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招聘职数（人）</w:t>
            </w:r>
          </w:p>
        </w:tc>
        <w:tc>
          <w:tcPr>
            <w:tcW w:w="6404" w:type="dxa"/>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ind w:firstLine="2349" w:firstLineChars="1300"/>
              <w:jc w:val="both"/>
              <w:textAlignment w:val="top"/>
              <w:rPr>
                <w:rFonts w:hint="eastAsia" w:asciiTheme="minorEastAsia" w:hAnsiTheme="minorEastAsia" w:eastAsiaTheme="minorEastAsia" w:cstheme="minorEastAsia"/>
                <w:b/>
                <w:bCs w:val="0"/>
                <w:i w:val="0"/>
                <w:iCs w:val="0"/>
                <w:caps w:val="0"/>
                <w:color w:val="333333"/>
                <w:spacing w:val="0"/>
                <w:kern w:val="2"/>
                <w:sz w:val="13"/>
                <w:szCs w:val="13"/>
                <w:shd w:val="clear" w:fill="FFFFFF"/>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5"/>
                <w:szCs w:val="15"/>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5"/>
                <w:szCs w:val="15"/>
                <w:u w:val="none"/>
                <w:lang w:val="en-US" w:eastAsia="zh-CN" w:bidi="ar"/>
              </w:rPr>
            </w:pPr>
            <w:r>
              <w:rPr>
                <w:rFonts w:hint="eastAsia" w:asciiTheme="minorEastAsia" w:hAnsiTheme="minorEastAsia" w:eastAsiaTheme="minorEastAsia" w:cstheme="minorEastAsia"/>
                <w:b/>
                <w:bCs w:val="0"/>
                <w:i w:val="0"/>
                <w:color w:val="000000"/>
                <w:kern w:val="0"/>
                <w:sz w:val="15"/>
                <w:szCs w:val="15"/>
                <w:u w:val="none"/>
                <w:lang w:val="en-US" w:eastAsia="zh-CN" w:bidi="ar"/>
              </w:rPr>
              <w:t>薪资待遇</w:t>
            </w:r>
          </w:p>
        </w:tc>
        <w:tc>
          <w:tcPr>
            <w:tcW w:w="2241" w:type="dxa"/>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 </w:t>
            </w:r>
          </w:p>
          <w:p>
            <w:pPr>
              <w:keepNext w:val="0"/>
              <w:keepLines w:val="0"/>
              <w:widowControl/>
              <w:suppressLineNumbers w:val="0"/>
              <w:ind w:firstLine="1084" w:firstLineChars="600"/>
              <w:jc w:val="both"/>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47" w:hRule="atLeast"/>
        </w:trPr>
        <w:tc>
          <w:tcPr>
            <w:tcW w:w="751" w:type="dxa"/>
            <w:shd w:val="clear" w:color="auto" w:fill="auto"/>
            <w:noWrap/>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tc>
        <w:tc>
          <w:tcPr>
            <w:tcW w:w="1304" w:type="dxa"/>
            <w:shd w:val="clear" w:color="auto" w:fill="auto"/>
            <w:tcMar>
              <w:top w:w="15" w:type="dxa"/>
              <w:left w:w="15" w:type="dxa"/>
              <w:right w:w="15" w:type="dxa"/>
            </w:tcMar>
            <w:vAlign w:val="center"/>
          </w:tcPr>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哈尔滨乐泰药业创建1996年，是集研制、开发、生产、销售、售后为一体的高科技现代化制药企业，企业位于哈尔滨市利民经济开发区北京路中段，占地面积4万平方米，企业生产一线有11个车间，11条生产线，拥有国内外先进一流水平制药设备，保证生产高质量产品的需要；同时售后服务齐全、集团组织架构完善、员工培训系统、晋升渠道公正透明，产品、服务、技能处于行业内的高水平。</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tc>
        <w:tc>
          <w:tcPr>
            <w:tcW w:w="68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宣传人员</w:t>
            </w:r>
          </w:p>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5"/>
                <w:szCs w:val="15"/>
                <w:u w:val="none"/>
                <w:lang w:val="en-US" w:eastAsia="zh-CN" w:bidi="ar"/>
              </w:rPr>
            </w:pPr>
          </w:p>
        </w:tc>
        <w:tc>
          <w:tcPr>
            <w:tcW w:w="1239" w:type="dxa"/>
            <w:shd w:val="clear" w:color="auto" w:fill="auto"/>
            <w:noWrap/>
            <w:tcMar>
              <w:top w:w="15" w:type="dxa"/>
              <w:left w:w="15" w:type="dxa"/>
              <w:right w:w="15" w:type="dxa"/>
            </w:tcMar>
            <w:vAlign w:val="center"/>
          </w:tcPr>
          <w:p>
            <w:pPr>
              <w:keepNext w:val="0"/>
              <w:keepLines w:val="0"/>
              <w:widowControl/>
              <w:suppressLineNumbers w:val="0"/>
              <w:ind w:firstLine="361" w:firstLineChars="2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9</w:t>
            </w:r>
          </w:p>
        </w:tc>
        <w:tc>
          <w:tcPr>
            <w:tcW w:w="6404" w:type="dxa"/>
            <w:shd w:val="clear" w:color="auto" w:fill="auto"/>
            <w:tcMar>
              <w:top w:w="15" w:type="dxa"/>
              <w:left w:w="15" w:type="dxa"/>
              <w:right w:w="15" w:type="dxa"/>
            </w:tcMar>
            <w:vAlign w:val="top"/>
          </w:tcPr>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1.学历不限，踏实爱学，有销售经验优先。</w:t>
            </w: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2.工作内容为门店内活动宣传；</w:t>
            </w:r>
          </w:p>
          <w:p>
            <w:pPr>
              <w:numPr>
                <w:ilvl w:val="0"/>
                <w:numId w:val="0"/>
              </w:numPr>
              <w:ind w:firstLine="361" w:firstLineChars="200"/>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3.上班时间是朝九晚六，月休4天，可调休，节假日照休。</w:t>
            </w:r>
          </w:p>
          <w:p>
            <w:pPr>
              <w:keepNext w:val="0"/>
              <w:keepLines w:val="0"/>
              <w:widowControl/>
              <w:numPr>
                <w:ilvl w:val="0"/>
                <w:numId w:val="0"/>
              </w:numPr>
              <w:suppressLineNumbers w:val="0"/>
              <w:ind w:firstLine="301" w:firstLineChars="200"/>
              <w:jc w:val="left"/>
              <w:textAlignment w:val="center"/>
              <w:rPr>
                <w:rFonts w:hint="eastAsia" w:asciiTheme="minorEastAsia" w:hAnsiTheme="minorEastAsia" w:eastAsiaTheme="minorEastAsia" w:cstheme="minorEastAsia"/>
                <w:b/>
                <w:bCs w:val="0"/>
                <w:i w:val="0"/>
                <w:color w:val="000000"/>
                <w:kern w:val="0"/>
                <w:sz w:val="15"/>
                <w:szCs w:val="15"/>
                <w:u w:val="none"/>
                <w:lang w:val="en-US" w:eastAsia="zh-CN" w:bidi="ar"/>
              </w:rPr>
            </w:pPr>
          </w:p>
        </w:tc>
        <w:tc>
          <w:tcPr>
            <w:tcW w:w="2355" w:type="dxa"/>
            <w:shd w:val="clear" w:color="auto" w:fill="auto"/>
            <w:tcMar>
              <w:top w:w="15" w:type="dxa"/>
              <w:left w:w="15" w:type="dxa"/>
              <w:right w:w="15" w:type="dxa"/>
            </w:tcMar>
            <w:vAlign w:val="top"/>
          </w:tcPr>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岗位工资</w:t>
            </w:r>
            <w:r>
              <w:rPr>
                <w:rFonts w:hint="eastAsia" w:asciiTheme="minorEastAsia" w:hAnsiTheme="minorEastAsia" w:eastAsiaTheme="minorEastAsia" w:cstheme="minorEastAsia"/>
                <w:b/>
                <w:bCs w:val="0"/>
                <w:i w:val="0"/>
                <w:color w:val="000000"/>
                <w:kern w:val="0"/>
                <w:sz w:val="18"/>
                <w:szCs w:val="18"/>
                <w:u w:val="none"/>
                <w:lang w:val="en"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t>2100元+销售额提成，综合收入3000元-8000元；</w:t>
            </w: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福利待遇：三险+每年至少1次带薪旅游+带薪学习。</w:t>
            </w: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ind w:firstLine="451" w:firstLineChars="300"/>
              <w:jc w:val="both"/>
              <w:textAlignment w:val="center"/>
              <w:rPr>
                <w:rFonts w:hint="eastAsia" w:asciiTheme="minorEastAsia" w:hAnsiTheme="minorEastAsia" w:eastAsiaTheme="minorEastAsia" w:cstheme="minorEastAsia"/>
                <w:b/>
                <w:bCs w:val="0"/>
                <w:i w:val="0"/>
                <w:color w:val="000000"/>
                <w:kern w:val="0"/>
                <w:sz w:val="15"/>
                <w:szCs w:val="15"/>
                <w:u w:val="none"/>
                <w:lang w:val="en-US" w:eastAsia="zh-CN" w:bidi="ar"/>
              </w:rPr>
            </w:pPr>
          </w:p>
        </w:tc>
        <w:tc>
          <w:tcPr>
            <w:tcW w:w="2241" w:type="dxa"/>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2" w:hRule="atLeast"/>
        </w:trPr>
        <w:tc>
          <w:tcPr>
            <w:tcW w:w="751" w:type="dxa"/>
            <w:shd w:val="clear" w:color="auto" w:fill="auto"/>
            <w:noWrap/>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tc>
        <w:tc>
          <w:tcPr>
            <w:tcW w:w="1304" w:type="dxa"/>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tc>
        <w:tc>
          <w:tcPr>
            <w:tcW w:w="68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w:t>
            </w:r>
          </w:p>
        </w:tc>
        <w:tc>
          <w:tcPr>
            <w:tcW w:w="770" w:type="dxa"/>
            <w:shd w:val="clear" w:color="auto" w:fill="auto"/>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门店店长</w:t>
            </w:r>
          </w:p>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5"/>
                <w:szCs w:val="15"/>
                <w:u w:val="none"/>
                <w:lang w:val="en-US" w:eastAsia="zh-CN" w:bidi="ar"/>
              </w:rPr>
            </w:pPr>
          </w:p>
        </w:tc>
        <w:tc>
          <w:tcPr>
            <w:tcW w:w="123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w:t>
            </w:r>
          </w:p>
        </w:tc>
        <w:tc>
          <w:tcPr>
            <w:tcW w:w="6404" w:type="dxa"/>
            <w:shd w:val="clear" w:color="auto" w:fill="auto"/>
            <w:tcMar>
              <w:top w:w="15" w:type="dxa"/>
              <w:left w:w="15" w:type="dxa"/>
              <w:right w:w="15" w:type="dxa"/>
            </w:tcMar>
            <w:vAlign w:val="top"/>
          </w:tcPr>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岗位要求</w:t>
            </w:r>
            <w:r>
              <w:rPr>
                <w:rFonts w:hint="eastAsia" w:asciiTheme="minorEastAsia" w:hAnsiTheme="minorEastAsia" w:eastAsiaTheme="minorEastAsia" w:cstheme="minorEastAsia"/>
                <w:b/>
                <w:bCs w:val="0"/>
                <w:i w:val="0"/>
                <w:color w:val="000000"/>
                <w:kern w:val="0"/>
                <w:sz w:val="18"/>
                <w:szCs w:val="18"/>
                <w:u w:val="none"/>
                <w:lang w:val="en" w:eastAsia="zh-CN" w:bidi="ar"/>
              </w:rPr>
              <w:t>:</w:t>
            </w: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1.初中以上学历，踏实爱学，有销售经验者优先</w:t>
            </w:r>
            <w:r>
              <w:rPr>
                <w:rFonts w:hint="eastAsia" w:asciiTheme="minorEastAsia" w:hAnsiTheme="minorEastAsia" w:eastAsiaTheme="minorEastAsia" w:cstheme="minorEastAsia"/>
                <w:b/>
                <w:bCs w:val="0"/>
                <w:i w:val="0"/>
                <w:color w:val="000000"/>
                <w:kern w:val="0"/>
                <w:sz w:val="18"/>
                <w:szCs w:val="18"/>
                <w:u w:val="none"/>
                <w:lang w:val="en" w:eastAsia="zh-CN" w:bidi="ar"/>
              </w:rPr>
              <w:t>;</w:t>
            </w: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2.工作内容为带领门店</w:t>
            </w:r>
            <w:r>
              <w:rPr>
                <w:rFonts w:hint="eastAsia" w:asciiTheme="minorEastAsia" w:hAnsiTheme="minorEastAsia" w:eastAsiaTheme="minorEastAsia" w:cstheme="minorEastAsia"/>
                <w:b/>
                <w:bCs w:val="0"/>
                <w:i w:val="0"/>
                <w:color w:val="000000"/>
                <w:kern w:val="0"/>
                <w:sz w:val="18"/>
                <w:szCs w:val="18"/>
                <w:u w:val="none"/>
                <w:lang w:val="en" w:eastAsia="zh-CN" w:bidi="ar"/>
              </w:rPr>
              <w:t>;</w:t>
            </w: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3.上班时间是朝九晚六，月休4天，可调休，节假日照休。</w:t>
            </w:r>
          </w:p>
          <w:p>
            <w:pPr>
              <w:keepNext w:val="0"/>
              <w:keepLines w:val="0"/>
              <w:widowControl/>
              <w:suppressLineNumbers w:val="0"/>
              <w:ind w:firstLine="1355" w:firstLineChars="900"/>
              <w:jc w:val="both"/>
              <w:textAlignment w:val="center"/>
              <w:rPr>
                <w:rFonts w:hint="eastAsia" w:asciiTheme="minorEastAsia" w:hAnsiTheme="minorEastAsia" w:eastAsiaTheme="minorEastAsia" w:cstheme="minorEastAsia"/>
                <w:b/>
                <w:bCs w:val="0"/>
                <w:i w:val="0"/>
                <w:color w:val="000000"/>
                <w:kern w:val="0"/>
                <w:sz w:val="15"/>
                <w:szCs w:val="15"/>
                <w:u w:val="none"/>
                <w:lang w:val="en-US" w:eastAsia="zh-CN" w:bidi="ar"/>
              </w:rPr>
            </w:pPr>
          </w:p>
        </w:tc>
        <w:tc>
          <w:tcPr>
            <w:tcW w:w="2355" w:type="dxa"/>
            <w:shd w:val="clear" w:color="auto" w:fill="auto"/>
            <w:tcMar>
              <w:top w:w="15" w:type="dxa"/>
              <w:left w:w="15" w:type="dxa"/>
              <w:right w:w="15" w:type="dxa"/>
            </w:tcMar>
            <w:vAlign w:val="top"/>
          </w:tcPr>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岗位工资：2300+销售额提成，综合收入3500元-10000元；</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福利待遇：三险+每年至少1次带薪旅游+带薪学习。</w:t>
            </w:r>
          </w:p>
          <w:p>
            <w:pPr>
              <w:keepNext w:val="0"/>
              <w:keepLines w:val="0"/>
              <w:widowControl/>
              <w:suppressLineNumbers w:val="0"/>
              <w:ind w:firstLine="451" w:firstLineChars="300"/>
              <w:jc w:val="both"/>
              <w:textAlignment w:val="center"/>
              <w:rPr>
                <w:rFonts w:hint="eastAsia" w:asciiTheme="minorEastAsia" w:hAnsiTheme="minorEastAsia" w:eastAsiaTheme="minorEastAsia" w:cstheme="minorEastAsia"/>
                <w:b/>
                <w:bCs w:val="0"/>
                <w:i w:val="0"/>
                <w:color w:val="000000"/>
                <w:kern w:val="0"/>
                <w:sz w:val="15"/>
                <w:szCs w:val="15"/>
                <w:u w:val="none"/>
                <w:lang w:val="en-US" w:eastAsia="zh-CN" w:bidi="ar"/>
              </w:rPr>
            </w:pPr>
          </w:p>
        </w:tc>
        <w:tc>
          <w:tcPr>
            <w:tcW w:w="2241" w:type="dxa"/>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2" w:hRule="atLeast"/>
        </w:trPr>
        <w:tc>
          <w:tcPr>
            <w:tcW w:w="751" w:type="dxa"/>
            <w:shd w:val="clear" w:color="auto" w:fill="auto"/>
            <w:noWrap/>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tc>
        <w:tc>
          <w:tcPr>
            <w:tcW w:w="1304" w:type="dxa"/>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tc>
        <w:tc>
          <w:tcPr>
            <w:tcW w:w="68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w:t>
            </w:r>
          </w:p>
        </w:tc>
        <w:tc>
          <w:tcPr>
            <w:tcW w:w="770" w:type="dxa"/>
            <w:shd w:val="clear" w:color="auto" w:fill="auto"/>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二级主管</w:t>
            </w:r>
          </w:p>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5"/>
                <w:szCs w:val="15"/>
                <w:u w:val="none"/>
                <w:lang w:val="en-US" w:eastAsia="zh-CN" w:bidi="ar"/>
              </w:rPr>
            </w:pPr>
          </w:p>
        </w:tc>
        <w:tc>
          <w:tcPr>
            <w:tcW w:w="123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w:t>
            </w:r>
          </w:p>
        </w:tc>
        <w:tc>
          <w:tcPr>
            <w:tcW w:w="6404" w:type="dxa"/>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岗位要求：</w:t>
            </w: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1.高中以上学历，踏实爱学，有销售经验者优先；</w:t>
            </w: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2.工作内容为协调各门店的工作；</w:t>
            </w: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3.上班时间是朝九晚六，月休4天，可调休，节假日照休。</w:t>
            </w:r>
          </w:p>
          <w:p>
            <w:pPr>
              <w:keepNext w:val="0"/>
              <w:keepLines w:val="0"/>
              <w:widowControl/>
              <w:suppressLineNumbers w:val="0"/>
              <w:ind w:firstLine="1355" w:firstLineChars="900"/>
              <w:jc w:val="both"/>
              <w:textAlignment w:val="center"/>
              <w:rPr>
                <w:rFonts w:hint="eastAsia" w:asciiTheme="minorEastAsia" w:hAnsiTheme="minorEastAsia" w:eastAsiaTheme="minorEastAsia" w:cstheme="minorEastAsia"/>
                <w:b/>
                <w:bCs w:val="0"/>
                <w:i w:val="0"/>
                <w:color w:val="000000"/>
                <w:kern w:val="0"/>
                <w:sz w:val="15"/>
                <w:szCs w:val="15"/>
                <w:u w:val="none"/>
                <w:lang w:val="en-US" w:eastAsia="zh-CN" w:bidi="ar"/>
              </w:rPr>
            </w:pPr>
          </w:p>
        </w:tc>
        <w:tc>
          <w:tcPr>
            <w:tcW w:w="2355" w:type="dxa"/>
            <w:shd w:val="clear" w:color="auto" w:fill="auto"/>
            <w:tcMar>
              <w:top w:w="15" w:type="dxa"/>
              <w:left w:w="15" w:type="dxa"/>
              <w:right w:w="15" w:type="dxa"/>
            </w:tcMar>
            <w:vAlign w:val="top"/>
          </w:tcPr>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岗位工资：2400元+销售额提成+差旅费，综合收入5000元-12000元；</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福利待遇：三险+每年至少1次带薪旅游+带薪学习。</w:t>
            </w:r>
          </w:p>
          <w:p>
            <w:pPr>
              <w:keepNext w:val="0"/>
              <w:keepLines w:val="0"/>
              <w:widowControl/>
              <w:suppressLineNumbers w:val="0"/>
              <w:ind w:firstLine="451" w:firstLineChars="300"/>
              <w:jc w:val="both"/>
              <w:textAlignment w:val="center"/>
              <w:rPr>
                <w:rFonts w:hint="eastAsia" w:asciiTheme="minorEastAsia" w:hAnsiTheme="minorEastAsia" w:eastAsiaTheme="minorEastAsia" w:cstheme="minorEastAsia"/>
                <w:b/>
                <w:bCs w:val="0"/>
                <w:i w:val="0"/>
                <w:color w:val="000000"/>
                <w:kern w:val="0"/>
                <w:sz w:val="15"/>
                <w:szCs w:val="15"/>
                <w:u w:val="none"/>
                <w:lang w:val="en-US" w:eastAsia="zh-CN" w:bidi="ar"/>
              </w:rPr>
            </w:pPr>
          </w:p>
        </w:tc>
        <w:tc>
          <w:tcPr>
            <w:tcW w:w="2241" w:type="dxa"/>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751" w:type="dxa"/>
            <w:shd w:val="clear" w:color="auto" w:fill="auto"/>
            <w:noWrap/>
            <w:tcMar>
              <w:top w:w="15" w:type="dxa"/>
              <w:left w:w="15" w:type="dxa"/>
              <w:right w:w="15" w:type="dxa"/>
            </w:tcMar>
            <w:vAlign w:val="center"/>
          </w:tcPr>
          <w:p>
            <w:pPr>
              <w:pStyle w:val="4"/>
              <w:keepNext w:val="0"/>
              <w:keepLines w:val="0"/>
              <w:widowControl/>
              <w:suppressLineNumbers w:val="0"/>
              <w:shd w:val="clear" w:fill="FFFFFF"/>
              <w:wordWrap/>
              <w:spacing w:before="0" w:beforeAutospacing="0" w:after="0" w:afterAutospacing="0"/>
              <w:ind w:left="180" w:right="0" w:hanging="180" w:hangingChars="100"/>
              <w:jc w:val="left"/>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    </w:t>
            </w:r>
          </w:p>
          <w:p>
            <w:pPr>
              <w:pStyle w:val="4"/>
              <w:keepNext w:val="0"/>
              <w:keepLines w:val="0"/>
              <w:widowControl/>
              <w:suppressLineNumbers w:val="0"/>
              <w:shd w:val="clear" w:fill="FFFFFF"/>
              <w:wordWrap/>
              <w:spacing w:before="0" w:beforeAutospacing="0" w:after="0" w:afterAutospacing="0"/>
              <w:ind w:left="178" w:leftChars="85" w:right="0" w:firstLine="180" w:firstLineChars="100"/>
              <w:jc w:val="left"/>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9        </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p>
        </w:tc>
        <w:tc>
          <w:tcPr>
            <w:tcW w:w="14998" w:type="dxa"/>
            <w:gridSpan w:val="7"/>
            <w:shd w:val="clear" w:color="auto" w:fill="auto"/>
            <w:noWrap/>
            <w:tcMar>
              <w:top w:w="15" w:type="dxa"/>
              <w:left w:w="15" w:type="dxa"/>
              <w:right w:w="15" w:type="dxa"/>
            </w:tcMar>
            <w:vAlign w:val="center"/>
          </w:tcPr>
          <w:p>
            <w:pPr>
              <w:pStyle w:val="4"/>
              <w:keepNext w:val="0"/>
              <w:keepLines w:val="0"/>
              <w:widowControl/>
              <w:suppressLineNumbers w:val="0"/>
              <w:shd w:val="clear" w:fill="FFFFFF"/>
              <w:wordWrap/>
              <w:spacing w:before="0" w:beforeAutospacing="0" w:after="0" w:afterAutospacing="0"/>
              <w:ind w:left="0" w:right="0" w:firstLine="0"/>
              <w:jc w:val="left"/>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分之道（广东）信息技术科技有限公司安顺宁谷经营部             单位地址：安顺市西秀区宁谷镇               单位联系人及电话：13639049415  余老师17886080685杨老师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751" w:type="dxa"/>
            <w:shd w:val="clear" w:color="auto" w:fill="auto"/>
            <w:noWrap/>
            <w:tcMar>
              <w:top w:w="15" w:type="dxa"/>
              <w:left w:w="15" w:type="dxa"/>
              <w:right w:w="15" w:type="dxa"/>
            </w:tcMar>
            <w:vAlign w:val="center"/>
          </w:tcPr>
          <w:p>
            <w:pPr>
              <w:keepNext w:val="0"/>
              <w:keepLines w:val="0"/>
              <w:widowControl/>
              <w:numPr>
                <w:ilvl w:val="0"/>
                <w:numId w:val="0"/>
              </w:numPr>
              <w:suppressLineNumbers w:val="0"/>
              <w:ind w:firstLine="180" w:firstLineChars="10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tc>
        <w:tc>
          <w:tcPr>
            <w:tcW w:w="1304" w:type="dxa"/>
            <w:shd w:val="clear" w:color="auto" w:fill="auto"/>
            <w:tcMar>
              <w:top w:w="15" w:type="dxa"/>
              <w:left w:w="15" w:type="dxa"/>
              <w:right w:w="15" w:type="dxa"/>
            </w:tcMar>
            <w:vAlign w:val="center"/>
          </w:tcPr>
          <w:p>
            <w:pPr>
              <w:keepNext w:val="0"/>
              <w:keepLines w:val="0"/>
              <w:widowControl/>
              <w:suppressLineNumbers w:val="0"/>
              <w:ind w:firstLine="355" w:firstLineChars="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ind w:firstLine="355" w:firstLineChars="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公司简介</w:t>
            </w:r>
          </w:p>
        </w:tc>
        <w:tc>
          <w:tcPr>
            <w:tcW w:w="68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序号</w:t>
            </w:r>
          </w:p>
        </w:tc>
        <w:tc>
          <w:tcPr>
            <w:tcW w:w="77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5"/>
                <w:szCs w:val="15"/>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招聘职数（人）</w:t>
            </w:r>
          </w:p>
        </w:tc>
        <w:tc>
          <w:tcPr>
            <w:tcW w:w="6404" w:type="dxa"/>
            <w:shd w:val="clear" w:color="auto" w:fill="auto"/>
            <w:tcMar>
              <w:top w:w="15" w:type="dxa"/>
              <w:left w:w="15" w:type="dxa"/>
              <w:right w:w="15" w:type="dxa"/>
            </w:tcMar>
            <w:vAlign w:val="top"/>
          </w:tcPr>
          <w:p>
            <w:pPr>
              <w:keepNext w:val="0"/>
              <w:keepLines w:val="0"/>
              <w:widowControl/>
              <w:suppressLineNumbers w:val="0"/>
              <w:ind w:firstLine="2529" w:firstLineChars="1400"/>
              <w:jc w:val="both"/>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ind w:firstLine="2529" w:firstLineChars="1400"/>
              <w:jc w:val="both"/>
              <w:textAlignment w:val="top"/>
              <w:rPr>
                <w:rFonts w:hint="eastAsia" w:asciiTheme="minorEastAsia" w:hAnsiTheme="minorEastAsia" w:eastAsiaTheme="minorEastAsia" w:cstheme="minorEastAsia"/>
                <w:b/>
                <w:bCs w:val="0"/>
                <w:i w:val="0"/>
                <w:iCs w:val="0"/>
                <w:caps w:val="0"/>
                <w:color w:val="333333"/>
                <w:spacing w:val="0"/>
                <w:kern w:val="2"/>
                <w:sz w:val="13"/>
                <w:szCs w:val="13"/>
                <w:shd w:val="clear" w:fill="FFFFFF"/>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keepNext w:val="0"/>
              <w:keepLines w:val="0"/>
              <w:widowControl/>
              <w:suppressLineNumbers w:val="0"/>
              <w:ind w:firstLine="903" w:firstLineChars="600"/>
              <w:jc w:val="both"/>
              <w:textAlignment w:val="center"/>
              <w:rPr>
                <w:rFonts w:hint="eastAsia" w:asciiTheme="minorEastAsia" w:hAnsiTheme="minorEastAsia" w:eastAsiaTheme="minorEastAsia" w:cstheme="minorEastAsia"/>
                <w:b/>
                <w:bCs w:val="0"/>
                <w:i w:val="0"/>
                <w:color w:val="000000"/>
                <w:kern w:val="0"/>
                <w:sz w:val="15"/>
                <w:szCs w:val="15"/>
                <w:u w:val="none"/>
                <w:lang w:val="en-US" w:eastAsia="zh-CN" w:bidi="ar"/>
              </w:rPr>
            </w:pPr>
          </w:p>
          <w:p>
            <w:pPr>
              <w:keepNext w:val="0"/>
              <w:keepLines w:val="0"/>
              <w:widowControl/>
              <w:suppressLineNumbers w:val="0"/>
              <w:ind w:firstLine="903" w:firstLineChars="600"/>
              <w:jc w:val="both"/>
              <w:textAlignment w:val="center"/>
              <w:rPr>
                <w:rFonts w:hint="eastAsia" w:asciiTheme="minorEastAsia" w:hAnsiTheme="minorEastAsia" w:eastAsiaTheme="minorEastAsia" w:cstheme="minorEastAsia"/>
                <w:b/>
                <w:bCs w:val="0"/>
                <w:i w:val="0"/>
                <w:color w:val="000000"/>
                <w:kern w:val="0"/>
                <w:sz w:val="15"/>
                <w:szCs w:val="15"/>
                <w:u w:val="none"/>
                <w:lang w:val="en-US" w:eastAsia="zh-CN" w:bidi="ar"/>
              </w:rPr>
            </w:pPr>
            <w:r>
              <w:rPr>
                <w:rFonts w:hint="eastAsia" w:asciiTheme="minorEastAsia" w:hAnsiTheme="minorEastAsia" w:eastAsiaTheme="minorEastAsia" w:cstheme="minorEastAsia"/>
                <w:b/>
                <w:bCs w:val="0"/>
                <w:i w:val="0"/>
                <w:color w:val="000000"/>
                <w:kern w:val="0"/>
                <w:sz w:val="15"/>
                <w:szCs w:val="15"/>
                <w:u w:val="none"/>
                <w:lang w:val="en-US" w:eastAsia="zh-CN" w:bidi="ar"/>
              </w:rPr>
              <w:t>薪资待遇</w:t>
            </w:r>
          </w:p>
        </w:tc>
        <w:tc>
          <w:tcPr>
            <w:tcW w:w="2241" w:type="dxa"/>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center"/>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 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51" w:type="dxa"/>
            <w:shd w:val="clear" w:color="auto" w:fill="auto"/>
            <w:noWrap/>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tc>
        <w:tc>
          <w:tcPr>
            <w:tcW w:w="1304" w:type="dxa"/>
            <w:vMerge w:val="restart"/>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r>
              <w:rPr>
                <w:rFonts w:hint="eastAsia" w:asciiTheme="minorEastAsia" w:hAnsiTheme="minorEastAsia" w:eastAsiaTheme="minorEastAsia" w:cstheme="minorEastAsia"/>
                <w:b/>
                <w:bCs w:val="0"/>
                <w:i w:val="0"/>
                <w:color w:val="000000"/>
                <w:kern w:val="0"/>
                <w:sz w:val="18"/>
                <w:szCs w:val="18"/>
                <w:u w:val="none"/>
                <w:lang w:val="en-US" w:eastAsia="zh-CN" w:bidi="ar"/>
              </w:rPr>
              <w:t>分之道（广东）信息技术科技有限公司安顺宁谷经营部</w:t>
            </w:r>
          </w:p>
        </w:tc>
        <w:tc>
          <w:tcPr>
            <w:tcW w:w="68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陪跑老师</w:t>
            </w:r>
          </w:p>
        </w:tc>
        <w:tc>
          <w:tcPr>
            <w:tcW w:w="123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w:t>
            </w:r>
          </w:p>
        </w:tc>
        <w:tc>
          <w:tcPr>
            <w:tcW w:w="6404" w:type="dxa"/>
            <w:shd w:val="clear" w:color="auto" w:fill="auto"/>
            <w:tcMar>
              <w:top w:w="15" w:type="dxa"/>
              <w:left w:w="15" w:type="dxa"/>
              <w:right w:w="15" w:type="dxa"/>
            </w:tcMar>
            <w:vAlign w:val="top"/>
          </w:tcPr>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监督管理学生的学习情况和学习进度，检查学生是否高质量完成当日学习任务内容，管理学生课堂纪律，日常值守工作；</w:t>
            </w: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负责学生成绩的数据收集、汇总；</w:t>
            </w: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5"/>
                <w:szCs w:val="15"/>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负责学生的提分案例收集，宣传和推广等工作，负责完成临时交办的工作。</w:t>
            </w:r>
          </w:p>
        </w:tc>
        <w:tc>
          <w:tcPr>
            <w:tcW w:w="2355" w:type="dxa"/>
            <w:vMerge w:val="restart"/>
            <w:shd w:val="clear" w:color="auto" w:fill="auto"/>
            <w:tcMar>
              <w:top w:w="15" w:type="dxa"/>
              <w:left w:w="15" w:type="dxa"/>
              <w:right w:w="15" w:type="dxa"/>
            </w:tcMar>
            <w:vAlign w:val="top"/>
          </w:tcPr>
          <w:p>
            <w:pPr>
              <w:keepNext w:val="0"/>
              <w:keepLines w:val="0"/>
              <w:widowControl/>
              <w:suppressLineNumbers w:val="0"/>
              <w:ind w:firstLine="451" w:firstLineChars="300"/>
              <w:jc w:val="both"/>
              <w:textAlignment w:val="center"/>
              <w:rPr>
                <w:rFonts w:hint="eastAsia" w:asciiTheme="minorEastAsia" w:hAnsiTheme="minorEastAsia" w:eastAsiaTheme="minorEastAsia" w:cstheme="minorEastAsia"/>
                <w:b/>
                <w:bCs w:val="0"/>
                <w:i w:val="0"/>
                <w:color w:val="000000"/>
                <w:kern w:val="0"/>
                <w:sz w:val="15"/>
                <w:szCs w:val="15"/>
                <w:u w:val="none"/>
                <w:lang w:val="en-US" w:eastAsia="zh-CN" w:bidi="ar"/>
              </w:rPr>
            </w:pPr>
          </w:p>
          <w:p>
            <w:pPr>
              <w:bidi w:val="0"/>
              <w:jc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bidi w:val="0"/>
              <w:jc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bidi w:val="0"/>
              <w:jc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包吃住，基本工资+提成+全勤＋奖金</w:t>
            </w:r>
          </w:p>
        </w:tc>
        <w:tc>
          <w:tcPr>
            <w:tcW w:w="2241" w:type="dxa"/>
            <w:shd w:val="clear" w:color="auto" w:fill="auto"/>
            <w:tcMar>
              <w:top w:w="15" w:type="dxa"/>
              <w:left w:w="15" w:type="dxa"/>
              <w:right w:w="15" w:type="dxa"/>
            </w:tcMar>
            <w:vAlign w:val="top"/>
          </w:tcPr>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投递个人简历至邮箱：2242561731@qq.com，文件命名方式：姓名+应聘岗位+联系方式（例：李四+13000000000）</w:t>
            </w: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联系电话：余老师/13639049415.17886080685杨老师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892" w:hRule="atLeast"/>
        </w:trPr>
        <w:tc>
          <w:tcPr>
            <w:tcW w:w="751" w:type="dxa"/>
            <w:shd w:val="clear" w:color="auto" w:fill="auto"/>
            <w:noWrap/>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tc>
        <w:tc>
          <w:tcPr>
            <w:tcW w:w="1304" w:type="dxa"/>
            <w:vMerge w:val="continue"/>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w:t>
            </w:r>
          </w:p>
        </w:tc>
        <w:tc>
          <w:tcPr>
            <w:tcW w:w="770" w:type="dxa"/>
            <w:shd w:val="clear" w:color="auto" w:fill="auto"/>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业务精英</w:t>
            </w:r>
          </w:p>
        </w:tc>
        <w:tc>
          <w:tcPr>
            <w:tcW w:w="123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5</w:t>
            </w:r>
          </w:p>
        </w:tc>
        <w:tc>
          <w:tcPr>
            <w:tcW w:w="6404" w:type="dxa"/>
            <w:shd w:val="clear" w:color="auto" w:fill="auto"/>
            <w:tcMar>
              <w:top w:w="15" w:type="dxa"/>
              <w:left w:w="15" w:type="dxa"/>
              <w:right w:w="15" w:type="dxa"/>
            </w:tcMar>
            <w:vAlign w:val="top"/>
          </w:tcPr>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负责学生的提分案例收集，宣传和推广等工作，负责完成临时交办的工作。      </w:t>
            </w: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业务精英：负责品牌宣传推广，对接团队或个人，招生，招商等拓展沙龙活动策划及执行。 </w:t>
            </w: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5"/>
                <w:szCs w:val="15"/>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人员要求：男女不限，年龄在25周岁以上40周岁以下，形象气质佳，学历大专及以上，条件优秀者可适当放宽，能快速适应工作岗位。除了学习时间，其他时间灵活自由安排    </w:t>
            </w:r>
          </w:p>
        </w:tc>
        <w:tc>
          <w:tcPr>
            <w:tcW w:w="2355" w:type="dxa"/>
            <w:vMerge w:val="continue"/>
            <w:shd w:val="clear" w:color="auto" w:fill="auto"/>
            <w:tcMar>
              <w:top w:w="15" w:type="dxa"/>
              <w:left w:w="15" w:type="dxa"/>
              <w:right w:w="15" w:type="dxa"/>
            </w:tcMar>
            <w:vAlign w:val="top"/>
          </w:tcPr>
          <w:p>
            <w:pPr>
              <w:keepNext w:val="0"/>
              <w:keepLines w:val="0"/>
              <w:widowControl/>
              <w:suppressLineNumbers w:val="0"/>
              <w:ind w:firstLine="451" w:firstLineChars="300"/>
              <w:jc w:val="both"/>
              <w:textAlignment w:val="center"/>
              <w:rPr>
                <w:rFonts w:hint="eastAsia" w:asciiTheme="minorEastAsia" w:hAnsiTheme="minorEastAsia" w:eastAsiaTheme="minorEastAsia" w:cstheme="minorEastAsia"/>
                <w:b/>
                <w:bCs w:val="0"/>
                <w:i w:val="0"/>
                <w:color w:val="000000"/>
                <w:kern w:val="0"/>
                <w:sz w:val="15"/>
                <w:szCs w:val="15"/>
                <w:u w:val="none"/>
                <w:lang w:val="en-US" w:eastAsia="zh-CN" w:bidi="ar"/>
              </w:rPr>
            </w:pPr>
          </w:p>
        </w:tc>
        <w:tc>
          <w:tcPr>
            <w:tcW w:w="2241" w:type="dxa"/>
            <w:shd w:val="clear" w:color="auto" w:fill="auto"/>
            <w:tcMar>
              <w:top w:w="15" w:type="dxa"/>
              <w:left w:w="15" w:type="dxa"/>
              <w:right w:w="15" w:type="dxa"/>
            </w:tcMar>
            <w:vAlign w:val="top"/>
          </w:tcPr>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751" w:type="dxa"/>
            <w:shd w:val="clear" w:color="auto" w:fill="auto"/>
            <w:noWrap/>
            <w:tcMar>
              <w:top w:w="15" w:type="dxa"/>
              <w:left w:w="15" w:type="dxa"/>
              <w:right w:w="15" w:type="dxa"/>
            </w:tcMar>
            <w:vAlign w:val="center"/>
          </w:tcPr>
          <w:p>
            <w:pPr>
              <w:keepNext w:val="0"/>
              <w:keepLines w:val="0"/>
              <w:widowControl/>
              <w:numPr>
                <w:ilvl w:val="0"/>
                <w:numId w:val="0"/>
              </w:numPr>
              <w:suppressLineNumbers w:val="0"/>
              <w:ind w:firstLine="180" w:firstLineChars="100"/>
              <w:jc w:val="left"/>
              <w:textAlignment w:val="center"/>
              <w:rPr>
                <w:rFonts w:hint="default"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iCs w:val="0"/>
                <w:caps w:val="0"/>
                <w:color w:val="333333"/>
                <w:spacing w:val="0"/>
                <w:sz w:val="18"/>
                <w:szCs w:val="18"/>
                <w:shd w:val="clear" w:fill="FFFFFF"/>
                <w:lang w:val="en-US" w:eastAsia="zh-CN"/>
              </w:rPr>
              <w:t>10</w:t>
            </w:r>
          </w:p>
        </w:tc>
        <w:tc>
          <w:tcPr>
            <w:tcW w:w="14998" w:type="dxa"/>
            <w:gridSpan w:val="7"/>
            <w:shd w:val="clear" w:color="auto" w:fill="auto"/>
            <w:noWrap/>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招聘单位：    贵州龙飞航空附件有限公司                工作地点：安顺市开发区凌云路8号                   联系电话：15599302104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751" w:type="dxa"/>
            <w:shd w:val="clear" w:color="auto" w:fill="auto"/>
            <w:noWrap/>
            <w:tcMar>
              <w:top w:w="15" w:type="dxa"/>
              <w:left w:w="15" w:type="dxa"/>
              <w:right w:w="15" w:type="dxa"/>
            </w:tcMar>
            <w:vAlign w:val="center"/>
          </w:tcPr>
          <w:p>
            <w:pPr>
              <w:keepNext w:val="0"/>
              <w:keepLines w:val="0"/>
              <w:widowControl/>
              <w:numPr>
                <w:ilvl w:val="0"/>
                <w:numId w:val="0"/>
              </w:numPr>
              <w:suppressLineNumbers w:val="0"/>
              <w:ind w:firstLine="180" w:firstLineChars="10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tc>
        <w:tc>
          <w:tcPr>
            <w:tcW w:w="1304" w:type="dxa"/>
            <w:shd w:val="clear" w:color="auto" w:fill="auto"/>
            <w:tcMar>
              <w:top w:w="15" w:type="dxa"/>
              <w:left w:w="15" w:type="dxa"/>
              <w:right w:w="15" w:type="dxa"/>
            </w:tcMar>
            <w:vAlign w:val="center"/>
          </w:tcPr>
          <w:p>
            <w:pPr>
              <w:keepNext w:val="0"/>
              <w:keepLines w:val="0"/>
              <w:widowControl/>
              <w:suppressLineNumbers w:val="0"/>
              <w:ind w:firstLine="361" w:firstLineChars="2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公司简介</w:t>
            </w:r>
          </w:p>
        </w:tc>
        <w:tc>
          <w:tcPr>
            <w:tcW w:w="68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序号</w:t>
            </w:r>
          </w:p>
        </w:tc>
        <w:tc>
          <w:tcPr>
            <w:tcW w:w="77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5"/>
                <w:szCs w:val="15"/>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招聘职数（人）</w:t>
            </w:r>
          </w:p>
        </w:tc>
        <w:tc>
          <w:tcPr>
            <w:tcW w:w="6404" w:type="dxa"/>
            <w:shd w:val="clear" w:color="auto" w:fill="auto"/>
            <w:tcMar>
              <w:top w:w="15" w:type="dxa"/>
              <w:left w:w="15" w:type="dxa"/>
              <w:right w:w="15" w:type="dxa"/>
            </w:tcMar>
            <w:vAlign w:val="top"/>
          </w:tcPr>
          <w:p>
            <w:pPr>
              <w:keepNext w:val="0"/>
              <w:keepLines w:val="0"/>
              <w:widowControl/>
              <w:suppressLineNumbers w:val="0"/>
              <w:ind w:firstLine="2529" w:firstLineChars="1400"/>
              <w:jc w:val="both"/>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ind w:firstLine="2168" w:firstLineChars="1200"/>
              <w:jc w:val="both"/>
              <w:textAlignment w:val="top"/>
              <w:rPr>
                <w:rFonts w:hint="eastAsia" w:asciiTheme="minorEastAsia" w:hAnsiTheme="minorEastAsia" w:eastAsiaTheme="minorEastAsia" w:cstheme="minorEastAsia"/>
                <w:b/>
                <w:bCs w:val="0"/>
                <w:i w:val="0"/>
                <w:iCs w:val="0"/>
                <w:caps w:val="0"/>
                <w:color w:val="333333"/>
                <w:spacing w:val="0"/>
                <w:kern w:val="2"/>
                <w:sz w:val="13"/>
                <w:szCs w:val="13"/>
                <w:shd w:val="clear" w:fill="FFFFFF"/>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keepNext w:val="0"/>
              <w:keepLines w:val="0"/>
              <w:widowControl/>
              <w:suppressLineNumbers w:val="0"/>
              <w:ind w:firstLine="903" w:firstLineChars="600"/>
              <w:jc w:val="both"/>
              <w:textAlignment w:val="center"/>
              <w:rPr>
                <w:rFonts w:hint="eastAsia" w:asciiTheme="minorEastAsia" w:hAnsiTheme="minorEastAsia" w:eastAsiaTheme="minorEastAsia" w:cstheme="minorEastAsia"/>
                <w:b/>
                <w:bCs w:val="0"/>
                <w:i w:val="0"/>
                <w:color w:val="000000"/>
                <w:kern w:val="0"/>
                <w:sz w:val="15"/>
                <w:szCs w:val="15"/>
                <w:u w:val="none"/>
                <w:lang w:val="en-US" w:eastAsia="zh-CN" w:bidi="ar"/>
              </w:rPr>
            </w:pPr>
          </w:p>
          <w:p>
            <w:pPr>
              <w:keepNext w:val="0"/>
              <w:keepLines w:val="0"/>
              <w:widowControl/>
              <w:suppressLineNumbers w:val="0"/>
              <w:ind w:firstLine="1054" w:firstLineChars="700"/>
              <w:jc w:val="both"/>
              <w:textAlignment w:val="center"/>
              <w:rPr>
                <w:rFonts w:hint="eastAsia" w:asciiTheme="minorEastAsia" w:hAnsiTheme="minorEastAsia" w:eastAsiaTheme="minorEastAsia" w:cstheme="minorEastAsia"/>
                <w:b/>
                <w:bCs w:val="0"/>
                <w:i w:val="0"/>
                <w:color w:val="000000"/>
                <w:kern w:val="0"/>
                <w:sz w:val="15"/>
                <w:szCs w:val="15"/>
                <w:u w:val="none"/>
                <w:lang w:val="en-US" w:eastAsia="zh-CN" w:bidi="ar"/>
              </w:rPr>
            </w:pPr>
            <w:r>
              <w:rPr>
                <w:rFonts w:hint="eastAsia" w:asciiTheme="minorEastAsia" w:hAnsiTheme="minorEastAsia" w:eastAsiaTheme="minorEastAsia" w:cstheme="minorEastAsia"/>
                <w:b/>
                <w:bCs w:val="0"/>
                <w:i w:val="0"/>
                <w:color w:val="000000"/>
                <w:kern w:val="0"/>
                <w:sz w:val="15"/>
                <w:szCs w:val="15"/>
                <w:u w:val="none"/>
                <w:lang w:val="en-US" w:eastAsia="zh-CN" w:bidi="ar"/>
              </w:rPr>
              <w:t>薪资待遇</w:t>
            </w:r>
          </w:p>
        </w:tc>
        <w:tc>
          <w:tcPr>
            <w:tcW w:w="2241" w:type="dxa"/>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 </w:t>
            </w:r>
          </w:p>
          <w:p>
            <w:pPr>
              <w:keepNext w:val="0"/>
              <w:keepLines w:val="0"/>
              <w:widowControl/>
              <w:suppressLineNumbers w:val="0"/>
              <w:ind w:firstLine="903" w:firstLineChars="500"/>
              <w:jc w:val="both"/>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758" w:hRule="atLeast"/>
        </w:trPr>
        <w:tc>
          <w:tcPr>
            <w:tcW w:w="751" w:type="dxa"/>
            <w:shd w:val="clear" w:color="auto" w:fill="auto"/>
            <w:noWrap/>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tc>
        <w:tc>
          <w:tcPr>
            <w:tcW w:w="1304" w:type="dxa"/>
            <w:vMerge w:val="restart"/>
            <w:shd w:val="clear" w:color="auto" w:fill="auto"/>
            <w:tcMar>
              <w:top w:w="15" w:type="dxa"/>
              <w:left w:w="15" w:type="dxa"/>
              <w:right w:w="15" w:type="dxa"/>
            </w:tcMar>
            <w:vAlign w:val="center"/>
          </w:tcPr>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航空工业贵州龙飞航空附件有限公司(以下简称航空工业龙飞)是生产中、小型飞机起落架、液压附件、氧气和燃油系容器的国有企业，现有在岗职工人数400余人，公司占地面积26.6万平方米，拥有歼击机、教练机、无人机等飞机起落架、液压附件、航空压力容器等产品的科研生产体系。航空工业龙飞位于黔中腹地安顺市，安顺市气候宜人，具有“中国瀑乡”“西部之秀”的美誉。公司地理位置优越，交通便利，周围生活设施配套齐全，是适宜安居乐业之地。</w:t>
            </w: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无损检测技术员</w:t>
            </w:r>
          </w:p>
        </w:tc>
        <w:tc>
          <w:tcPr>
            <w:tcW w:w="123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工作经验：5年以上从业经验；</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学历要求：大学本科及以上学历；</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专业要求：无损检测专业；</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岗位职责：熟练使用制图软件，负责编制技术相关的指导性文件，指导工艺顺利实施的指令性或指导性技术文件，负责工艺指示单的审定，为产品的实现提供技术支持和服务；</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其他要求：身体健康，爱岗敬业，吃苦耐劳，具备较好沟通能力及团队合作意识，能快速适应工作岗位。</w:t>
            </w:r>
          </w:p>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c>
          <w:tcPr>
            <w:tcW w:w="2355" w:type="dxa"/>
            <w:vMerge w:val="restart"/>
            <w:shd w:val="clear" w:color="auto" w:fill="auto"/>
            <w:tcMar>
              <w:top w:w="15" w:type="dxa"/>
              <w:left w:w="15" w:type="dxa"/>
              <w:right w:w="15" w:type="dxa"/>
            </w:tcMar>
            <w:vAlign w:val="top"/>
          </w:tcPr>
          <w:p>
            <w:pPr>
              <w:keepNext w:val="0"/>
              <w:keepLines w:val="0"/>
              <w:widowControl/>
              <w:suppressLineNumbers w:val="0"/>
              <w:ind w:firstLine="903" w:firstLineChars="5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c>
          <w:tcPr>
            <w:tcW w:w="2241" w:type="dxa"/>
            <w:vMerge w:val="restart"/>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atLeast"/>
        </w:trPr>
        <w:tc>
          <w:tcPr>
            <w:tcW w:w="751" w:type="dxa"/>
            <w:shd w:val="clear" w:color="auto" w:fill="auto"/>
            <w:noWrap/>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tc>
        <w:tc>
          <w:tcPr>
            <w:tcW w:w="1304" w:type="dxa"/>
            <w:vMerge w:val="continue"/>
            <w:shd w:val="clear" w:color="auto" w:fill="auto"/>
            <w:tcMar>
              <w:top w:w="15" w:type="dxa"/>
              <w:left w:w="15" w:type="dxa"/>
              <w:right w:w="15" w:type="dxa"/>
            </w:tcMar>
            <w:vAlign w:val="center"/>
          </w:tcPr>
          <w:p>
            <w:pPr>
              <w:keepNext w:val="0"/>
              <w:keepLines w:val="0"/>
              <w:widowControl/>
              <w:numPr>
                <w:ilvl w:val="0"/>
                <w:numId w:val="0"/>
              </w:numPr>
              <w:suppressLineNumbers w:val="0"/>
              <w:ind w:firstLine="361" w:firstLineChars="2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w:t>
            </w:r>
          </w:p>
        </w:tc>
        <w:tc>
          <w:tcPr>
            <w:tcW w:w="770" w:type="dxa"/>
            <w:shd w:val="clear" w:color="auto" w:fill="auto"/>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装配试验工</w:t>
            </w:r>
          </w:p>
        </w:tc>
        <w:tc>
          <w:tcPr>
            <w:tcW w:w="123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w:t>
            </w:r>
          </w:p>
        </w:tc>
        <w:tc>
          <w:tcPr>
            <w:tcW w:w="6404" w:type="dxa"/>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工作经验：5年以上从业经验；</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学历要求：大专及以上学历；</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专业要求：机械加工类相关专业；</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岗位职责：根据装配图纸及工艺规程要求完成装配或试验任务；                                                                                            其他要求：身体健康，爱岗敬业，吃苦耐劳，具备较好沟通能力及团队合作意识，能快速适应工作岗位。</w:t>
            </w:r>
          </w:p>
        </w:tc>
        <w:tc>
          <w:tcPr>
            <w:tcW w:w="2355" w:type="dxa"/>
            <w:vMerge w:val="continue"/>
            <w:shd w:val="clear" w:color="auto" w:fill="auto"/>
            <w:tcMar>
              <w:top w:w="15" w:type="dxa"/>
              <w:left w:w="15" w:type="dxa"/>
              <w:right w:w="15" w:type="dxa"/>
            </w:tcMar>
            <w:vAlign w:val="top"/>
          </w:tcPr>
          <w:p>
            <w:pPr>
              <w:keepNext w:val="0"/>
              <w:keepLines w:val="0"/>
              <w:widowControl/>
              <w:suppressLineNumbers w:val="0"/>
              <w:ind w:firstLine="903" w:firstLineChars="5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c>
          <w:tcPr>
            <w:tcW w:w="2241" w:type="dxa"/>
            <w:vMerge w:val="continue"/>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trPr>
        <w:tc>
          <w:tcPr>
            <w:tcW w:w="751" w:type="dxa"/>
            <w:shd w:val="clear" w:color="auto" w:fill="auto"/>
            <w:noWrap/>
            <w:tcMar>
              <w:top w:w="15" w:type="dxa"/>
              <w:left w:w="15" w:type="dxa"/>
              <w:right w:w="15" w:type="dxa"/>
            </w:tcMar>
            <w:vAlign w:val="center"/>
          </w:tcPr>
          <w:p>
            <w:pPr>
              <w:keepNext w:val="0"/>
              <w:keepLines w:val="0"/>
              <w:widowControl/>
              <w:numPr>
                <w:ilvl w:val="0"/>
                <w:numId w:val="0"/>
              </w:numPr>
              <w:suppressLineNumbers w:val="0"/>
              <w:ind w:firstLine="180" w:firstLineChars="100"/>
              <w:jc w:val="left"/>
              <w:textAlignment w:val="center"/>
              <w:rPr>
                <w:rFonts w:hint="default" w:asciiTheme="minorEastAsia" w:hAnsiTheme="minorEastAsia" w:eastAsiaTheme="minorEastAsia" w:cstheme="minorEastAsia"/>
                <w:b/>
                <w:bCs w:val="0"/>
                <w:i w:val="0"/>
                <w:iCs w:val="0"/>
                <w:caps w:val="0"/>
                <w:color w:val="auto"/>
                <w:spacing w:val="0"/>
                <w:sz w:val="18"/>
                <w:szCs w:val="18"/>
                <w:shd w:val="clear" w:fill="FFFFFF"/>
                <w:lang w:val="en-US" w:eastAsia="zh-CN"/>
              </w:rPr>
            </w:pPr>
            <w:r>
              <w:rPr>
                <w:rFonts w:hint="eastAsia" w:asciiTheme="minorEastAsia" w:hAnsiTheme="minorEastAsia" w:cstheme="minorEastAsia"/>
                <w:b/>
                <w:bCs w:val="0"/>
                <w:i w:val="0"/>
                <w:iCs w:val="0"/>
                <w:caps w:val="0"/>
                <w:color w:val="auto"/>
                <w:spacing w:val="0"/>
                <w:sz w:val="18"/>
                <w:szCs w:val="18"/>
                <w:shd w:val="clear" w:fill="FFFFFF"/>
                <w:lang w:val="en-US" w:eastAsia="zh-CN"/>
              </w:rPr>
              <w:t>11</w:t>
            </w:r>
          </w:p>
        </w:tc>
        <w:tc>
          <w:tcPr>
            <w:tcW w:w="14998" w:type="dxa"/>
            <w:gridSpan w:val="7"/>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default" w:asciiTheme="minorEastAsia" w:hAnsiTheme="minorEastAsia" w:eastAsiaTheme="minorEastAsia" w:cstheme="minorEastAsia"/>
                <w:b/>
                <w:bCs w:val="0"/>
                <w:i w:val="0"/>
                <w:color w:val="auto"/>
                <w:kern w:val="0"/>
                <w:sz w:val="18"/>
                <w:szCs w:val="18"/>
                <w:u w:val="none"/>
                <w:lang w:val="en-US" w:eastAsia="zh-CN" w:bidi="ar"/>
              </w:rPr>
            </w:pPr>
            <w:r>
              <w:rPr>
                <w:rFonts w:hint="eastAsia" w:asciiTheme="minorEastAsia" w:hAnsiTheme="minorEastAsia" w:eastAsiaTheme="minorEastAsia" w:cstheme="minorEastAsia"/>
                <w:b/>
                <w:bCs w:val="0"/>
                <w:i w:val="0"/>
                <w:color w:val="auto"/>
                <w:kern w:val="0"/>
                <w:sz w:val="18"/>
                <w:szCs w:val="18"/>
                <w:u w:val="none"/>
                <w:lang w:val="en-US" w:eastAsia="zh-CN" w:bidi="ar"/>
              </w:rPr>
              <w:t>单位名称：安淇尔服装有限公司</w:t>
            </w:r>
            <w:r>
              <w:rPr>
                <w:rFonts w:hint="eastAsia" w:asciiTheme="minorEastAsia" w:hAnsiTheme="minorEastAsia" w:cstheme="minorEastAsia"/>
                <w:b/>
                <w:bCs w:val="0"/>
                <w:i w:val="0"/>
                <w:color w:val="auto"/>
                <w:kern w:val="0"/>
                <w:sz w:val="18"/>
                <w:szCs w:val="18"/>
                <w:u w:val="none"/>
                <w:lang w:val="en-US" w:eastAsia="zh-CN" w:bidi="ar"/>
              </w:rPr>
              <w:t xml:space="preserve">          工作地点：安顺市普定县塞旺大市场A9栋301安顺安淇尔服装有限公司(塞旺大酒楼三楼)        联系人及电话：胡先生:15685351900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trPr>
        <w:tc>
          <w:tcPr>
            <w:tcW w:w="751" w:type="dxa"/>
            <w:shd w:val="clear" w:color="auto" w:fill="auto"/>
            <w:noWrap/>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b/>
                <w:bCs w:val="0"/>
                <w:i w:val="0"/>
                <w:iCs w:val="0"/>
                <w:caps w:val="0"/>
                <w:color w:val="333333"/>
                <w:spacing w:val="0"/>
                <w:kern w:val="2"/>
                <w:sz w:val="18"/>
                <w:szCs w:val="18"/>
                <w:shd w:val="clear" w:fill="FFFFFF"/>
                <w:lang w:val="en-US" w:eastAsia="zh-CN" w:bidi="ar-SA"/>
              </w:rPr>
            </w:pPr>
          </w:p>
        </w:tc>
        <w:tc>
          <w:tcPr>
            <w:tcW w:w="1304" w:type="dxa"/>
            <w:shd w:val="clear" w:color="auto" w:fill="auto"/>
            <w:tcMar>
              <w:top w:w="15" w:type="dxa"/>
              <w:left w:w="15" w:type="dxa"/>
              <w:right w:w="15" w:type="dxa"/>
            </w:tcMar>
            <w:vAlign w:val="center"/>
          </w:tcPr>
          <w:p>
            <w:pPr>
              <w:keepNext w:val="0"/>
              <w:keepLines w:val="0"/>
              <w:widowControl/>
              <w:suppressLineNumbers w:val="0"/>
              <w:ind w:firstLine="361" w:firstLineChars="2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公司简介</w:t>
            </w:r>
          </w:p>
        </w:tc>
        <w:tc>
          <w:tcPr>
            <w:tcW w:w="68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序号</w:t>
            </w:r>
          </w:p>
        </w:tc>
        <w:tc>
          <w:tcPr>
            <w:tcW w:w="77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5"/>
                <w:szCs w:val="15"/>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招聘职数（人）</w:t>
            </w:r>
          </w:p>
        </w:tc>
        <w:tc>
          <w:tcPr>
            <w:tcW w:w="6404" w:type="dxa"/>
            <w:shd w:val="clear" w:color="auto" w:fill="auto"/>
            <w:tcMar>
              <w:top w:w="15" w:type="dxa"/>
              <w:left w:w="15" w:type="dxa"/>
              <w:right w:w="15" w:type="dxa"/>
            </w:tcMar>
            <w:vAlign w:val="top"/>
          </w:tcPr>
          <w:p>
            <w:pPr>
              <w:rPr>
                <w:rFonts w:hint="eastAsia" w:asciiTheme="minorEastAsia" w:hAnsiTheme="minorEastAsia" w:eastAsiaTheme="minorEastAsia" w:cstheme="minorEastAsia"/>
                <w:lang w:val="en-US" w:eastAsia="zh-CN"/>
              </w:rPr>
            </w:pPr>
          </w:p>
          <w:p>
            <w:pPr>
              <w:ind w:firstLine="1807" w:firstLineChars="1000"/>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keepNext w:val="0"/>
              <w:keepLines w:val="0"/>
              <w:widowControl/>
              <w:suppressLineNumbers w:val="0"/>
              <w:ind w:firstLine="903" w:firstLineChars="600"/>
              <w:jc w:val="both"/>
              <w:textAlignment w:val="center"/>
              <w:rPr>
                <w:rFonts w:hint="eastAsia" w:asciiTheme="minorEastAsia" w:hAnsiTheme="minorEastAsia" w:eastAsiaTheme="minorEastAsia" w:cstheme="minorEastAsia"/>
                <w:b/>
                <w:bCs w:val="0"/>
                <w:i w:val="0"/>
                <w:color w:val="000000"/>
                <w:kern w:val="0"/>
                <w:sz w:val="15"/>
                <w:szCs w:val="15"/>
                <w:u w:val="none"/>
                <w:lang w:val="en-US" w:eastAsia="zh-CN" w:bidi="ar"/>
              </w:rPr>
            </w:pPr>
          </w:p>
          <w:p>
            <w:pPr>
              <w:keepNext w:val="0"/>
              <w:keepLines w:val="0"/>
              <w:widowControl/>
              <w:suppressLineNumbers w:val="0"/>
              <w:ind w:firstLine="1054" w:firstLineChars="700"/>
              <w:jc w:val="both"/>
              <w:textAlignment w:val="center"/>
              <w:rPr>
                <w:rFonts w:hint="eastAsia" w:asciiTheme="minorEastAsia" w:hAnsiTheme="minorEastAsia" w:eastAsiaTheme="minorEastAsia" w:cstheme="minorEastAsia"/>
                <w:b/>
                <w:bCs w:val="0"/>
                <w:i w:val="0"/>
                <w:color w:val="000000"/>
                <w:kern w:val="0"/>
                <w:sz w:val="15"/>
                <w:szCs w:val="15"/>
                <w:u w:val="none"/>
                <w:lang w:val="en-US" w:eastAsia="zh-CN" w:bidi="ar"/>
              </w:rPr>
            </w:pPr>
            <w:r>
              <w:rPr>
                <w:rFonts w:hint="eastAsia" w:asciiTheme="minorEastAsia" w:hAnsiTheme="minorEastAsia" w:eastAsiaTheme="minorEastAsia" w:cstheme="minorEastAsia"/>
                <w:b/>
                <w:bCs w:val="0"/>
                <w:i w:val="0"/>
                <w:color w:val="000000"/>
                <w:kern w:val="0"/>
                <w:sz w:val="15"/>
                <w:szCs w:val="15"/>
                <w:u w:val="none"/>
                <w:lang w:val="en-US" w:eastAsia="zh-CN" w:bidi="ar"/>
              </w:rPr>
              <w:t>薪资待遇</w:t>
            </w:r>
          </w:p>
        </w:tc>
        <w:tc>
          <w:tcPr>
            <w:tcW w:w="2241" w:type="dxa"/>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 </w:t>
            </w:r>
          </w:p>
          <w:p>
            <w:pPr>
              <w:keepNext w:val="0"/>
              <w:keepLines w:val="0"/>
              <w:widowControl/>
              <w:suppressLineNumbers w:val="0"/>
              <w:ind w:firstLine="903" w:firstLineChars="500"/>
              <w:jc w:val="both"/>
              <w:textAlignment w:val="top"/>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7" w:hRule="atLeast"/>
        </w:trPr>
        <w:tc>
          <w:tcPr>
            <w:tcW w:w="751" w:type="dxa"/>
            <w:shd w:val="clear" w:color="auto" w:fill="auto"/>
            <w:noWrap/>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tc>
        <w:tc>
          <w:tcPr>
            <w:tcW w:w="1304" w:type="dxa"/>
            <w:vMerge w:val="restart"/>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安淇尔服装有限公司</w:t>
            </w:r>
          </w:p>
        </w:tc>
        <w:tc>
          <w:tcPr>
            <w:tcW w:w="685" w:type="dxa"/>
            <w:shd w:val="clear" w:color="auto" w:fill="auto"/>
            <w:noWrap/>
            <w:tcMar>
              <w:top w:w="15" w:type="dxa"/>
              <w:left w:w="15" w:type="dxa"/>
              <w:right w:w="15" w:type="dxa"/>
            </w:tcMar>
            <w:vAlign w:val="center"/>
          </w:tcPr>
          <w:p>
            <w:pPr>
              <w:keepNext w:val="0"/>
              <w:keepLines w:val="0"/>
              <w:widowControl/>
              <w:numPr>
                <w:ilvl w:val="0"/>
                <w:numId w:val="0"/>
              </w:numPr>
              <w:suppressLineNumbers w:val="0"/>
              <w:ind w:firstLine="180" w:firstLineChars="100"/>
              <w:jc w:val="left"/>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查货员</w:t>
            </w:r>
          </w:p>
        </w:tc>
        <w:tc>
          <w:tcPr>
            <w:tcW w:w="1239" w:type="dxa"/>
            <w:shd w:val="clear" w:color="auto" w:fill="auto"/>
            <w:noWrap/>
            <w:tcMar>
              <w:top w:w="15" w:type="dxa"/>
              <w:left w:w="15" w:type="dxa"/>
              <w:right w:w="15" w:type="dxa"/>
            </w:tcMar>
            <w:vAlign w:val="center"/>
          </w:tcPr>
          <w:p>
            <w:pPr>
              <w:keepNext w:val="0"/>
              <w:keepLines w:val="0"/>
              <w:widowControl/>
              <w:numPr>
                <w:ilvl w:val="0"/>
                <w:numId w:val="0"/>
              </w:numPr>
              <w:suppressLineNumbers w:val="0"/>
              <w:ind w:firstLine="180" w:firstLineChars="100"/>
              <w:jc w:val="left"/>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w:t>
            </w:r>
          </w:p>
        </w:tc>
        <w:tc>
          <w:tcPr>
            <w:tcW w:w="6404" w:type="dxa"/>
            <w:shd w:val="clear" w:color="auto" w:fill="auto"/>
            <w:tcMar>
              <w:top w:w="15" w:type="dxa"/>
              <w:left w:w="15" w:type="dxa"/>
              <w:right w:w="15" w:type="dxa"/>
            </w:tcMar>
            <w:vAlign w:val="top"/>
          </w:tcPr>
          <w:p>
            <w:pPr>
              <w:keepNext w:val="0"/>
              <w:keepLines w:val="0"/>
              <w:widowControl/>
              <w:numPr>
                <w:ilvl w:val="0"/>
                <w:numId w:val="0"/>
              </w:numPr>
              <w:suppressLineNumbers w:val="0"/>
              <w:ind w:firstLine="1807" w:firstLineChars="1000"/>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1807" w:firstLineChars="100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有查货经验优先录用</w:t>
            </w:r>
          </w:p>
        </w:tc>
        <w:tc>
          <w:tcPr>
            <w:tcW w:w="2355" w:type="dxa"/>
            <w:vMerge w:val="restart"/>
            <w:shd w:val="clear" w:color="auto" w:fill="auto"/>
            <w:tcMar>
              <w:top w:w="15" w:type="dxa"/>
              <w:left w:w="15" w:type="dxa"/>
              <w:right w:w="15" w:type="dxa"/>
            </w:tcMar>
            <w:vAlign w:val="top"/>
          </w:tcPr>
          <w:p>
            <w:pPr>
              <w:keepNext w:val="0"/>
              <w:keepLines w:val="0"/>
              <w:widowControl/>
              <w:numPr>
                <w:ilvl w:val="0"/>
                <w:numId w:val="0"/>
              </w:numPr>
              <w:suppressLineNumbers w:val="0"/>
              <w:jc w:val="center"/>
              <w:textAlignment w:val="center"/>
              <w:rPr>
                <w:rFonts w:hint="eastAsia" w:asciiTheme="minorEastAsia" w:hAnsi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center"/>
              <w:textAlignment w:val="center"/>
              <w:rPr>
                <w:rFonts w:hint="eastAsia" w:asciiTheme="minorEastAsia" w:hAnsi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jc w:val="center"/>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满勤奖每月300元,计件工资三千以上，可享受食宿费全免</w:t>
            </w:r>
          </w:p>
        </w:tc>
        <w:tc>
          <w:tcPr>
            <w:tcW w:w="2241" w:type="dxa"/>
            <w:vMerge w:val="restart"/>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trPr>
        <w:tc>
          <w:tcPr>
            <w:tcW w:w="751" w:type="dxa"/>
            <w:shd w:val="clear" w:color="auto" w:fill="auto"/>
            <w:noWrap/>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tc>
        <w:tc>
          <w:tcPr>
            <w:tcW w:w="1304" w:type="dxa"/>
            <w:vMerge w:val="continue"/>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center"/>
          </w:tcPr>
          <w:p>
            <w:pPr>
              <w:keepNext w:val="0"/>
              <w:keepLines w:val="0"/>
              <w:widowControl/>
              <w:numPr>
                <w:ilvl w:val="0"/>
                <w:numId w:val="0"/>
              </w:numPr>
              <w:suppressLineNumbers w:val="0"/>
              <w:ind w:firstLine="180" w:firstLineChars="100"/>
              <w:jc w:val="left"/>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w:t>
            </w:r>
          </w:p>
        </w:tc>
        <w:tc>
          <w:tcPr>
            <w:tcW w:w="770" w:type="dxa"/>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熟练车位</w:t>
            </w:r>
          </w:p>
        </w:tc>
        <w:tc>
          <w:tcPr>
            <w:tcW w:w="1239" w:type="dxa"/>
            <w:shd w:val="clear" w:color="auto" w:fill="auto"/>
            <w:noWrap/>
            <w:tcMar>
              <w:top w:w="15" w:type="dxa"/>
              <w:left w:w="15" w:type="dxa"/>
              <w:right w:w="15" w:type="dxa"/>
            </w:tcMar>
            <w:vAlign w:val="center"/>
          </w:tcPr>
          <w:p>
            <w:pPr>
              <w:keepNext w:val="0"/>
              <w:keepLines w:val="0"/>
              <w:widowControl/>
              <w:numPr>
                <w:ilvl w:val="0"/>
                <w:numId w:val="0"/>
              </w:numPr>
              <w:suppressLineNumbers w:val="0"/>
              <w:ind w:firstLine="90" w:firstLineChars="50"/>
              <w:jc w:val="left"/>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200</w:t>
            </w:r>
          </w:p>
        </w:tc>
        <w:tc>
          <w:tcPr>
            <w:tcW w:w="6404" w:type="dxa"/>
            <w:shd w:val="clear" w:color="auto" w:fill="auto"/>
            <w:tcMar>
              <w:top w:w="15" w:type="dxa"/>
              <w:left w:w="15" w:type="dxa"/>
              <w:right w:w="15" w:type="dxa"/>
            </w:tcMar>
            <w:vAlign w:val="top"/>
          </w:tcPr>
          <w:p>
            <w:pPr>
              <w:keepNext w:val="0"/>
              <w:keepLines w:val="0"/>
              <w:widowControl/>
              <w:numPr>
                <w:ilvl w:val="0"/>
                <w:numId w:val="0"/>
              </w:numPr>
              <w:suppressLineNumbers w:val="0"/>
              <w:ind w:firstLine="2349" w:firstLineChars="1300"/>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keepNext w:val="0"/>
              <w:keepLines w:val="0"/>
              <w:widowControl/>
              <w:numPr>
                <w:ilvl w:val="0"/>
                <w:numId w:val="0"/>
              </w:numPr>
              <w:suppressLineNumbers w:val="0"/>
              <w:ind w:firstLine="2349" w:firstLineChars="130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不限</w:t>
            </w:r>
          </w:p>
        </w:tc>
        <w:tc>
          <w:tcPr>
            <w:tcW w:w="2355" w:type="dxa"/>
            <w:vMerge w:val="continue"/>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241" w:type="dxa"/>
            <w:vMerge w:val="continue"/>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751" w:type="dxa"/>
            <w:shd w:val="clear" w:color="auto" w:fill="auto"/>
            <w:noWrap/>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tc>
        <w:tc>
          <w:tcPr>
            <w:tcW w:w="1304" w:type="dxa"/>
            <w:vMerge w:val="continue"/>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center"/>
          </w:tcPr>
          <w:p>
            <w:pPr>
              <w:keepNext w:val="0"/>
              <w:keepLines w:val="0"/>
              <w:widowControl/>
              <w:numPr>
                <w:ilvl w:val="0"/>
                <w:numId w:val="0"/>
              </w:numPr>
              <w:suppressLineNumbers w:val="0"/>
              <w:ind w:firstLine="180" w:firstLineChars="100"/>
              <w:jc w:val="left"/>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w:t>
            </w:r>
          </w:p>
        </w:tc>
        <w:tc>
          <w:tcPr>
            <w:tcW w:w="770" w:type="dxa"/>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学徒</w:t>
            </w:r>
          </w:p>
        </w:tc>
        <w:tc>
          <w:tcPr>
            <w:tcW w:w="1239" w:type="dxa"/>
            <w:shd w:val="clear" w:color="auto" w:fill="auto"/>
            <w:noWrap/>
            <w:tcMar>
              <w:top w:w="15" w:type="dxa"/>
              <w:left w:w="15" w:type="dxa"/>
              <w:right w:w="15" w:type="dxa"/>
            </w:tcMar>
            <w:vAlign w:val="center"/>
          </w:tcPr>
          <w:p>
            <w:pPr>
              <w:keepNext w:val="0"/>
              <w:keepLines w:val="0"/>
              <w:widowControl/>
              <w:numPr>
                <w:ilvl w:val="0"/>
                <w:numId w:val="0"/>
              </w:numPr>
              <w:suppressLineNumbers w:val="0"/>
              <w:ind w:firstLine="180" w:firstLineChars="100"/>
              <w:jc w:val="left"/>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50</w:t>
            </w:r>
          </w:p>
        </w:tc>
        <w:tc>
          <w:tcPr>
            <w:tcW w:w="6404" w:type="dxa"/>
            <w:shd w:val="clear" w:color="auto" w:fill="auto"/>
            <w:tcMar>
              <w:top w:w="15" w:type="dxa"/>
              <w:left w:w="15" w:type="dxa"/>
              <w:right w:w="15" w:type="dxa"/>
            </w:tcMar>
            <w:vAlign w:val="top"/>
          </w:tcPr>
          <w:p>
            <w:pPr>
              <w:keepNext w:val="0"/>
              <w:keepLines w:val="0"/>
              <w:widowControl/>
              <w:numPr>
                <w:ilvl w:val="0"/>
                <w:numId w:val="0"/>
              </w:numPr>
              <w:suppressLineNumbers w:val="0"/>
              <w:ind w:firstLine="1987" w:firstLineChars="110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会记账优先录用</w:t>
            </w:r>
          </w:p>
        </w:tc>
        <w:tc>
          <w:tcPr>
            <w:tcW w:w="2355" w:type="dxa"/>
            <w:vMerge w:val="continue"/>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241" w:type="dxa"/>
            <w:vMerge w:val="continue"/>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trPr>
        <w:tc>
          <w:tcPr>
            <w:tcW w:w="751" w:type="dxa"/>
            <w:shd w:val="clear" w:color="auto" w:fill="auto"/>
            <w:noWrap/>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iCs w:val="0"/>
                <w:caps w:val="0"/>
                <w:color w:val="333333"/>
                <w:spacing w:val="0"/>
                <w:sz w:val="18"/>
                <w:szCs w:val="18"/>
                <w:shd w:val="clear" w:fill="FFFFFF"/>
                <w:lang w:val="en-US" w:eastAsia="zh-CN"/>
              </w:rPr>
            </w:pPr>
          </w:p>
        </w:tc>
        <w:tc>
          <w:tcPr>
            <w:tcW w:w="1304" w:type="dxa"/>
            <w:vMerge w:val="continue"/>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center"/>
          </w:tcPr>
          <w:p>
            <w:pPr>
              <w:keepNext w:val="0"/>
              <w:keepLines w:val="0"/>
              <w:widowControl/>
              <w:numPr>
                <w:ilvl w:val="0"/>
                <w:numId w:val="0"/>
              </w:numPr>
              <w:suppressLineNumbers w:val="0"/>
              <w:ind w:firstLine="180" w:firstLineChars="100"/>
              <w:jc w:val="left"/>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w:t>
            </w:r>
          </w:p>
        </w:tc>
        <w:tc>
          <w:tcPr>
            <w:tcW w:w="770" w:type="dxa"/>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杂工</w:t>
            </w:r>
          </w:p>
        </w:tc>
        <w:tc>
          <w:tcPr>
            <w:tcW w:w="1239" w:type="dxa"/>
            <w:shd w:val="clear" w:color="auto" w:fill="auto"/>
            <w:noWrap/>
            <w:tcMar>
              <w:top w:w="15" w:type="dxa"/>
              <w:left w:w="15" w:type="dxa"/>
              <w:right w:w="15" w:type="dxa"/>
            </w:tcMar>
            <w:vAlign w:val="center"/>
          </w:tcPr>
          <w:p>
            <w:pPr>
              <w:keepNext w:val="0"/>
              <w:keepLines w:val="0"/>
              <w:widowControl/>
              <w:numPr>
                <w:ilvl w:val="0"/>
                <w:numId w:val="0"/>
              </w:numPr>
              <w:suppressLineNumbers w:val="0"/>
              <w:ind w:firstLine="180" w:firstLineChars="100"/>
              <w:jc w:val="left"/>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10</w:t>
            </w:r>
          </w:p>
        </w:tc>
        <w:tc>
          <w:tcPr>
            <w:tcW w:w="6404" w:type="dxa"/>
            <w:shd w:val="clear" w:color="auto" w:fill="auto"/>
            <w:tcMar>
              <w:top w:w="15" w:type="dxa"/>
              <w:left w:w="15" w:type="dxa"/>
              <w:right w:w="15" w:type="dxa"/>
            </w:tcMar>
            <w:vAlign w:val="top"/>
          </w:tcPr>
          <w:p>
            <w:pPr>
              <w:keepNext w:val="0"/>
              <w:keepLines w:val="0"/>
              <w:widowControl/>
              <w:numPr>
                <w:ilvl w:val="0"/>
                <w:numId w:val="0"/>
              </w:numPr>
              <w:suppressLineNumbers w:val="0"/>
              <w:ind w:firstLine="361" w:firstLineChars="200"/>
              <w:jc w:val="left"/>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 xml:space="preserve">                  贫困户优先录用</w:t>
            </w:r>
          </w:p>
        </w:tc>
        <w:tc>
          <w:tcPr>
            <w:tcW w:w="2355" w:type="dxa"/>
            <w:vMerge w:val="continue"/>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241" w:type="dxa"/>
            <w:vMerge w:val="continue"/>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15749" w:type="dxa"/>
            <w:gridSpan w:val="8"/>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贵州石凌俊贸易有限责任公司</w:t>
            </w: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  公司地址：</w:t>
            </w:r>
            <w:r>
              <w:rPr>
                <w:rFonts w:hint="eastAsia" w:asciiTheme="minorEastAsia" w:hAnsiTheme="minorEastAsia" w:cstheme="minorEastAsia"/>
                <w:b/>
                <w:bCs w:val="0"/>
                <w:i w:val="0"/>
                <w:color w:val="000000"/>
                <w:kern w:val="0"/>
                <w:sz w:val="18"/>
                <w:szCs w:val="18"/>
                <w:u w:val="none"/>
                <w:lang w:val="en-US" w:eastAsia="zh-CN" w:bidi="ar"/>
              </w:rPr>
              <w:t>安顺市开发区宋旗镇黄果树（川渝）电商产业园4号综合厂房</w:t>
            </w:r>
            <w:r>
              <w:rPr>
                <w:rFonts w:hint="eastAsia" w:asciiTheme="minorEastAsia" w:hAnsiTheme="minorEastAsia" w:eastAsiaTheme="minorEastAsia" w:cstheme="minorEastAsia"/>
                <w:b/>
                <w:bCs w:val="0"/>
                <w:i w:val="0"/>
                <w:color w:val="000000"/>
                <w:kern w:val="0"/>
                <w:sz w:val="18"/>
                <w:szCs w:val="18"/>
                <w:u w:val="none"/>
                <w:lang w:val="en-US" w:eastAsia="zh-CN" w:bidi="ar"/>
              </w:rPr>
              <w:t>（工作地点：安顺市区）  联系人</w:t>
            </w:r>
            <w:r>
              <w:rPr>
                <w:rFonts w:hint="eastAsia" w:asciiTheme="minorEastAsia" w:hAnsiTheme="minorEastAsia" w:cstheme="minorEastAsia"/>
                <w:b/>
                <w:bCs w:val="0"/>
                <w:i w:val="0"/>
                <w:color w:val="000000"/>
                <w:kern w:val="0"/>
                <w:sz w:val="18"/>
                <w:szCs w:val="18"/>
                <w:u w:val="none"/>
                <w:lang w:val="en-US" w:eastAsia="zh-CN" w:bidi="ar"/>
              </w:rPr>
              <w:t>及电话</w:t>
            </w:r>
            <w:r>
              <w:rPr>
                <w:rFonts w:hint="eastAsia" w:asciiTheme="minorEastAsia" w:hAnsiTheme="minorEastAsia" w:eastAsiaTheme="minorEastAsia" w:cstheme="minorEastAsia"/>
                <w:b/>
                <w:bCs w:val="0"/>
                <w:i w:val="0"/>
                <w:color w:val="000000"/>
                <w:kern w:val="0"/>
                <w:sz w:val="18"/>
                <w:szCs w:val="18"/>
                <w:u w:val="none"/>
                <w:lang w:val="en-US" w:eastAsia="zh-CN" w:bidi="ar"/>
              </w:rPr>
              <w:t>：</w:t>
            </w:r>
            <w:r>
              <w:rPr>
                <w:rFonts w:hint="eastAsia" w:asciiTheme="minorEastAsia" w:hAnsiTheme="minorEastAsia" w:cstheme="minorEastAsia"/>
                <w:b/>
                <w:bCs w:val="0"/>
                <w:i w:val="0"/>
                <w:color w:val="000000"/>
                <w:kern w:val="0"/>
                <w:sz w:val="18"/>
                <w:szCs w:val="18"/>
                <w:u w:val="none"/>
                <w:lang w:val="en" w:eastAsia="zh-CN" w:bidi="ar"/>
              </w:rPr>
              <w:t>石</w:t>
            </w: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经理  </w:t>
            </w:r>
            <w:r>
              <w:rPr>
                <w:rFonts w:hint="eastAsia" w:asciiTheme="minorEastAsia" w:hAnsiTheme="minorEastAsia" w:cstheme="minorEastAsia"/>
                <w:b/>
                <w:bCs w:val="0"/>
                <w:i w:val="0"/>
                <w:color w:val="000000"/>
                <w:kern w:val="0"/>
                <w:sz w:val="18"/>
                <w:szCs w:val="18"/>
                <w:u w:val="none"/>
                <w:lang w:val="en-US" w:eastAsia="zh-CN" w:bidi="ar"/>
              </w:rPr>
              <w:t>18208538278  方经理 17785037784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751" w:type="dxa"/>
            <w:shd w:val="clear" w:color="auto" w:fill="auto"/>
            <w:noWrap/>
            <w:tcMar>
              <w:top w:w="15" w:type="dxa"/>
              <w:left w:w="15" w:type="dxa"/>
              <w:right w:w="15" w:type="dxa"/>
            </w:tcMar>
            <w:vAlign w:val="center"/>
          </w:tcPr>
          <w:p>
            <w:pPr>
              <w:keepNext w:val="0"/>
              <w:keepLines w:val="0"/>
              <w:widowControl/>
              <w:suppressLineNumbers w:val="0"/>
              <w:ind w:firstLine="180" w:firstLineChars="100"/>
              <w:jc w:val="left"/>
              <w:textAlignment w:val="top"/>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12</w:t>
            </w:r>
          </w:p>
        </w:tc>
        <w:tc>
          <w:tcPr>
            <w:tcW w:w="130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序号</w:t>
            </w:r>
          </w:p>
        </w:tc>
        <w:tc>
          <w:tcPr>
            <w:tcW w:w="77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招聘职数（人）</w:t>
            </w:r>
          </w:p>
        </w:tc>
        <w:tc>
          <w:tcPr>
            <w:tcW w:w="640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751" w:type="dxa"/>
            <w:shd w:val="clear" w:color="auto" w:fill="auto"/>
            <w:noWrap/>
            <w:tcMar>
              <w:top w:w="15" w:type="dxa"/>
              <w:left w:w="15" w:type="dxa"/>
              <w:right w:w="15" w:type="dxa"/>
            </w:tcMar>
            <w:vAlign w:val="center"/>
          </w:tcPr>
          <w:p>
            <w:pPr>
              <w:keepNext w:val="0"/>
              <w:keepLines w:val="0"/>
              <w:widowControl/>
              <w:suppressLineNumbers w:val="0"/>
              <w:ind w:firstLine="180" w:firstLineChars="100"/>
              <w:jc w:val="left"/>
              <w:textAlignment w:val="top"/>
              <w:rPr>
                <w:rFonts w:hint="eastAsia" w:asciiTheme="minorEastAsia" w:hAnsiTheme="minorEastAsia" w:cstheme="minorEastAsia"/>
                <w:b/>
                <w:bCs w:val="0"/>
                <w:i w:val="0"/>
                <w:color w:val="000000"/>
                <w:kern w:val="0"/>
                <w:sz w:val="18"/>
                <w:szCs w:val="18"/>
                <w:u w:val="none"/>
                <w:lang w:val="en-US" w:eastAsia="zh-CN" w:bidi="ar"/>
              </w:rPr>
            </w:pPr>
          </w:p>
        </w:tc>
        <w:tc>
          <w:tcPr>
            <w:tcW w:w="130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kern w:val="0"/>
                <w:sz w:val="18"/>
                <w:szCs w:val="18"/>
                <w:u w:val="none"/>
                <w:lang w:val="en-US" w:eastAsia="zh-CN" w:bidi="ar"/>
              </w:rPr>
              <w:t>贵州石凌俊贸易有限责任公司自2021年成立以来，主要从事拼多多·多多买菜派送服务，派送范围：安顺市区</w:t>
            </w:r>
          </w:p>
        </w:tc>
        <w:tc>
          <w:tcPr>
            <w:tcW w:w="68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kern w:val="0"/>
                <w:sz w:val="18"/>
                <w:szCs w:val="18"/>
                <w:u w:val="none"/>
                <w:lang w:val="en-US" w:eastAsia="zh-CN" w:bidi="ar"/>
              </w:rPr>
              <w:t>驾驶员C1</w:t>
            </w:r>
          </w:p>
        </w:tc>
        <w:tc>
          <w:tcPr>
            <w:tcW w:w="123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 </w:t>
            </w:r>
            <w:r>
              <w:rPr>
                <w:rFonts w:hint="eastAsia" w:asciiTheme="minorEastAsia" w:hAnsiTheme="minorEastAsia" w:cstheme="minorEastAsia"/>
                <w:b/>
                <w:bCs w:val="0"/>
                <w:i w:val="0"/>
                <w:color w:val="000000"/>
                <w:kern w:val="0"/>
                <w:sz w:val="18"/>
                <w:szCs w:val="18"/>
                <w:u w:val="none"/>
                <w:lang w:val="en-US" w:eastAsia="zh-CN" w:bidi="ar"/>
              </w:rPr>
              <w:t>不限</w:t>
            </w:r>
          </w:p>
        </w:tc>
        <w:tc>
          <w:tcPr>
            <w:tcW w:w="640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kern w:val="0"/>
                <w:sz w:val="18"/>
                <w:szCs w:val="18"/>
                <w:u w:val="none"/>
                <w:lang w:val="en-US" w:eastAsia="zh-CN" w:bidi="ar"/>
              </w:rPr>
              <w:t>1.通过拼多多·多多买菜APP平台及时、有效的把商品送达指定区域，保证货物的完整性，无压损。及时有效的沟通好团点的售后事宜。</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cstheme="minorEastAsia"/>
                <w:b/>
                <w:bCs w:val="0"/>
                <w:i w:val="0"/>
                <w:color w:val="000000"/>
                <w:kern w:val="0"/>
                <w:sz w:val="18"/>
                <w:szCs w:val="18"/>
                <w:u w:val="none"/>
                <w:lang w:val="en-US" w:eastAsia="zh-CN" w:bidi="ar"/>
              </w:rPr>
              <w:t>2.年龄：20-42岁，熟悉手机炒作。</w:t>
            </w:r>
          </w:p>
        </w:tc>
        <w:tc>
          <w:tcPr>
            <w:tcW w:w="235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kern w:val="0"/>
                <w:sz w:val="18"/>
                <w:szCs w:val="18"/>
                <w:u w:val="none"/>
                <w:lang w:val="en-US" w:eastAsia="zh-CN" w:bidi="ar"/>
              </w:rPr>
              <w:t>计件模式算报酬，合作模式谈分工，综合报酬：每月4500元—4800元</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p>
        </w:tc>
        <w:tc>
          <w:tcPr>
            <w:tcW w:w="2241" w:type="dxa"/>
            <w:shd w:val="clear" w:color="auto" w:fill="auto"/>
            <w:tcMar>
              <w:top w:w="15" w:type="dxa"/>
              <w:left w:w="15" w:type="dxa"/>
              <w:right w:w="15" w:type="dxa"/>
            </w:tcMar>
            <w:vAlign w:val="center"/>
          </w:tcPr>
          <w:p>
            <w:pPr>
              <w:jc w:val="left"/>
              <w:rPr>
                <w:rFonts w:hint="eastAsia" w:asciiTheme="minorEastAsia" w:hAnsiTheme="minorEastAsia" w:cstheme="minorEastAsia"/>
                <w:b/>
                <w:bCs w:val="0"/>
                <w:i w:val="0"/>
                <w:color w:val="000000"/>
                <w:sz w:val="18"/>
                <w:szCs w:val="18"/>
                <w:u w:val="none"/>
                <w:lang w:eastAsia="zh-CN"/>
              </w:rPr>
            </w:pPr>
            <w:r>
              <w:rPr>
                <w:rFonts w:hint="eastAsia" w:asciiTheme="minorEastAsia" w:hAnsiTheme="minorEastAsia" w:cstheme="minorEastAsia"/>
                <w:b/>
                <w:bCs w:val="0"/>
                <w:i w:val="0"/>
                <w:color w:val="000000"/>
                <w:sz w:val="18"/>
                <w:szCs w:val="18"/>
                <w:u w:val="none"/>
                <w:lang w:eastAsia="zh-CN"/>
              </w:rPr>
              <w:t>自带车辆，车辆要求：面包车及微型货车。</w:t>
            </w:r>
          </w:p>
          <w:p>
            <w:pPr>
              <w:jc w:val="left"/>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工作地点：</w:t>
            </w:r>
            <w:r>
              <w:rPr>
                <w:rFonts w:hint="eastAsia" w:asciiTheme="minorEastAsia" w:hAnsiTheme="minorEastAsia" w:cstheme="minorEastAsia"/>
                <w:b/>
                <w:bCs w:val="0"/>
                <w:i w:val="0"/>
                <w:color w:val="000000"/>
                <w:kern w:val="0"/>
                <w:sz w:val="18"/>
                <w:szCs w:val="18"/>
                <w:u w:val="none"/>
                <w:lang w:val="en-US" w:eastAsia="zh-CN" w:bidi="ar"/>
              </w:rPr>
              <w:t>川渝电商产业园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15749" w:type="dxa"/>
            <w:gridSpan w:val="8"/>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 xml:space="preserve">招聘单位： 贵州物业运营管理有限公司                  </w:t>
            </w:r>
            <w:r>
              <w:rPr>
                <w:rFonts w:hint="eastAsia" w:asciiTheme="minorEastAsia" w:hAnsiTheme="minorEastAsia" w:eastAsiaTheme="minorEastAsia" w:cstheme="minorEastAsia"/>
                <w:b/>
                <w:bCs w:val="0"/>
                <w:i w:val="0"/>
                <w:color w:val="000000"/>
                <w:kern w:val="0"/>
                <w:sz w:val="18"/>
                <w:szCs w:val="18"/>
                <w:u w:val="none"/>
                <w:lang w:val="en-US" w:eastAsia="zh-CN" w:bidi="ar"/>
              </w:rPr>
              <w:t>工作地点：安顺市西秀区（安大小区、安吉小区、安吉佳园、平坝303小区等）</w:t>
            </w:r>
            <w:r>
              <w:rPr>
                <w:rFonts w:hint="eastAsia" w:asciiTheme="minorEastAsia" w:hAnsiTheme="minorEastAsia" w:cstheme="minorEastAsia"/>
                <w:b/>
                <w:bCs w:val="0"/>
                <w:i w:val="0"/>
                <w:color w:val="000000"/>
                <w:kern w:val="0"/>
                <w:sz w:val="18"/>
                <w:szCs w:val="18"/>
                <w:u w:val="none"/>
                <w:lang w:val="en-US" w:eastAsia="zh-CN" w:bidi="ar"/>
              </w:rPr>
              <w:t xml:space="preserve">      联系电话：0851-87986699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71" w:hRule="atLeast"/>
        </w:trPr>
        <w:tc>
          <w:tcPr>
            <w:tcW w:w="751" w:type="dxa"/>
            <w:shd w:val="clear" w:color="auto" w:fill="auto"/>
            <w:noWrap/>
            <w:tcMar>
              <w:top w:w="15" w:type="dxa"/>
              <w:left w:w="15" w:type="dxa"/>
              <w:right w:w="15" w:type="dxa"/>
            </w:tcMar>
            <w:vAlign w:val="center"/>
          </w:tcPr>
          <w:p>
            <w:pPr>
              <w:keepNext w:val="0"/>
              <w:keepLines w:val="0"/>
              <w:widowControl/>
              <w:suppressLineNumbers w:val="0"/>
              <w:ind w:firstLine="180" w:firstLineChars="100"/>
              <w:jc w:val="left"/>
              <w:textAlignment w:val="top"/>
              <w:rPr>
                <w:rFonts w:hint="default"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13</w:t>
            </w:r>
          </w:p>
        </w:tc>
        <w:tc>
          <w:tcPr>
            <w:tcW w:w="130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序号</w:t>
            </w:r>
          </w:p>
        </w:tc>
        <w:tc>
          <w:tcPr>
            <w:tcW w:w="77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招聘职数（人）</w:t>
            </w:r>
          </w:p>
        </w:tc>
        <w:tc>
          <w:tcPr>
            <w:tcW w:w="640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751" w:type="dxa"/>
            <w:shd w:val="clear" w:color="auto" w:fill="auto"/>
            <w:noWrap/>
            <w:tcMar>
              <w:top w:w="15" w:type="dxa"/>
              <w:left w:w="15" w:type="dxa"/>
              <w:right w:w="15" w:type="dxa"/>
            </w:tcMar>
            <w:vAlign w:val="center"/>
          </w:tcPr>
          <w:p>
            <w:pPr>
              <w:keepNext w:val="0"/>
              <w:keepLines w:val="0"/>
              <w:widowControl/>
              <w:suppressLineNumbers w:val="0"/>
              <w:ind w:firstLine="180" w:firstLineChars="100"/>
              <w:jc w:val="left"/>
              <w:textAlignment w:val="top"/>
              <w:rPr>
                <w:rFonts w:hint="eastAsia" w:asciiTheme="minorEastAsia" w:hAnsiTheme="minorEastAsia" w:cstheme="minorEastAsia"/>
                <w:b/>
                <w:bCs w:val="0"/>
                <w:i w:val="0"/>
                <w:color w:val="000000"/>
                <w:kern w:val="0"/>
                <w:sz w:val="18"/>
                <w:szCs w:val="18"/>
                <w:u w:val="none"/>
                <w:lang w:val="en-US" w:eastAsia="zh-CN" w:bidi="ar"/>
              </w:rPr>
            </w:pPr>
          </w:p>
        </w:tc>
        <w:tc>
          <w:tcPr>
            <w:tcW w:w="13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贵州物业运营管理有限公司（简称：贵州物业）于2018年正式成立，属国有控股企业，系贵阳市物业管理协会理事单位；目前，贵州物业在职员工约100人，是一支平均年龄30岁的专业团队，充满朝气和创新精神，我们的成员拥有多年的物业管理经验与专业技术背景，有来自国内知名公司的一线骨干。现贵州物业服务面积约188万平方米，服务业主约2.5万户。主要负责承接国企家属区物业“三供一业”的管理和运营，物业项目已布局全省范围，为推动贵州物业服务向高质量和多样化发展，现特招纳贤士，与我们一起筑梦贵州物业未来建设。</w:t>
            </w:r>
          </w:p>
        </w:tc>
        <w:tc>
          <w:tcPr>
            <w:tcW w:w="685" w:type="dxa"/>
            <w:shd w:val="clear" w:color="auto" w:fill="auto"/>
            <w:noWrap/>
            <w:tcMar>
              <w:top w:w="15" w:type="dxa"/>
              <w:left w:w="15" w:type="dxa"/>
              <w:right w:w="15" w:type="dxa"/>
            </w:tcMar>
            <w:vAlign w:val="center"/>
          </w:tcPr>
          <w:p>
            <w:pPr>
              <w:widowControl/>
              <w:jc w:val="center"/>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综合管理员</w:t>
            </w:r>
          </w:p>
        </w:tc>
        <w:tc>
          <w:tcPr>
            <w:tcW w:w="1239" w:type="dxa"/>
            <w:shd w:val="clear" w:color="auto" w:fill="auto"/>
            <w:noWrap/>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eastAsiaTheme="minorEastAsia" w:cstheme="minorEastAsia"/>
                <w:b/>
                <w:color w:val="000000"/>
                <w:kern w:val="0"/>
                <w:sz w:val="18"/>
                <w:szCs w:val="18"/>
                <w:lang w:val="en-US" w:eastAsia="zh-CN" w:bidi="ar"/>
              </w:rPr>
              <w:t>1</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eastAsiaTheme="minorEastAsia" w:cstheme="minorEastAsia"/>
                <w:b/>
                <w:color w:val="000000"/>
                <w:kern w:val="0"/>
                <w:sz w:val="18"/>
                <w:szCs w:val="18"/>
                <w:lang w:val="en-US" w:eastAsia="zh-CN" w:bidi="ar"/>
              </w:rPr>
              <w:t>基本要求及岗位要求</w:t>
            </w:r>
          </w:p>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eastAsiaTheme="minorEastAsia" w:cstheme="minorEastAsia"/>
                <w:b/>
                <w:color w:val="000000"/>
                <w:kern w:val="0"/>
                <w:sz w:val="18"/>
                <w:szCs w:val="18"/>
                <w:lang w:val="en-US" w:eastAsia="zh-CN" w:bidi="ar"/>
              </w:rPr>
              <w:t>1、负责公司区域内或本项目的各项报表及台账；</w:t>
            </w:r>
          </w:p>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eastAsiaTheme="minorEastAsia" w:cstheme="minorEastAsia"/>
                <w:b/>
                <w:color w:val="000000"/>
                <w:kern w:val="0"/>
                <w:sz w:val="18"/>
                <w:szCs w:val="18"/>
                <w:lang w:val="en-US" w:eastAsia="zh-CN" w:bidi="ar"/>
              </w:rPr>
              <w:t>2、负责日常收费、开票工作；</w:t>
            </w:r>
          </w:p>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eastAsiaTheme="minorEastAsia" w:cstheme="minorEastAsia"/>
                <w:b/>
                <w:color w:val="000000"/>
                <w:kern w:val="0"/>
                <w:sz w:val="18"/>
                <w:szCs w:val="18"/>
                <w:lang w:val="en-US" w:eastAsia="zh-CN" w:bidi="ar"/>
              </w:rPr>
              <w:t>3、负责接待客户投诉、并做好投诉处理的客户回访工作；</w:t>
            </w:r>
          </w:p>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eastAsiaTheme="minorEastAsia" w:cstheme="minorEastAsia"/>
                <w:b/>
                <w:color w:val="000000"/>
                <w:kern w:val="0"/>
                <w:sz w:val="18"/>
                <w:szCs w:val="18"/>
                <w:lang w:val="en-US" w:eastAsia="zh-CN" w:bidi="ar"/>
              </w:rPr>
              <w:t>4、负责小区公告等文件和相关文字处理工作；</w:t>
            </w:r>
          </w:p>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eastAsiaTheme="minorEastAsia" w:cstheme="minorEastAsia"/>
                <w:b/>
                <w:color w:val="000000"/>
                <w:kern w:val="0"/>
                <w:sz w:val="18"/>
                <w:szCs w:val="18"/>
                <w:lang w:val="en-US" w:eastAsia="zh-CN" w:bidi="ar"/>
              </w:rPr>
              <w:t>5、负责区域内的巡检工作；</w:t>
            </w:r>
          </w:p>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eastAsiaTheme="minorEastAsia" w:cstheme="minorEastAsia"/>
                <w:b/>
                <w:color w:val="000000"/>
                <w:kern w:val="0"/>
                <w:sz w:val="18"/>
                <w:szCs w:val="18"/>
                <w:lang w:val="en-US" w:eastAsia="zh-CN" w:bidi="ar"/>
              </w:rPr>
              <w:t>6、负责执行社区文化活动工作。</w:t>
            </w:r>
          </w:p>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eastAsiaTheme="minorEastAsia" w:cstheme="minorEastAsia"/>
                <w:b/>
                <w:color w:val="000000"/>
                <w:kern w:val="0"/>
                <w:sz w:val="18"/>
                <w:szCs w:val="18"/>
                <w:lang w:val="en-US" w:eastAsia="zh-CN" w:bidi="ar"/>
              </w:rPr>
              <w:t xml:space="preserve">7. 负责所管理项目的多经工作。                           </w:t>
            </w:r>
          </w:p>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eastAsiaTheme="minorEastAsia" w:cstheme="minorEastAsia"/>
                <w:b/>
                <w:color w:val="000000"/>
                <w:kern w:val="0"/>
                <w:sz w:val="18"/>
                <w:szCs w:val="18"/>
                <w:lang w:val="en-US" w:eastAsia="zh-CN" w:bidi="ar"/>
              </w:rPr>
              <w:t>人员要求：25-45岁，具有良好的沟通能力，能熟练使用Office办公软件，中专以上学历</w:t>
            </w:r>
          </w:p>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工资福利：</w:t>
            </w:r>
            <w:r>
              <w:rPr>
                <w:rFonts w:hint="eastAsia" w:asciiTheme="minorEastAsia" w:hAnsiTheme="minorEastAsia" w:eastAsiaTheme="minorEastAsia" w:cstheme="minorEastAsia"/>
                <w:b/>
                <w:color w:val="000000"/>
                <w:kern w:val="0"/>
                <w:sz w:val="18"/>
                <w:szCs w:val="18"/>
                <w:lang w:val="en-US" w:eastAsia="zh-CN" w:bidi="ar"/>
              </w:rPr>
              <w:t>工资福利：3800-4000元/月</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工作时间：9:00-17:30 </w:t>
            </w:r>
          </w:p>
        </w:tc>
        <w:tc>
          <w:tcPr>
            <w:tcW w:w="2241" w:type="dxa"/>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Theme="minorEastAsia" w:hAnsiTheme="minorEastAsia" w:cstheme="minorEastAsia"/>
                <w:b/>
                <w:bCs w:val="0"/>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Theme="minorEastAsia" w:hAnsiTheme="minorEastAsia" w:cstheme="minorEastAsia"/>
                <w:b/>
                <w:bCs w:val="0"/>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Theme="minorEastAsia" w:hAnsiTheme="minorEastAsia" w:cstheme="minorEastAsia"/>
                <w:b/>
                <w:bCs w:val="0"/>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Theme="minorEastAsia" w:hAnsiTheme="minorEastAsia" w:cstheme="minorEastAsia"/>
                <w:b/>
                <w:bCs w:val="0"/>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Theme="minorEastAsia" w:hAnsiTheme="minorEastAsia" w:cstheme="minorEastAsia"/>
                <w:b/>
                <w:bCs w:val="0"/>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Theme="minorEastAsia" w:hAnsiTheme="minorEastAsia" w:cstheme="minorEastAsia"/>
                <w:b/>
                <w:bCs w:val="0"/>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Theme="minorEastAsia" w:hAnsiTheme="minorEastAsia" w:cstheme="minorEastAsia"/>
                <w:b/>
                <w:bCs w:val="0"/>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Theme="minorEastAsia" w:hAnsiTheme="minorEastAsia" w:cstheme="minorEastAsia"/>
                <w:b/>
                <w:bCs w:val="0"/>
                <w:i w:val="0"/>
                <w:color w:val="000000"/>
                <w:kern w:val="0"/>
                <w:sz w:val="18"/>
                <w:szCs w:val="18"/>
                <w:u w:val="none"/>
                <w:lang w:val="en-US" w:eastAsia="zh-CN" w:bidi="ar"/>
              </w:rPr>
            </w:pPr>
          </w:p>
          <w:p>
            <w:pPr>
              <w:keepNext w:val="0"/>
              <w:keepLines w:val="0"/>
              <w:widowControl/>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keepNext w:val="0"/>
              <w:keepLines w:val="0"/>
              <w:widowControl/>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投递个人简历至邮箱：976172488@qq.com，文件命名方式：姓名+应聘岗位+联系方式（例：李四+13000000000）</w:t>
            </w:r>
          </w:p>
          <w:p>
            <w:pPr>
              <w:keepNext w:val="0"/>
              <w:keepLines w:val="0"/>
              <w:widowControl/>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联系电话：杨女士/0851-87986699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71" w:hRule="atLeast"/>
        </w:trPr>
        <w:tc>
          <w:tcPr>
            <w:tcW w:w="15749" w:type="dxa"/>
            <w:gridSpan w:val="8"/>
            <w:shd w:val="clear" w:color="auto" w:fill="auto"/>
            <w:noWrap/>
            <w:tcMar>
              <w:top w:w="15" w:type="dxa"/>
              <w:left w:w="15" w:type="dxa"/>
              <w:right w:w="15" w:type="dxa"/>
            </w:tcMar>
            <w:vAlign w:val="center"/>
          </w:tcPr>
          <w:p>
            <w:pPr>
              <w:rPr>
                <w:rFonts w:hint="eastAsia" w:asciiTheme="minorEastAsia" w:hAnsiTheme="minorEastAsia" w:cstheme="minorEastAsia"/>
                <w:b/>
                <w:color w:val="000000"/>
                <w:kern w:val="0"/>
                <w:sz w:val="18"/>
                <w:szCs w:val="18"/>
                <w:lang w:val="en-US" w:eastAsia="zh-CN" w:bidi="ar"/>
              </w:rPr>
            </w:pPr>
          </w:p>
          <w:p>
            <w:pPr>
              <w:pStyle w:val="4"/>
              <w:keepNext w:val="0"/>
              <w:keepLines w:val="0"/>
              <w:widowControl/>
              <w:suppressLineNumbers w:val="0"/>
              <w:shd w:val="clear" w:fill="FFFFFF"/>
              <w:wordWrap/>
              <w:spacing w:before="0" w:beforeAutospacing="0" w:after="0" w:afterAutospacing="0"/>
              <w:ind w:left="0" w:right="0" w:firstLine="0"/>
              <w:jc w:val="left"/>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val="en-US" w:eastAsia="zh-CN" w:bidi="ar"/>
              </w:rPr>
              <w:t xml:space="preserve">招聘单位：安顺市靖锐鸿家电销售有限责任公司                </w:t>
            </w:r>
            <w:r>
              <w:rPr>
                <w:rFonts w:hint="eastAsia" w:eastAsia="宋体" w:asciiTheme="minorEastAsia" w:hAnsiTheme="minorEastAsia" w:cstheme="minorEastAsia"/>
                <w:b/>
                <w:color w:val="000000"/>
                <w:kern w:val="0"/>
                <w:sz w:val="18"/>
                <w:szCs w:val="18"/>
                <w:lang w:val="en-US" w:eastAsia="zh-CN" w:bidi="ar"/>
              </w:rPr>
              <w:t xml:space="preserve">   工作地点：长欣中央广场（原小商品市场）A3懂9楼905        </w:t>
            </w:r>
            <w:r>
              <w:rPr>
                <w:rFonts w:hint="eastAsia" w:asciiTheme="minorEastAsia" w:hAnsiTheme="minorEastAsia" w:cstheme="minorEastAsia"/>
                <w:b/>
                <w:color w:val="000000"/>
                <w:kern w:val="0"/>
                <w:sz w:val="18"/>
                <w:szCs w:val="18"/>
                <w:lang w:val="en-US" w:eastAsia="zh-CN" w:bidi="ar"/>
              </w:rPr>
              <w:t>联系电话：袁总13035585133   杨经理13035585133</w:t>
            </w:r>
            <w:r>
              <w:rPr>
                <w:rFonts w:hint="eastAsia"/>
                <w:lang w:val="en-US" w:eastAsia="zh-CN"/>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71" w:hRule="atLeast"/>
        </w:trPr>
        <w:tc>
          <w:tcPr>
            <w:tcW w:w="751" w:type="dxa"/>
            <w:shd w:val="clear" w:color="auto" w:fill="auto"/>
            <w:noWrap/>
            <w:tcMar>
              <w:top w:w="15" w:type="dxa"/>
              <w:left w:w="15" w:type="dxa"/>
              <w:right w:w="15" w:type="dxa"/>
            </w:tcMar>
            <w:vAlign w:val="center"/>
          </w:tcPr>
          <w:p>
            <w:pPr>
              <w:keepNext w:val="0"/>
              <w:keepLines w:val="0"/>
              <w:widowControl/>
              <w:suppressLineNumbers w:val="0"/>
              <w:ind w:firstLine="180" w:firstLineChars="100"/>
              <w:jc w:val="left"/>
              <w:textAlignment w:val="top"/>
              <w:rPr>
                <w:rFonts w:hint="default"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14</w:t>
            </w:r>
          </w:p>
        </w:tc>
        <w:tc>
          <w:tcPr>
            <w:tcW w:w="1304" w:type="dxa"/>
            <w:shd w:val="clear" w:color="auto" w:fill="auto"/>
            <w:tcMar>
              <w:top w:w="15" w:type="dxa"/>
              <w:left w:w="15" w:type="dxa"/>
              <w:right w:w="15" w:type="dxa"/>
            </w:tcMar>
            <w:vAlign w:val="center"/>
          </w:tcPr>
          <w:p>
            <w:pPr>
              <w:widowControl/>
              <w:ind w:firstLine="180" w:firstLineChars="100"/>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序号</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招聘职数（人</w:t>
            </w:r>
            <w:r>
              <w:rPr>
                <w:rFonts w:hint="eastAsia" w:asciiTheme="minorEastAsia" w:hAnsiTheme="minorEastAsia" w:cstheme="minorEastAsia"/>
                <w:b/>
                <w:bCs w:val="0"/>
                <w:i w:val="0"/>
                <w:color w:val="000000"/>
                <w:kern w:val="0"/>
                <w:sz w:val="18"/>
                <w:szCs w:val="18"/>
                <w:u w:val="none"/>
                <w:lang w:val="en-US" w:eastAsia="zh-CN" w:bidi="ar"/>
              </w:rPr>
              <w:t>）</w:t>
            </w:r>
          </w:p>
        </w:tc>
        <w:tc>
          <w:tcPr>
            <w:tcW w:w="6404" w:type="dxa"/>
            <w:shd w:val="clear" w:color="auto" w:fill="auto"/>
            <w:tcMar>
              <w:top w:w="15" w:type="dxa"/>
              <w:left w:w="15" w:type="dxa"/>
              <w:right w:w="15" w:type="dxa"/>
            </w:tcMar>
            <w:vAlign w:val="center"/>
          </w:tcPr>
          <w:p>
            <w:pPr>
              <w:widowControl/>
              <w:ind w:firstLine="2349" w:firstLineChars="13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center"/>
          </w:tcPr>
          <w:p>
            <w:pPr>
              <w:widowControl/>
              <w:ind w:firstLine="722" w:firstLineChars="4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ind w:firstLine="903" w:firstLineChars="5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备</w:t>
            </w:r>
            <w:r>
              <w:rPr>
                <w:rFonts w:hint="eastAsia" w:asciiTheme="minorEastAsia" w:hAnsiTheme="minorEastAsia" w:cstheme="minorEastAsia"/>
                <w:b/>
                <w:bCs w:val="0"/>
                <w:i w:val="0"/>
                <w:color w:val="000000"/>
                <w:kern w:val="0"/>
                <w:sz w:val="18"/>
                <w:szCs w:val="18"/>
                <w:u w:val="none"/>
                <w:lang w:val="en-US" w:eastAsia="zh-CN" w:bidi="ar"/>
              </w:rPr>
              <w:t xml:space="preserve"> </w:t>
            </w:r>
            <w:r>
              <w:rPr>
                <w:rFonts w:hint="eastAsia" w:asciiTheme="minorEastAsia" w:hAnsiTheme="minorEastAsia" w:eastAsiaTheme="minorEastAsia" w:cstheme="minorEastAsia"/>
                <w:b/>
                <w:bCs w:val="0"/>
                <w:i w:val="0"/>
                <w:color w:val="000000"/>
                <w:kern w:val="0"/>
                <w:sz w:val="18"/>
                <w:szCs w:val="18"/>
                <w:u w:val="none"/>
                <w:lang w:val="en-US" w:eastAsia="zh-CN" w:bidi="ar"/>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71" w:hRule="atLeast"/>
        </w:trPr>
        <w:tc>
          <w:tcPr>
            <w:tcW w:w="751" w:type="dxa"/>
            <w:shd w:val="clear" w:color="auto" w:fill="auto"/>
            <w:noWrap/>
            <w:tcMar>
              <w:top w:w="15" w:type="dxa"/>
              <w:left w:w="15" w:type="dxa"/>
              <w:right w:w="15" w:type="dxa"/>
            </w:tcMar>
            <w:vAlign w:val="center"/>
          </w:tcPr>
          <w:p>
            <w:pPr>
              <w:rPr>
                <w:rFonts w:hint="eastAsia" w:eastAsia="宋体" w:asciiTheme="minorEastAsia" w:hAnsiTheme="minorEastAsia" w:cstheme="minorEastAsia"/>
                <w:b/>
                <w:color w:val="000000"/>
                <w:kern w:val="0"/>
                <w:sz w:val="18"/>
                <w:szCs w:val="18"/>
                <w:lang w:val="en-US" w:eastAsia="zh-CN" w:bidi="ar"/>
              </w:rPr>
            </w:pPr>
          </w:p>
        </w:tc>
        <w:tc>
          <w:tcPr>
            <w:tcW w:w="1304" w:type="dxa"/>
            <w:shd w:val="clear" w:color="auto" w:fill="auto"/>
            <w:tcMar>
              <w:top w:w="15" w:type="dxa"/>
              <w:left w:w="15" w:type="dxa"/>
              <w:right w:w="15" w:type="dxa"/>
            </w:tcMar>
            <w:vAlign w:val="center"/>
          </w:tcPr>
          <w:p>
            <w:pP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安顺市靖锐鸿家电销售有限责任公司</w:t>
            </w:r>
          </w:p>
        </w:tc>
        <w:tc>
          <w:tcPr>
            <w:tcW w:w="685" w:type="dxa"/>
            <w:shd w:val="clear" w:color="auto" w:fill="auto"/>
            <w:noWrap/>
            <w:tcMar>
              <w:top w:w="15" w:type="dxa"/>
              <w:left w:w="15" w:type="dxa"/>
              <w:right w:w="15" w:type="dxa"/>
            </w:tcMar>
            <w:vAlign w:val="center"/>
          </w:tcPr>
          <w:p>
            <w:pPr>
              <w:rPr>
                <w:rFonts w:hint="default"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w:t>
            </w:r>
          </w:p>
        </w:tc>
        <w:tc>
          <w:tcPr>
            <w:tcW w:w="770" w:type="dxa"/>
            <w:shd w:val="clear" w:color="auto" w:fill="auto"/>
            <w:tcMar>
              <w:top w:w="15" w:type="dxa"/>
              <w:left w:w="15" w:type="dxa"/>
              <w:right w:w="15" w:type="dxa"/>
            </w:tcMar>
            <w:vAlign w:val="center"/>
          </w:tcPr>
          <w:p>
            <w:pP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业务经理</w:t>
            </w:r>
          </w:p>
        </w:tc>
        <w:tc>
          <w:tcPr>
            <w:tcW w:w="1239" w:type="dxa"/>
            <w:shd w:val="clear" w:color="auto" w:fill="auto"/>
            <w:noWrap/>
            <w:tcMar>
              <w:top w:w="15" w:type="dxa"/>
              <w:left w:w="15" w:type="dxa"/>
              <w:right w:w="15" w:type="dxa"/>
            </w:tcMar>
            <w:vAlign w:val="center"/>
          </w:tcPr>
          <w:p>
            <w:pPr>
              <w:ind w:firstLine="361" w:firstLineChars="200"/>
              <w:rPr>
                <w:rFonts w:hint="default"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w:t>
            </w:r>
          </w:p>
        </w:tc>
        <w:tc>
          <w:tcPr>
            <w:tcW w:w="6404" w:type="dxa"/>
            <w:shd w:val="clear" w:color="auto" w:fill="auto"/>
            <w:tcMar>
              <w:top w:w="15" w:type="dxa"/>
              <w:left w:w="15" w:type="dxa"/>
              <w:right w:w="15" w:type="dxa"/>
            </w:tcMar>
            <w:vAlign w:val="center"/>
          </w:tcPr>
          <w:p>
            <w:pPr>
              <w:rPr>
                <w:rFonts w:hint="eastAsia" w:eastAsia="宋体" w:asciiTheme="minorEastAsia" w:hAnsiTheme="minorEastAsia" w:cstheme="minorEastAsia"/>
                <w:b/>
                <w:color w:val="000000"/>
                <w:kern w:val="0"/>
                <w:sz w:val="18"/>
                <w:szCs w:val="18"/>
                <w:lang w:val="en-US" w:eastAsia="zh-CN" w:bidi="ar"/>
              </w:rPr>
            </w:pPr>
          </w:p>
          <w:p>
            <w:pP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负责中央空调的开发、维护、管理装修公司业务。</w:t>
            </w:r>
            <w:r>
              <w:rPr>
                <w:rFonts w:hint="eastAsia" w:eastAsia="宋体" w:asciiTheme="minorEastAsia" w:hAnsiTheme="minorEastAsia" w:cstheme="minorEastAsia"/>
                <w:b/>
                <w:color w:val="000000"/>
                <w:kern w:val="0"/>
                <w:sz w:val="18"/>
                <w:szCs w:val="18"/>
                <w:lang w:val="en-US" w:eastAsia="zh-CN" w:bidi="ar"/>
              </w:rPr>
              <w:br w:type="textWrapping"/>
            </w:r>
          </w:p>
        </w:tc>
        <w:tc>
          <w:tcPr>
            <w:tcW w:w="2355" w:type="dxa"/>
            <w:shd w:val="clear" w:color="auto" w:fill="auto"/>
            <w:tcMar>
              <w:top w:w="15" w:type="dxa"/>
              <w:left w:w="15" w:type="dxa"/>
              <w:right w:w="15" w:type="dxa"/>
            </w:tcMar>
            <w:vAlign w:val="center"/>
          </w:tcPr>
          <w:p>
            <w:pPr>
              <w:ind w:firstLine="361" w:firstLineChars="200"/>
              <w:rPr>
                <w:rFonts w:hint="default"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5000元-7000元</w:t>
            </w:r>
          </w:p>
        </w:tc>
        <w:tc>
          <w:tcPr>
            <w:tcW w:w="2241" w:type="dxa"/>
            <w:shd w:val="clear" w:color="auto" w:fill="auto"/>
            <w:tcMar>
              <w:top w:w="15" w:type="dxa"/>
              <w:left w:w="15" w:type="dxa"/>
              <w:right w:w="15" w:type="dxa"/>
            </w:tcMar>
            <w:vAlign w:val="top"/>
          </w:tcPr>
          <w:p>
            <w:pPr>
              <w:rPr>
                <w:rFonts w:hint="eastAsia" w:eastAsia="宋体" w:asciiTheme="minorEastAsia" w:hAnsiTheme="minorEastAsia" w:cstheme="minorEastAsia"/>
                <w:b/>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15749" w:type="dxa"/>
            <w:gridSpan w:val="8"/>
            <w:shd w:val="clear" w:color="auto" w:fill="auto"/>
            <w:noWrap/>
            <w:tcMar>
              <w:top w:w="15" w:type="dxa"/>
              <w:left w:w="15" w:type="dxa"/>
              <w:right w:w="15" w:type="dxa"/>
            </w:tcMar>
            <w:vAlign w:val="center"/>
          </w:tcPr>
          <w:p>
            <w:pPr>
              <w:widowControl/>
              <w:jc w:val="left"/>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招聘单位：</w:t>
            </w:r>
            <w:r>
              <w:rPr>
                <w:rFonts w:hint="eastAsia" w:asciiTheme="minorEastAsia" w:hAnsiTheme="minorEastAsia" w:cstheme="minorEastAsia"/>
                <w:b/>
                <w:bCs w:val="0"/>
                <w:i w:val="0"/>
                <w:color w:val="000000"/>
                <w:sz w:val="18"/>
                <w:szCs w:val="18"/>
                <w:u w:val="none"/>
                <w:lang w:val="en-US" w:eastAsia="zh-CN"/>
              </w:rPr>
              <w:t xml:space="preserve"> 中山易事达公司                                      </w:t>
            </w:r>
            <w:r>
              <w:rPr>
                <w:rFonts w:hint="eastAsia" w:eastAsia="宋体" w:cs="宋体" w:asciiTheme="minorEastAsia" w:hAnsiTheme="minorEastAsia"/>
                <w:b/>
                <w:bCs w:val="0"/>
                <w:i w:val="0"/>
                <w:color w:val="000000"/>
                <w:kern w:val="0"/>
                <w:sz w:val="18"/>
                <w:szCs w:val="18"/>
                <w:u w:val="none"/>
                <w:lang w:val="en-US" w:eastAsia="zh-CN" w:bidi="ar"/>
              </w:rPr>
              <w:t xml:space="preserve">公司地址： 广东省中山市坦洲镇                    </w:t>
            </w:r>
            <w:r>
              <w:rPr>
                <w:rFonts w:hint="eastAsia" w:ascii="宋体" w:hAnsi="宋体" w:eastAsia="宋体" w:cs="宋体"/>
                <w:b/>
                <w:bCs w:val="0"/>
                <w:i w:val="0"/>
                <w:color w:val="000000"/>
                <w:kern w:val="0"/>
                <w:sz w:val="18"/>
                <w:szCs w:val="18"/>
                <w:u w:val="none"/>
                <w:lang w:val="en-US" w:eastAsia="zh-CN"/>
              </w:rPr>
              <w:t>联系人及联系电话：张老师（18501632999微信同号）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751"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15</w:t>
            </w:r>
          </w:p>
        </w:tc>
        <w:tc>
          <w:tcPr>
            <w:tcW w:w="1304" w:type="dxa"/>
            <w:shd w:val="clear" w:color="auto" w:fill="auto"/>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序号</w:t>
            </w:r>
          </w:p>
        </w:tc>
        <w:tc>
          <w:tcPr>
            <w:tcW w:w="770" w:type="dxa"/>
            <w:shd w:val="clear" w:color="auto" w:fill="auto"/>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招聘职数（人）</w:t>
            </w:r>
          </w:p>
        </w:tc>
        <w:tc>
          <w:tcPr>
            <w:tcW w:w="6404" w:type="dxa"/>
            <w:shd w:val="clear" w:color="auto" w:fill="auto"/>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1"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易事达光电（广东）股份有限公司，成立于2010年，是一家专业从事汽车LED车灯研发设计、制造和销售的高科技企业。</w:t>
            </w:r>
            <w:r>
              <w:rPr>
                <w:rFonts w:hint="eastAsia" w:asciiTheme="minorEastAsia" w:hAnsiTheme="minorEastAsia" w:cstheme="minorEastAsia"/>
                <w:b/>
                <w:bCs w:val="0"/>
                <w:i w:val="0"/>
                <w:color w:val="000000"/>
                <w:sz w:val="18"/>
                <w:szCs w:val="18"/>
                <w:u w:val="none"/>
                <w:lang w:val="en-US" w:eastAsia="zh-CN"/>
              </w:rPr>
              <w:br w:type="textWrapping"/>
            </w:r>
          </w:p>
        </w:tc>
        <w:tc>
          <w:tcPr>
            <w:tcW w:w="685"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普工</w:t>
            </w:r>
          </w:p>
        </w:tc>
        <w:tc>
          <w:tcPr>
            <w:tcW w:w="1239"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100</w:t>
            </w:r>
          </w:p>
        </w:tc>
        <w:tc>
          <w:tcPr>
            <w:tcW w:w="6404" w:type="dxa"/>
            <w:shd w:val="clear" w:color="auto" w:fill="auto"/>
            <w:tcMar>
              <w:top w:w="15" w:type="dxa"/>
              <w:left w:w="15" w:type="dxa"/>
              <w:right w:w="15" w:type="dxa"/>
            </w:tcMar>
            <w:vAlign w:val="center"/>
          </w:tcPr>
          <w:p>
            <w:pP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工作内容要求：</w:t>
            </w:r>
            <w:r>
              <w:rPr>
                <w:rFonts w:hint="eastAsia" w:asciiTheme="minorEastAsia" w:hAnsiTheme="minorEastAsia" w:cstheme="minorEastAsia"/>
                <w:b/>
                <w:bCs w:val="0"/>
                <w:i w:val="0"/>
                <w:color w:val="000000"/>
                <w:sz w:val="18"/>
                <w:szCs w:val="18"/>
                <w:u w:val="none"/>
                <w:lang w:val="en-US" w:eastAsia="zh-CN"/>
              </w:rPr>
              <w:br w:type="textWrapping"/>
            </w:r>
            <w:r>
              <w:rPr>
                <w:rFonts w:hint="eastAsia" w:asciiTheme="minorEastAsia" w:hAnsiTheme="minorEastAsia" w:cstheme="minorEastAsia"/>
                <w:b/>
                <w:bCs w:val="0"/>
                <w:i w:val="0"/>
                <w:color w:val="000000"/>
                <w:sz w:val="18"/>
                <w:szCs w:val="18"/>
                <w:u w:val="none"/>
                <w:lang w:val="en-US" w:eastAsia="zh-CN"/>
              </w:rPr>
              <w:t>1.LED车灯，灯丝焊接、包装，长白班，坐班、普通工衣，空调车间。</w:t>
            </w:r>
            <w:r>
              <w:rPr>
                <w:rFonts w:hint="eastAsia" w:asciiTheme="minorEastAsia" w:hAnsiTheme="minorEastAsia" w:cstheme="minorEastAsia"/>
                <w:b/>
                <w:bCs w:val="0"/>
                <w:i w:val="0"/>
                <w:color w:val="000000"/>
                <w:sz w:val="18"/>
                <w:szCs w:val="18"/>
                <w:u w:val="none"/>
                <w:lang w:val="en-US" w:eastAsia="zh-CN"/>
              </w:rPr>
              <w:br w:type="textWrapping"/>
            </w:r>
            <w:r>
              <w:rPr>
                <w:rFonts w:hint="eastAsia" w:asciiTheme="minorEastAsia" w:hAnsiTheme="minorEastAsia" w:cstheme="minorEastAsia"/>
                <w:b/>
                <w:bCs w:val="0"/>
                <w:i w:val="0"/>
                <w:color w:val="000000"/>
                <w:sz w:val="18"/>
                <w:szCs w:val="18"/>
                <w:u w:val="none"/>
                <w:lang w:val="en-US" w:eastAsia="zh-CN"/>
              </w:rPr>
              <w:t>2.年龄16-50岁，身体健康，视力好。</w:t>
            </w:r>
            <w:r>
              <w:rPr>
                <w:rFonts w:hint="eastAsia" w:asciiTheme="minorEastAsia" w:hAnsiTheme="minorEastAsia" w:cstheme="minorEastAsia"/>
                <w:b/>
                <w:bCs w:val="0"/>
                <w:i w:val="0"/>
                <w:color w:val="000000"/>
                <w:sz w:val="18"/>
                <w:szCs w:val="18"/>
                <w:u w:val="none"/>
                <w:lang w:val="en-US" w:eastAsia="zh-CN"/>
              </w:rPr>
              <w:br w:type="textWrapping"/>
            </w:r>
          </w:p>
          <w:p>
            <w:pPr>
              <w:widowControl/>
              <w:numPr>
                <w:ilvl w:val="0"/>
                <w:numId w:val="0"/>
              </w:numPr>
              <w:ind w:leftChars="0"/>
              <w:jc w:val="left"/>
              <w:textAlignment w:val="center"/>
              <w:rPr>
                <w:rFonts w:hint="eastAsia" w:asciiTheme="minorEastAsia" w:hAnsiTheme="minorEastAsia" w:cstheme="minorEastAsia"/>
                <w:b/>
                <w:bCs w:val="0"/>
                <w:i w:val="0"/>
                <w:color w:val="000000"/>
                <w:sz w:val="18"/>
                <w:szCs w:val="18"/>
                <w:u w:val="none"/>
                <w:lang w:val="en-US" w:eastAsia="zh-CN"/>
              </w:rPr>
            </w:pPr>
          </w:p>
        </w:tc>
        <w:tc>
          <w:tcPr>
            <w:tcW w:w="2355" w:type="dxa"/>
            <w:shd w:val="clear" w:color="auto" w:fill="auto"/>
            <w:tcMar>
              <w:top w:w="15" w:type="dxa"/>
              <w:left w:w="15" w:type="dxa"/>
              <w:right w:w="15" w:type="dxa"/>
            </w:tcMar>
            <w:vAlign w:val="center"/>
          </w:tcPr>
          <w:p>
            <w:pP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1.综合工资5000-6500元：基本工资2000元/月，全勤奖100元，工作日加班费17.24元/小时，六日加班费22.99元/小时，缴纳五险一金；</w:t>
            </w:r>
            <w:r>
              <w:rPr>
                <w:rFonts w:hint="eastAsia" w:asciiTheme="minorEastAsia" w:hAnsiTheme="minorEastAsia" w:cstheme="minorEastAsia"/>
                <w:b/>
                <w:bCs w:val="0"/>
                <w:i w:val="0"/>
                <w:color w:val="000000"/>
                <w:sz w:val="18"/>
                <w:szCs w:val="18"/>
                <w:u w:val="none"/>
                <w:lang w:val="en-US" w:eastAsia="zh-CN"/>
              </w:rPr>
              <w:br w:type="textWrapping"/>
            </w:r>
            <w:r>
              <w:rPr>
                <w:rFonts w:hint="eastAsia" w:asciiTheme="minorEastAsia" w:hAnsiTheme="minorEastAsia" w:cstheme="minorEastAsia"/>
                <w:b/>
                <w:bCs w:val="0"/>
                <w:i w:val="0"/>
                <w:color w:val="000000"/>
                <w:sz w:val="18"/>
                <w:szCs w:val="18"/>
                <w:u w:val="none"/>
                <w:lang w:val="en-US" w:eastAsia="zh-CN"/>
              </w:rPr>
              <w:t>2.福利待遇：工龄奖100-500元，另设有 岗位津贴（50--1000元不等）、绩效奖、超产奖、传统节假日福利/生日福利/年会抽奖/培训晋升机制。</w:t>
            </w:r>
          </w:p>
          <w:p>
            <w:pPr>
              <w:widowControl/>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c>
          <w:tcPr>
            <w:tcW w:w="2241" w:type="dxa"/>
            <w:shd w:val="clear" w:color="auto" w:fill="auto"/>
            <w:tcMar>
              <w:top w:w="15" w:type="dxa"/>
              <w:left w:w="15" w:type="dxa"/>
              <w:right w:w="15" w:type="dxa"/>
            </w:tcMar>
            <w:vAlign w:val="top"/>
          </w:tcPr>
          <w:p>
            <w:pPr>
              <w:widowControl/>
              <w:jc w:val="left"/>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sz w:val="18"/>
                <w:szCs w:val="18"/>
                <w:u w:val="none"/>
                <w:lang w:val="en-US" w:eastAsia="zh-CN"/>
              </w:rPr>
              <w:t>餐补：午餐、晚餐公司各补贴6元/餐：</w:t>
            </w:r>
            <w:r>
              <w:rPr>
                <w:rFonts w:hint="eastAsia" w:asciiTheme="minorEastAsia" w:hAnsiTheme="minorEastAsia" w:cstheme="minorEastAsia"/>
                <w:b/>
                <w:bCs w:val="0"/>
                <w:i w:val="0"/>
                <w:color w:val="000000"/>
                <w:sz w:val="18"/>
                <w:szCs w:val="18"/>
                <w:u w:val="none"/>
                <w:lang w:val="en-US" w:eastAsia="zh-CN"/>
              </w:rPr>
              <w:br w:type="textWrapping"/>
            </w:r>
            <w:r>
              <w:rPr>
                <w:rFonts w:hint="eastAsia" w:asciiTheme="minorEastAsia" w:hAnsiTheme="minorEastAsia" w:cstheme="minorEastAsia"/>
                <w:b/>
                <w:bCs w:val="0"/>
                <w:i w:val="0"/>
                <w:color w:val="000000"/>
                <w:sz w:val="18"/>
                <w:szCs w:val="18"/>
                <w:u w:val="none"/>
                <w:lang w:val="en-US" w:eastAsia="zh-CN"/>
              </w:rPr>
              <w:t>①有6元/份的快餐窗口</w:t>
            </w:r>
            <w:r>
              <w:rPr>
                <w:rFonts w:hint="eastAsia" w:asciiTheme="minorEastAsia" w:hAnsiTheme="minorEastAsia" w:cstheme="minorEastAsia"/>
                <w:b/>
                <w:bCs w:val="0"/>
                <w:i w:val="0"/>
                <w:color w:val="000000"/>
                <w:sz w:val="18"/>
                <w:szCs w:val="18"/>
                <w:u w:val="none"/>
                <w:lang w:val="en-US" w:eastAsia="zh-CN"/>
              </w:rPr>
              <w:br w:type="textWrapping"/>
            </w:r>
            <w:r>
              <w:rPr>
                <w:rFonts w:hint="eastAsia" w:asciiTheme="minorEastAsia" w:hAnsiTheme="minorEastAsia" w:cstheme="minorEastAsia"/>
                <w:b/>
                <w:bCs w:val="0"/>
                <w:i w:val="0"/>
                <w:color w:val="000000"/>
                <w:sz w:val="18"/>
                <w:szCs w:val="18"/>
                <w:u w:val="none"/>
                <w:lang w:val="en-US" w:eastAsia="zh-CN"/>
              </w:rPr>
              <w:t>②有自选菜（称重）， 2块钱1两</w:t>
            </w:r>
            <w:r>
              <w:rPr>
                <w:rFonts w:hint="eastAsia" w:asciiTheme="minorEastAsia" w:hAnsiTheme="minorEastAsia" w:cstheme="minorEastAsia"/>
                <w:b/>
                <w:bCs w:val="0"/>
                <w:i w:val="0"/>
                <w:color w:val="000000"/>
                <w:sz w:val="18"/>
                <w:szCs w:val="18"/>
                <w:u w:val="none"/>
                <w:lang w:val="en-US" w:eastAsia="zh-CN"/>
              </w:rPr>
              <w:br w:type="textWrapping"/>
            </w:r>
            <w:r>
              <w:rPr>
                <w:rFonts w:hint="eastAsia" w:asciiTheme="minorEastAsia" w:hAnsiTheme="minorEastAsia" w:cstheme="minorEastAsia"/>
                <w:b/>
                <w:bCs w:val="0"/>
                <w:i w:val="0"/>
                <w:color w:val="000000"/>
                <w:sz w:val="18"/>
                <w:szCs w:val="18"/>
                <w:u w:val="none"/>
                <w:lang w:val="en-US" w:eastAsia="zh-CN"/>
              </w:rPr>
              <w:t>免费提供住宿，6-8人/间。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749" w:type="dxa"/>
            <w:gridSpan w:val="8"/>
            <w:shd w:val="clear" w:color="auto" w:fill="auto"/>
            <w:noWrap/>
            <w:tcMar>
              <w:top w:w="15" w:type="dxa"/>
              <w:left w:w="15" w:type="dxa"/>
              <w:right w:w="15" w:type="dxa"/>
            </w:tcMar>
            <w:vAlign w:val="center"/>
          </w:tcPr>
          <w:p>
            <w:pPr>
              <w:rPr>
                <w:rFonts w:hint="eastAsia" w:eastAsia="宋体" w:cs="宋体" w:asciiTheme="minorEastAsia" w:hAnsiTheme="minorEastAsia"/>
                <w:b/>
                <w:bCs w:val="0"/>
                <w:i w:val="0"/>
                <w:color w:val="000000"/>
                <w:kern w:val="0"/>
                <w:sz w:val="18"/>
                <w:szCs w:val="18"/>
                <w:u w:val="none"/>
                <w:lang w:val="en-US" w:eastAsia="zh-CN" w:bidi="ar"/>
              </w:rPr>
            </w:pPr>
          </w:p>
          <w:p>
            <w:pPr>
              <w:rPr>
                <w:rFonts w:hint="eastAsia" w:asciiTheme="minorEastAsia" w:hAnsiTheme="minorEastAsia" w:cstheme="minorEastAsia"/>
                <w:b/>
                <w:bCs w:val="0"/>
                <w:i w:val="0"/>
                <w:color w:val="000000"/>
                <w:sz w:val="18"/>
                <w:szCs w:val="18"/>
                <w:u w:val="none"/>
                <w:lang w:val="en-US" w:eastAsia="zh-CN"/>
              </w:rPr>
            </w:pPr>
            <w:r>
              <w:rPr>
                <w:rFonts w:hint="eastAsia" w:eastAsia="宋体" w:cs="宋体" w:asciiTheme="minorEastAsia" w:hAnsiTheme="minorEastAsia"/>
                <w:b/>
                <w:bCs w:val="0"/>
                <w:i w:val="0"/>
                <w:color w:val="000000"/>
                <w:kern w:val="0"/>
                <w:sz w:val="18"/>
                <w:szCs w:val="18"/>
                <w:u w:val="none"/>
                <w:lang w:val="en-US" w:eastAsia="zh-CN" w:bidi="ar"/>
              </w:rPr>
              <w:t>招聘单位：</w:t>
            </w:r>
            <w:r>
              <w:rPr>
                <w:rFonts w:hint="eastAsia" w:asciiTheme="minorEastAsia" w:hAnsiTheme="minorEastAsia" w:cstheme="minorEastAsia"/>
                <w:b/>
                <w:bCs w:val="0"/>
                <w:i w:val="0"/>
                <w:color w:val="000000"/>
                <w:sz w:val="18"/>
                <w:szCs w:val="18"/>
                <w:u w:val="none"/>
                <w:lang w:val="en-US" w:eastAsia="zh-CN"/>
              </w:rPr>
              <w:t xml:space="preserve">江苏巨力钢绳有限公司                      </w:t>
            </w:r>
            <w:r>
              <w:rPr>
                <w:rFonts w:hint="eastAsia" w:eastAsia="宋体" w:cs="宋体" w:asciiTheme="minorEastAsia" w:hAnsiTheme="minorEastAsia"/>
                <w:b/>
                <w:bCs w:val="0"/>
                <w:i w:val="0"/>
                <w:color w:val="000000"/>
                <w:kern w:val="0"/>
                <w:sz w:val="18"/>
                <w:szCs w:val="18"/>
                <w:u w:val="none"/>
                <w:lang w:val="en-US" w:eastAsia="zh-CN" w:bidi="ar"/>
              </w:rPr>
              <w:t>公司地址：</w:t>
            </w:r>
            <w:r>
              <w:rPr>
                <w:rFonts w:hint="eastAsia" w:asciiTheme="minorEastAsia" w:hAnsiTheme="minorEastAsia" w:cstheme="minorEastAsia"/>
                <w:b/>
                <w:bCs w:val="0"/>
                <w:i w:val="0"/>
                <w:color w:val="000000"/>
                <w:sz w:val="18"/>
                <w:szCs w:val="18"/>
                <w:u w:val="none"/>
                <w:lang w:val="en-US" w:eastAsia="zh-CN"/>
              </w:rPr>
              <w:t xml:space="preserve">江苏省南通市崇川区经济技术开发区            </w:t>
            </w:r>
            <w:r>
              <w:rPr>
                <w:rFonts w:hint="eastAsia" w:ascii="宋体" w:hAnsi="宋体" w:eastAsia="宋体" w:cs="宋体"/>
                <w:b/>
                <w:bCs w:val="0"/>
                <w:i w:val="0"/>
                <w:color w:val="000000"/>
                <w:kern w:val="0"/>
                <w:sz w:val="18"/>
                <w:szCs w:val="18"/>
                <w:u w:val="none"/>
                <w:lang w:val="en-US" w:eastAsia="zh-CN"/>
              </w:rPr>
              <w:t>联系人及联系电话：</w:t>
            </w:r>
            <w:r>
              <w:rPr>
                <w:rFonts w:hint="eastAsia" w:asciiTheme="minorEastAsia" w:hAnsiTheme="minorEastAsia" w:cstheme="minorEastAsia"/>
                <w:b/>
                <w:bCs w:val="0"/>
                <w:i w:val="0"/>
                <w:color w:val="000000"/>
                <w:sz w:val="18"/>
                <w:szCs w:val="18"/>
                <w:u w:val="none"/>
                <w:lang w:val="en-US" w:eastAsia="zh-CN"/>
              </w:rPr>
              <w:t>章老师  13176376568（微信</w:t>
            </w:r>
            <w:r>
              <w:rPr>
                <w:rFonts w:hint="eastAsia" w:ascii="宋体" w:hAnsi="宋体" w:eastAsia="宋体" w:cs="宋体"/>
                <w:b/>
                <w:bCs w:val="0"/>
                <w:i w:val="0"/>
                <w:color w:val="000000"/>
                <w:kern w:val="0"/>
                <w:sz w:val="18"/>
                <w:szCs w:val="18"/>
                <w:u w:val="none"/>
                <w:lang w:val="en-US" w:eastAsia="zh-CN"/>
              </w:rPr>
              <w:t>同号</w:t>
            </w:r>
            <w:r>
              <w:rPr>
                <w:rFonts w:hint="eastAsia" w:asciiTheme="minorEastAsia" w:hAnsiTheme="minorEastAsia" w:cstheme="minorEastAsia"/>
                <w:b/>
                <w:bCs w:val="0"/>
                <w:i w:val="0"/>
                <w:color w:val="000000"/>
                <w:sz w:val="18"/>
                <w:szCs w:val="18"/>
                <w:u w:val="none"/>
                <w:lang w:val="en-US" w:eastAsia="zh-CN"/>
              </w:rPr>
              <w:t>）QQ：375020923</w:t>
            </w: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sz w:val="18"/>
                <w:szCs w:val="18"/>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751"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16</w:t>
            </w:r>
          </w:p>
        </w:tc>
        <w:tc>
          <w:tcPr>
            <w:tcW w:w="1304" w:type="dxa"/>
            <w:shd w:val="clear" w:color="auto" w:fill="auto"/>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序号</w:t>
            </w:r>
          </w:p>
        </w:tc>
        <w:tc>
          <w:tcPr>
            <w:tcW w:w="770" w:type="dxa"/>
            <w:shd w:val="clear" w:color="auto" w:fill="auto"/>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招聘职数（人）</w:t>
            </w:r>
          </w:p>
        </w:tc>
        <w:tc>
          <w:tcPr>
            <w:tcW w:w="6404" w:type="dxa"/>
            <w:shd w:val="clear" w:color="auto" w:fill="auto"/>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2"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restart"/>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公司成立于1995年,坐落于国家级南通经济技术开发区,占地面积300余亩，员工800多人，注册资金1亿元，年生产能力15万吨。公司产品质量享誉全国，“力炬”商标被评为中国驰名商标。公司通过了煤安认证、ISO质量、环境、职业健康安全、能源四项管理体系认证。</w:t>
            </w:r>
            <w:r>
              <w:rPr>
                <w:rFonts w:hint="eastAsia" w:asciiTheme="minorEastAsia" w:hAnsiTheme="minorEastAsia" w:cstheme="minorEastAsia"/>
                <w:b/>
                <w:bCs w:val="0"/>
                <w:i w:val="0"/>
                <w:color w:val="000000"/>
                <w:sz w:val="18"/>
                <w:szCs w:val="18"/>
                <w:u w:val="none"/>
                <w:lang w:val="en-US" w:eastAsia="zh-CN"/>
              </w:rPr>
              <w:br w:type="textWrapping"/>
            </w:r>
          </w:p>
        </w:tc>
        <w:tc>
          <w:tcPr>
            <w:tcW w:w="685"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捻股工</w:t>
            </w:r>
          </w:p>
        </w:tc>
        <w:tc>
          <w:tcPr>
            <w:tcW w:w="1239"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60</w:t>
            </w:r>
          </w:p>
        </w:tc>
        <w:tc>
          <w:tcPr>
            <w:tcW w:w="6404" w:type="dxa"/>
            <w:vMerge w:val="restart"/>
            <w:shd w:val="clear" w:color="auto" w:fill="auto"/>
            <w:tcMar>
              <w:top w:w="15" w:type="dxa"/>
              <w:left w:w="15" w:type="dxa"/>
              <w:right w:w="15" w:type="dxa"/>
            </w:tcMar>
            <w:vAlign w:val="center"/>
          </w:tcPr>
          <w:p>
            <w:pP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br w:type="textWrapping"/>
            </w:r>
            <w:r>
              <w:rPr>
                <w:rFonts w:hint="eastAsia" w:asciiTheme="minorEastAsia" w:hAnsiTheme="minorEastAsia" w:cstheme="minorEastAsia"/>
                <w:b/>
                <w:bCs w:val="0"/>
                <w:i w:val="0"/>
                <w:color w:val="000000"/>
                <w:sz w:val="18"/>
                <w:szCs w:val="18"/>
                <w:u w:val="none"/>
                <w:lang w:val="en-US" w:eastAsia="zh-CN"/>
              </w:rPr>
              <w:t>岗位要求：</w:t>
            </w:r>
          </w:p>
          <w:p>
            <w:r>
              <w:rPr>
                <w:rFonts w:hint="eastAsia" w:asciiTheme="minorEastAsia" w:hAnsiTheme="minorEastAsia" w:cstheme="minorEastAsia"/>
                <w:b/>
                <w:bCs w:val="0"/>
                <w:i w:val="0"/>
                <w:color w:val="000000"/>
                <w:sz w:val="18"/>
                <w:szCs w:val="18"/>
                <w:u w:val="none"/>
                <w:lang w:val="en-US" w:eastAsia="zh-CN"/>
              </w:rPr>
              <w:t>1、18-55周岁，小学以上文化，身体健康，无不良嗜好；</w:t>
            </w:r>
            <w:r>
              <w:rPr>
                <w:rFonts w:hint="eastAsia" w:asciiTheme="minorEastAsia" w:hAnsiTheme="minorEastAsia" w:cstheme="minorEastAsia"/>
                <w:b/>
                <w:bCs w:val="0"/>
                <w:i w:val="0"/>
                <w:color w:val="000000"/>
                <w:sz w:val="18"/>
                <w:szCs w:val="18"/>
                <w:u w:val="none"/>
                <w:lang w:val="en-US" w:eastAsia="zh-CN"/>
              </w:rPr>
              <w:br w:type="textWrapping"/>
            </w:r>
            <w:r>
              <w:rPr>
                <w:rFonts w:hint="eastAsia" w:asciiTheme="minorEastAsia" w:hAnsiTheme="minorEastAsia" w:cstheme="minorEastAsia"/>
                <w:b/>
                <w:bCs w:val="0"/>
                <w:i w:val="0"/>
                <w:color w:val="000000"/>
                <w:sz w:val="18"/>
                <w:szCs w:val="18"/>
                <w:u w:val="none"/>
                <w:lang w:val="en-US" w:eastAsia="zh-CN"/>
              </w:rPr>
              <w:t>2、正常工作8小时，根据生产情况安排加班延迟1.5-2小时，有加班费（计件为主）；</w:t>
            </w:r>
            <w:r>
              <w:rPr>
                <w:rFonts w:hint="eastAsia" w:asciiTheme="minorEastAsia" w:hAnsiTheme="minorEastAsia" w:cstheme="minorEastAsia"/>
                <w:b/>
                <w:bCs w:val="0"/>
                <w:i w:val="0"/>
                <w:color w:val="000000"/>
                <w:sz w:val="18"/>
                <w:szCs w:val="18"/>
                <w:u w:val="none"/>
                <w:lang w:val="en-US" w:eastAsia="zh-CN"/>
              </w:rPr>
              <w:br w:type="textWrapping"/>
            </w:r>
            <w:r>
              <w:rPr>
                <w:rFonts w:hint="eastAsia" w:asciiTheme="minorEastAsia" w:hAnsiTheme="minorEastAsia" w:cstheme="minorEastAsia"/>
                <w:b/>
                <w:bCs w:val="0"/>
                <w:i w:val="0"/>
                <w:color w:val="000000"/>
                <w:sz w:val="18"/>
                <w:szCs w:val="18"/>
                <w:u w:val="none"/>
                <w:lang w:val="en-US" w:eastAsia="zh-CN"/>
              </w:rPr>
              <w:t>3、黑白班为主，长白班岗位少，月休4天。</w:t>
            </w:r>
            <w:r>
              <w:rPr>
                <w:rFonts w:hint="eastAsia" w:asciiTheme="minorEastAsia" w:hAnsiTheme="minorEastAsia" w:cstheme="minorEastAsia"/>
                <w:b/>
                <w:bCs w:val="0"/>
                <w:i w:val="0"/>
                <w:color w:val="000000"/>
                <w:sz w:val="18"/>
                <w:szCs w:val="18"/>
                <w:u w:val="none"/>
                <w:lang w:val="en-US" w:eastAsia="zh-CN"/>
              </w:rPr>
              <w:br w:type="textWrapping"/>
            </w:r>
            <w:r>
              <w:rPr>
                <w:rFonts w:hint="eastAsia" w:asciiTheme="minorEastAsia" w:hAnsiTheme="minorEastAsia" w:cstheme="minorEastAsia"/>
                <w:b/>
                <w:bCs w:val="0"/>
                <w:i w:val="0"/>
                <w:color w:val="000000"/>
                <w:sz w:val="18"/>
                <w:szCs w:val="18"/>
                <w:u w:val="none"/>
                <w:lang w:val="en-US" w:eastAsia="zh-CN"/>
              </w:rPr>
              <w:br w:type="textWrapping"/>
            </w:r>
            <w:r>
              <w:br w:type="textWrapping"/>
            </w:r>
          </w:p>
          <w:p>
            <w:pPr>
              <w:widowControl/>
              <w:numPr>
                <w:ilvl w:val="0"/>
                <w:numId w:val="0"/>
              </w:numPr>
              <w:ind w:leftChars="0"/>
              <w:jc w:val="left"/>
              <w:textAlignment w:val="center"/>
              <w:rPr>
                <w:rFonts w:hint="eastAsia" w:asciiTheme="minorEastAsia" w:hAnsiTheme="minorEastAsia" w:cstheme="minorEastAsia"/>
                <w:b/>
                <w:bCs w:val="0"/>
                <w:i w:val="0"/>
                <w:color w:val="000000"/>
                <w:sz w:val="18"/>
                <w:szCs w:val="18"/>
                <w:u w:val="none"/>
                <w:lang w:val="en-US" w:eastAsia="zh-CN"/>
              </w:rPr>
            </w:pP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sz w:val="18"/>
                <w:szCs w:val="18"/>
                <w:u w:val="none"/>
                <w:lang w:val="en-US" w:eastAsia="zh-CN"/>
              </w:rPr>
              <w:t>综合工资7000-12000元</w:t>
            </w:r>
          </w:p>
        </w:tc>
        <w:tc>
          <w:tcPr>
            <w:tcW w:w="2241" w:type="dxa"/>
            <w:vMerge w:val="restart"/>
            <w:shd w:val="clear" w:color="auto" w:fill="auto"/>
            <w:tcMar>
              <w:top w:w="15" w:type="dxa"/>
              <w:left w:w="15" w:type="dxa"/>
              <w:right w:w="15" w:type="dxa"/>
            </w:tcMar>
            <w:vAlign w:val="top"/>
          </w:tcPr>
          <w:p>
            <w:pPr>
              <w:widowControl/>
              <w:jc w:val="center"/>
              <w:textAlignment w:val="center"/>
              <w:rPr>
                <w:rFonts w:hint="eastAsia"/>
                <w:lang w:val="en-US" w:eastAsia="zh-CN"/>
              </w:rPr>
            </w:pPr>
          </w:p>
          <w:p>
            <w:pPr>
              <w:widowControl/>
              <w:jc w:val="center"/>
              <w:textAlignment w:val="center"/>
              <w:rPr>
                <w:rFonts w:hint="eastAsia"/>
                <w:lang w:val="en-US" w:eastAsia="zh-CN"/>
              </w:rPr>
            </w:pPr>
          </w:p>
          <w:p>
            <w:pPr>
              <w:widowControl/>
              <w:jc w:val="center"/>
              <w:textAlignment w:val="center"/>
              <w:rPr>
                <w:rFonts w:hint="eastAsia"/>
                <w:lang w:val="en-US" w:eastAsia="zh-CN"/>
              </w:rPr>
            </w:pPr>
          </w:p>
          <w:p>
            <w:pPr>
              <w:widowControl/>
              <w:jc w:val="center"/>
              <w:textAlignment w:val="center"/>
              <w:rPr>
                <w:rFonts w:hint="eastAsia"/>
                <w:lang w:val="en-US" w:eastAsia="zh-CN"/>
              </w:rPr>
            </w:pPr>
          </w:p>
          <w:p>
            <w:pPr>
              <w:widowControl/>
              <w:jc w:val="center"/>
              <w:textAlignment w:val="center"/>
              <w:rPr>
                <w:rFonts w:hint="eastAsia"/>
                <w:lang w:val="en-US" w:eastAsia="zh-CN"/>
              </w:rPr>
            </w:pPr>
          </w:p>
          <w:p>
            <w:pPr>
              <w:widowControl/>
              <w:jc w:val="center"/>
              <w:textAlignment w:val="center"/>
              <w:rPr>
                <w:rFonts w:hint="eastAsia"/>
                <w:lang w:val="en-US" w:eastAsia="zh-CN"/>
              </w:rPr>
            </w:pPr>
          </w:p>
          <w:p>
            <w:pPr>
              <w:widowControl/>
              <w:jc w:val="left"/>
              <w:textAlignment w:val="center"/>
              <w:rPr>
                <w:rFonts w:hint="eastAsia" w:asciiTheme="minorEastAsia" w:hAnsiTheme="minorEastAsia" w:cstheme="minorEastAsia"/>
                <w:b/>
                <w:bCs w:val="0"/>
                <w:i w:val="0"/>
                <w:color w:val="000000"/>
                <w:sz w:val="18"/>
                <w:szCs w:val="18"/>
                <w:u w:val="none"/>
                <w:lang w:val="en-US" w:eastAsia="zh-CN"/>
              </w:rPr>
            </w:pPr>
          </w:p>
          <w:p>
            <w:pPr>
              <w:widowControl/>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1.全部包吃住、缴纳社保、宿舍2-4人间，提供夫妻房；</w:t>
            </w:r>
          </w:p>
          <w:p>
            <w:pPr>
              <w:widowControl/>
              <w:jc w:val="left"/>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sz w:val="18"/>
                <w:szCs w:val="18"/>
                <w:u w:val="none"/>
                <w:lang w:val="en-US" w:eastAsia="zh-CN"/>
              </w:rPr>
              <w:t>2.春节报销来回车票。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1"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p>
        </w:tc>
        <w:tc>
          <w:tcPr>
            <w:tcW w:w="685"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索具工</w:t>
            </w:r>
          </w:p>
        </w:tc>
        <w:tc>
          <w:tcPr>
            <w:tcW w:w="1239"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40</w:t>
            </w:r>
          </w:p>
        </w:tc>
        <w:tc>
          <w:tcPr>
            <w:tcW w:w="6404" w:type="dxa"/>
            <w:vMerge w:val="continue"/>
            <w:shd w:val="clear" w:color="auto" w:fill="auto"/>
            <w:tcMar>
              <w:top w:w="15" w:type="dxa"/>
              <w:left w:w="15" w:type="dxa"/>
              <w:right w:w="15" w:type="dxa"/>
            </w:tcMar>
            <w:vAlign w:val="center"/>
          </w:tcPr>
          <w:p>
            <w:pPr>
              <w:widowControl/>
              <w:numPr>
                <w:ilvl w:val="0"/>
                <w:numId w:val="0"/>
              </w:numPr>
              <w:ind w:leftChars="0"/>
              <w:jc w:val="left"/>
              <w:textAlignment w:val="center"/>
              <w:rPr>
                <w:rFonts w:hint="eastAsia" w:asciiTheme="minorEastAsia" w:hAnsiTheme="minorEastAsia" w:cstheme="minorEastAsia"/>
                <w:b/>
                <w:bCs w:val="0"/>
                <w:i w:val="0"/>
                <w:color w:val="000000"/>
                <w:sz w:val="18"/>
                <w:szCs w:val="18"/>
                <w:u w:val="none"/>
                <w:lang w:val="en-US" w:eastAsia="zh-CN"/>
              </w:rPr>
            </w:pP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sz w:val="18"/>
                <w:szCs w:val="18"/>
                <w:u w:val="none"/>
                <w:lang w:val="en-US" w:eastAsia="zh-CN"/>
              </w:rPr>
              <w:t>综合工资5000-9000元</w:t>
            </w:r>
          </w:p>
        </w:tc>
        <w:tc>
          <w:tcPr>
            <w:tcW w:w="2241" w:type="dxa"/>
            <w:vMerge w:val="continue"/>
            <w:shd w:val="clear" w:color="auto" w:fill="auto"/>
            <w:tcMar>
              <w:top w:w="15" w:type="dxa"/>
              <w:left w:w="15" w:type="dxa"/>
              <w:right w:w="15" w:type="dxa"/>
            </w:tcMar>
            <w:vAlign w:val="top"/>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6"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p>
        </w:tc>
        <w:tc>
          <w:tcPr>
            <w:tcW w:w="685"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安装工、辅助工</w:t>
            </w:r>
          </w:p>
        </w:tc>
        <w:tc>
          <w:tcPr>
            <w:tcW w:w="1239"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20</w:t>
            </w:r>
          </w:p>
        </w:tc>
        <w:tc>
          <w:tcPr>
            <w:tcW w:w="6404" w:type="dxa"/>
            <w:vMerge w:val="continue"/>
            <w:shd w:val="clear" w:color="auto" w:fill="auto"/>
            <w:tcMar>
              <w:top w:w="15" w:type="dxa"/>
              <w:left w:w="15" w:type="dxa"/>
              <w:right w:w="15" w:type="dxa"/>
            </w:tcMar>
            <w:vAlign w:val="center"/>
          </w:tcPr>
          <w:p>
            <w:pPr>
              <w:widowControl/>
              <w:numPr>
                <w:ilvl w:val="0"/>
                <w:numId w:val="0"/>
              </w:numPr>
              <w:ind w:leftChars="0"/>
              <w:jc w:val="left"/>
              <w:textAlignment w:val="center"/>
              <w:rPr>
                <w:rFonts w:hint="eastAsia" w:asciiTheme="minorEastAsia" w:hAnsiTheme="minorEastAsia" w:cstheme="minorEastAsia"/>
                <w:b/>
                <w:bCs w:val="0"/>
                <w:i w:val="0"/>
                <w:color w:val="000000"/>
                <w:sz w:val="18"/>
                <w:szCs w:val="18"/>
                <w:u w:val="none"/>
                <w:lang w:val="en-US" w:eastAsia="zh-CN"/>
              </w:rPr>
            </w:pP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sz w:val="18"/>
                <w:szCs w:val="18"/>
                <w:u w:val="none"/>
                <w:lang w:val="en-US" w:eastAsia="zh-CN"/>
              </w:rPr>
              <w:t>综合工资5000-6500元</w:t>
            </w:r>
          </w:p>
        </w:tc>
        <w:tc>
          <w:tcPr>
            <w:tcW w:w="2241" w:type="dxa"/>
            <w:vMerge w:val="continue"/>
            <w:shd w:val="clear" w:color="auto" w:fill="auto"/>
            <w:tcMar>
              <w:top w:w="15" w:type="dxa"/>
              <w:left w:w="15" w:type="dxa"/>
              <w:right w:w="15" w:type="dxa"/>
            </w:tcMar>
            <w:vAlign w:val="top"/>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15749" w:type="dxa"/>
            <w:gridSpan w:val="8"/>
            <w:shd w:val="clear" w:color="auto" w:fill="auto"/>
            <w:noWrap/>
            <w:tcMar>
              <w:top w:w="15" w:type="dxa"/>
              <w:left w:w="15" w:type="dxa"/>
              <w:right w:w="15" w:type="dxa"/>
            </w:tcMar>
            <w:vAlign w:val="center"/>
          </w:tcPr>
          <w:p>
            <w:pPr>
              <w:rPr>
                <w:rFonts w:hint="eastAsia" w:eastAsia="宋体" w:cs="宋体" w:asciiTheme="minorEastAsia" w:hAnsiTheme="minorEastAsia"/>
                <w:b/>
                <w:bCs w:val="0"/>
                <w:i w:val="0"/>
                <w:color w:val="000000"/>
                <w:kern w:val="0"/>
                <w:sz w:val="18"/>
                <w:szCs w:val="18"/>
                <w:u w:val="none"/>
                <w:lang w:val="en-US" w:eastAsia="zh-CN" w:bidi="ar"/>
              </w:rPr>
            </w:pPr>
          </w:p>
          <w:p>
            <w:pPr>
              <w:rPr>
                <w:rFonts w:hint="default" w:asciiTheme="minorEastAsia" w:hAnsiTheme="minorEastAsia" w:cstheme="minorEastAsia"/>
                <w:b/>
                <w:bCs w:val="0"/>
                <w:i w:val="0"/>
                <w:color w:val="000000"/>
                <w:sz w:val="18"/>
                <w:szCs w:val="18"/>
                <w:u w:val="none"/>
                <w:lang w:val="en-US" w:eastAsia="zh-CN"/>
              </w:rPr>
            </w:pPr>
            <w:r>
              <w:rPr>
                <w:rFonts w:hint="eastAsia" w:eastAsia="宋体" w:cs="宋体" w:asciiTheme="minorEastAsia" w:hAnsiTheme="minorEastAsia"/>
                <w:b/>
                <w:bCs w:val="0"/>
                <w:i w:val="0"/>
                <w:color w:val="000000"/>
                <w:kern w:val="0"/>
                <w:sz w:val="18"/>
                <w:szCs w:val="18"/>
                <w:u w:val="none"/>
                <w:lang w:val="en-US" w:eastAsia="zh-CN" w:bidi="ar"/>
              </w:rPr>
              <w:t>招聘单位：</w:t>
            </w:r>
            <w:r>
              <w:rPr>
                <w:rFonts w:hint="eastAsia" w:asciiTheme="minorEastAsia" w:hAnsiTheme="minorEastAsia" w:cstheme="minorEastAsia"/>
                <w:b/>
                <w:bCs w:val="0"/>
                <w:i w:val="0"/>
                <w:color w:val="000000"/>
                <w:sz w:val="18"/>
                <w:szCs w:val="18"/>
                <w:u w:val="none"/>
                <w:lang w:val="en-US" w:eastAsia="zh-CN"/>
              </w:rPr>
              <w:t xml:space="preserve">贵州品羽后勤服务有限公司                                     </w:t>
            </w:r>
            <w:r>
              <w:rPr>
                <w:rFonts w:hint="eastAsia" w:eastAsia="宋体" w:cs="宋体" w:asciiTheme="minorEastAsia" w:hAnsiTheme="minorEastAsia"/>
                <w:b/>
                <w:bCs w:val="0"/>
                <w:i w:val="0"/>
                <w:color w:val="000000"/>
                <w:kern w:val="0"/>
                <w:sz w:val="18"/>
                <w:szCs w:val="18"/>
                <w:u w:val="none"/>
                <w:lang w:val="en-US" w:eastAsia="zh-CN" w:bidi="ar"/>
              </w:rPr>
              <w:t>公司地址：</w:t>
            </w:r>
            <w:r>
              <w:rPr>
                <w:rFonts w:hint="eastAsia" w:asciiTheme="minorEastAsia" w:hAnsiTheme="minorEastAsia" w:cstheme="minorEastAsia"/>
                <w:b/>
                <w:bCs w:val="0"/>
                <w:i w:val="0"/>
                <w:color w:val="000000"/>
                <w:sz w:val="18"/>
                <w:szCs w:val="18"/>
                <w:u w:val="none"/>
                <w:lang w:val="en-US" w:eastAsia="zh-CN"/>
              </w:rPr>
              <w:t xml:space="preserve">安顺市西秀区城区                    </w:t>
            </w:r>
            <w:r>
              <w:rPr>
                <w:rFonts w:hint="eastAsia" w:ascii="宋体" w:hAnsi="宋体" w:eastAsia="宋体" w:cs="宋体"/>
                <w:b/>
                <w:bCs w:val="0"/>
                <w:i w:val="0"/>
                <w:color w:val="000000"/>
                <w:kern w:val="0"/>
                <w:sz w:val="18"/>
                <w:szCs w:val="18"/>
                <w:u w:val="none"/>
                <w:lang w:val="en-US" w:eastAsia="zh-CN"/>
              </w:rPr>
              <w:t>联系人及联系电话：杨经理18008530161</w:t>
            </w:r>
          </w:p>
          <w:p>
            <w:pPr>
              <w:widowControl/>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751"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17</w:t>
            </w:r>
          </w:p>
        </w:tc>
        <w:tc>
          <w:tcPr>
            <w:tcW w:w="1304"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序号</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招聘职数（人）</w:t>
            </w:r>
          </w:p>
        </w:tc>
        <w:tc>
          <w:tcPr>
            <w:tcW w:w="6404"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r>
              <w:rPr>
                <w:rFonts w:hint="eastAsia" w:eastAsia="宋体" w:cs="宋体" w:asciiTheme="minorEastAsia" w:hAnsi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贵州品羽后勤服务有限公司</w:t>
            </w:r>
          </w:p>
        </w:tc>
        <w:tc>
          <w:tcPr>
            <w:tcW w:w="685"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厨师</w:t>
            </w:r>
          </w:p>
        </w:tc>
        <w:tc>
          <w:tcPr>
            <w:tcW w:w="1239"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w:t>
            </w:r>
          </w:p>
        </w:tc>
        <w:tc>
          <w:tcPr>
            <w:tcW w:w="6404" w:type="dxa"/>
            <w:shd w:val="clear" w:color="auto" w:fill="auto"/>
            <w:tcMar>
              <w:top w:w="15" w:type="dxa"/>
              <w:left w:w="15" w:type="dxa"/>
              <w:right w:w="15" w:type="dxa"/>
            </w:tcMar>
            <w:vAlign w:val="center"/>
          </w:tcPr>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1.负责中餐厨师的日常工作，包括食材准备、烹饪和菜品装盘；</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2.保证菜品的质量和口味，确保顾客满意度；</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3.协助厨师团队完成烹饪任务，保持工作区域的清洁和卫生；</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4.具备良好的团队合作精神，能够与其他厨师协作完成工作；</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5.注重细节，有较强的责任心和工作积极性；</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6.热爱烹饪行业，对中餐制作有浓厚的兴趣和热情；</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7.有一年以上团餐工作经；</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8.年龄在18-55周岁，身体健康。</w:t>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190-220元/天，综合薪资：3900-4700元</w:t>
            </w:r>
          </w:p>
          <w:p>
            <w:pPr>
              <w:widowControl/>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c>
          <w:tcPr>
            <w:tcW w:w="2241" w:type="dxa"/>
            <w:shd w:val="clear" w:color="auto" w:fill="auto"/>
            <w:tcMar>
              <w:top w:w="15" w:type="dxa"/>
              <w:left w:w="15" w:type="dxa"/>
              <w:right w:w="15" w:type="dxa"/>
            </w:tcMar>
            <w:vAlign w:val="top"/>
          </w:tcPr>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1.工作地点：</w:t>
            </w:r>
            <w:r>
              <w:rPr>
                <w:rFonts w:hint="eastAsia" w:asciiTheme="minorEastAsia" w:hAnsiTheme="minorEastAsia" w:eastAsiaTheme="minorEastAsia" w:cstheme="minorEastAsia"/>
                <w:b/>
                <w:bCs w:val="0"/>
                <w:i w:val="0"/>
                <w:color w:val="000000"/>
                <w:kern w:val="0"/>
                <w:sz w:val="18"/>
                <w:szCs w:val="18"/>
                <w:u w:val="none"/>
                <w:lang w:val="en-US" w:eastAsia="zh-CN" w:bidi="ar"/>
              </w:rPr>
              <w:t>安顺市五小、七小、凤仪小学、双阳小学食堂</w:t>
            </w:r>
            <w:r>
              <w:rPr>
                <w:rFonts w:hint="eastAsia" w:asciiTheme="minorEastAsia" w:hAnsiTheme="minorEastAsia" w:cstheme="minorEastAsia"/>
                <w:b/>
                <w:bCs w:val="0"/>
                <w:i w:val="0"/>
                <w:color w:val="000000"/>
                <w:kern w:val="0"/>
                <w:sz w:val="18"/>
                <w:szCs w:val="18"/>
                <w:u w:val="none"/>
                <w:lang w:val="en-US" w:eastAsia="zh-CN" w:bidi="ar"/>
              </w:rPr>
              <w:t>；</w:t>
            </w:r>
          </w:p>
          <w:p>
            <w:pPr>
              <w:widowControl/>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2.工作时间：</w:t>
            </w:r>
            <w:r>
              <w:rPr>
                <w:rFonts w:hint="eastAsia" w:asciiTheme="minorEastAsia" w:hAnsiTheme="minorEastAsia" w:eastAsiaTheme="minorEastAsia" w:cstheme="minorEastAsia"/>
                <w:b/>
                <w:bCs w:val="0"/>
                <w:i w:val="0"/>
                <w:color w:val="000000"/>
                <w:kern w:val="0"/>
                <w:sz w:val="18"/>
                <w:szCs w:val="18"/>
                <w:u w:val="none"/>
                <w:lang w:val="en-US" w:eastAsia="zh-CN" w:bidi="ar"/>
              </w:rPr>
              <w:t>周一至周五7点-15点</w:t>
            </w:r>
            <w:r>
              <w:rPr>
                <w:rFonts w:hint="eastAsia" w:asciiTheme="minorEastAsia" w:hAnsiTheme="minorEastAsia" w:cstheme="minorEastAsia"/>
                <w:b/>
                <w:bCs w:val="0"/>
                <w:i w:val="0"/>
                <w:color w:val="000000"/>
                <w:kern w:val="0"/>
                <w:sz w:val="18"/>
                <w:szCs w:val="18"/>
                <w:u w:val="none"/>
                <w:lang w:val="en-US" w:eastAsia="zh-CN" w:bidi="ar"/>
              </w:rPr>
              <w:t>。</w:t>
            </w:r>
          </w:p>
          <w:p>
            <w:pPr>
              <w:widowControl/>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p>
        </w:tc>
        <w:tc>
          <w:tcPr>
            <w:tcW w:w="685"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厨工</w:t>
            </w:r>
          </w:p>
        </w:tc>
        <w:tc>
          <w:tcPr>
            <w:tcW w:w="1239"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数名</w:t>
            </w:r>
          </w:p>
        </w:tc>
        <w:tc>
          <w:tcPr>
            <w:tcW w:w="6404" w:type="dxa"/>
            <w:shd w:val="clear" w:color="auto" w:fill="auto"/>
            <w:tcMar>
              <w:top w:w="15" w:type="dxa"/>
              <w:left w:w="15" w:type="dxa"/>
              <w:right w:w="15" w:type="dxa"/>
            </w:tcMar>
            <w:vAlign w:val="center"/>
          </w:tcPr>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1.负责食材的准备和处理；</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2.协助厨师进行烹饪工作；</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3.保持后厨及餐厅区域的清洁和卫生；</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4.给学生打餐；</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5.年龄在18-55周岁，身体健康；</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6.具备良好的团队合作精神；</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7.能够适应高强度的工作环境；</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8.注重细节，有责任心，保持工作效率。</w:t>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100元/天，综合薪资：2000-2500</w:t>
            </w:r>
          </w:p>
        </w:tc>
        <w:tc>
          <w:tcPr>
            <w:tcW w:w="2241" w:type="dxa"/>
            <w:shd w:val="clear" w:color="auto" w:fill="auto"/>
            <w:tcMar>
              <w:top w:w="15" w:type="dxa"/>
              <w:left w:w="15" w:type="dxa"/>
              <w:right w:w="15" w:type="dxa"/>
            </w:tcMar>
            <w:vAlign w:val="top"/>
          </w:tcPr>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1.工作地点：</w:t>
            </w:r>
            <w:r>
              <w:rPr>
                <w:rFonts w:hint="eastAsia" w:asciiTheme="minorEastAsia" w:hAnsiTheme="minorEastAsia" w:eastAsiaTheme="minorEastAsia" w:cstheme="minorEastAsia"/>
                <w:b/>
                <w:bCs w:val="0"/>
                <w:i w:val="0"/>
                <w:color w:val="000000"/>
                <w:kern w:val="0"/>
                <w:sz w:val="18"/>
                <w:szCs w:val="18"/>
                <w:u w:val="none"/>
                <w:lang w:val="en-US" w:eastAsia="zh-CN" w:bidi="ar"/>
              </w:rPr>
              <w:t>安顺市五小、七小、凤仪小学、双阳小学食堂</w:t>
            </w:r>
            <w:r>
              <w:rPr>
                <w:rFonts w:hint="eastAsia" w:asciiTheme="minorEastAsia" w:hAnsiTheme="minorEastAsia" w:cstheme="minorEastAsia"/>
                <w:b/>
                <w:bCs w:val="0"/>
                <w:i w:val="0"/>
                <w:color w:val="000000"/>
                <w:kern w:val="0"/>
                <w:sz w:val="18"/>
                <w:szCs w:val="18"/>
                <w:u w:val="none"/>
                <w:lang w:val="en-US" w:eastAsia="zh-CN" w:bidi="ar"/>
              </w:rPr>
              <w:t>；</w:t>
            </w:r>
          </w:p>
          <w:p>
            <w:pPr>
              <w:widowControl/>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2.工作时间：</w:t>
            </w:r>
            <w:r>
              <w:rPr>
                <w:rFonts w:hint="eastAsia" w:asciiTheme="minorEastAsia" w:hAnsiTheme="minorEastAsia" w:eastAsiaTheme="minorEastAsia" w:cstheme="minorEastAsia"/>
                <w:b/>
                <w:bCs w:val="0"/>
                <w:i w:val="0"/>
                <w:color w:val="000000"/>
                <w:kern w:val="0"/>
                <w:sz w:val="18"/>
                <w:szCs w:val="18"/>
                <w:u w:val="none"/>
                <w:lang w:val="en-US" w:eastAsia="zh-CN" w:bidi="ar"/>
              </w:rPr>
              <w:t>周一至周五8点-15点</w:t>
            </w:r>
            <w:r>
              <w:rPr>
                <w:rFonts w:hint="eastAsia" w:asciiTheme="minorEastAsia" w:hAnsiTheme="minorEastAsia" w:cstheme="minorEastAsia"/>
                <w:b/>
                <w:bCs w:val="0"/>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p>
        </w:tc>
        <w:tc>
          <w:tcPr>
            <w:tcW w:w="685"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兼职厨工</w:t>
            </w:r>
          </w:p>
        </w:tc>
        <w:tc>
          <w:tcPr>
            <w:tcW w:w="1239"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数名</w:t>
            </w:r>
          </w:p>
        </w:tc>
        <w:tc>
          <w:tcPr>
            <w:tcW w:w="6404" w:type="dxa"/>
            <w:shd w:val="clear" w:color="auto" w:fill="auto"/>
            <w:tcMar>
              <w:top w:w="15" w:type="dxa"/>
              <w:left w:w="15" w:type="dxa"/>
              <w:right w:w="15" w:type="dxa"/>
            </w:tcMar>
            <w:vAlign w:val="center"/>
          </w:tcPr>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1.负责食材的准备和处理；</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2.协助厨师进行烹饪工作；</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3.保持后厨及餐厅区域的清洁和卫生；</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4.给学生打餐；</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5.年龄在18-55周岁，身体健康；</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6.具备良好的团队合作精神；</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7.能够适应高强度的工作环境；</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8.注重细节，有责任心，保持工作效率。</w:t>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50元/天，综合薪资：1000-1100</w:t>
            </w:r>
          </w:p>
        </w:tc>
        <w:tc>
          <w:tcPr>
            <w:tcW w:w="2241" w:type="dxa"/>
            <w:shd w:val="clear" w:color="auto" w:fill="auto"/>
            <w:tcMar>
              <w:top w:w="15" w:type="dxa"/>
              <w:left w:w="15" w:type="dxa"/>
              <w:right w:w="15" w:type="dxa"/>
            </w:tcMar>
            <w:vAlign w:val="top"/>
          </w:tcPr>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1.工作地点：</w:t>
            </w:r>
            <w:r>
              <w:rPr>
                <w:rFonts w:hint="eastAsia" w:asciiTheme="minorEastAsia" w:hAnsiTheme="minorEastAsia" w:eastAsiaTheme="minorEastAsia" w:cstheme="minorEastAsia"/>
                <w:b/>
                <w:bCs w:val="0"/>
                <w:i w:val="0"/>
                <w:color w:val="000000"/>
                <w:kern w:val="0"/>
                <w:sz w:val="18"/>
                <w:szCs w:val="18"/>
                <w:u w:val="none"/>
                <w:lang w:val="en-US" w:eastAsia="zh-CN" w:bidi="ar"/>
              </w:rPr>
              <w:t>安顺市五小、七小、凤仪小学、双阳小学食堂</w:t>
            </w:r>
            <w:r>
              <w:rPr>
                <w:rFonts w:hint="eastAsia" w:asciiTheme="minorEastAsia" w:hAnsiTheme="minorEastAsia" w:cstheme="minorEastAsia"/>
                <w:b/>
                <w:bCs w:val="0"/>
                <w:i w:val="0"/>
                <w:color w:val="000000"/>
                <w:kern w:val="0"/>
                <w:sz w:val="18"/>
                <w:szCs w:val="18"/>
                <w:u w:val="none"/>
                <w:lang w:val="en-US" w:eastAsia="zh-CN" w:bidi="ar"/>
              </w:rPr>
              <w:t>；</w:t>
            </w:r>
          </w:p>
          <w:p>
            <w:pPr>
              <w:widowControl/>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2.工作；时间：周</w:t>
            </w:r>
            <w:r>
              <w:rPr>
                <w:rFonts w:hint="eastAsia" w:asciiTheme="minorEastAsia" w:hAnsiTheme="minorEastAsia" w:eastAsiaTheme="minorEastAsia" w:cstheme="minorEastAsia"/>
                <w:b/>
                <w:bCs w:val="0"/>
                <w:i w:val="0"/>
                <w:color w:val="000000"/>
                <w:kern w:val="0"/>
                <w:sz w:val="18"/>
                <w:szCs w:val="18"/>
                <w:u w:val="none"/>
                <w:lang w:val="en-US" w:eastAsia="zh-CN" w:bidi="ar"/>
              </w:rPr>
              <w:t>一至周五10点-15点</w:t>
            </w:r>
            <w:r>
              <w:rPr>
                <w:rFonts w:hint="eastAsia" w:asciiTheme="minorEastAsia" w:hAnsiTheme="minorEastAsia" w:cstheme="minorEastAsia"/>
                <w:b/>
                <w:bCs w:val="0"/>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p>
        </w:tc>
        <w:tc>
          <w:tcPr>
            <w:tcW w:w="685"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4</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招聘专员</w:t>
            </w:r>
          </w:p>
        </w:tc>
        <w:tc>
          <w:tcPr>
            <w:tcW w:w="1239"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2名</w:t>
            </w:r>
          </w:p>
        </w:tc>
        <w:tc>
          <w:tcPr>
            <w:tcW w:w="6404" w:type="dxa"/>
            <w:shd w:val="clear" w:color="auto" w:fill="auto"/>
            <w:tcMar>
              <w:top w:w="15" w:type="dxa"/>
              <w:left w:w="15" w:type="dxa"/>
              <w:right w:w="15" w:type="dxa"/>
            </w:tcMar>
            <w:vAlign w:val="center"/>
          </w:tcPr>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1.负责冻品区域的商品摆放和整理；</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2.提供优质的顾客服务，解答顾客疑问；</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3.保持冻品区域的清洁和卫生；</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4.负责收银、盘点库存；</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5.具备良好的团队合作精神；</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6.能够承受工作压力，有较强的责任心；</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7.具有良好的服务意识，能够提供优质的顾客体验；</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8.年龄在18-55周岁，身体健康。</w:t>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3000底薪+提成，综合薪资：3000-5000（上不封顶）</w:t>
            </w:r>
          </w:p>
        </w:tc>
        <w:tc>
          <w:tcPr>
            <w:tcW w:w="2241" w:type="dxa"/>
            <w:shd w:val="clear" w:color="auto" w:fill="auto"/>
            <w:tcMar>
              <w:top w:w="15" w:type="dxa"/>
              <w:left w:w="15" w:type="dxa"/>
              <w:right w:w="15" w:type="dxa"/>
            </w:tcMar>
            <w:vAlign w:val="top"/>
          </w:tcPr>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1.工作地点：</w:t>
            </w:r>
            <w:r>
              <w:rPr>
                <w:rFonts w:hint="eastAsia" w:asciiTheme="minorEastAsia" w:hAnsiTheme="minorEastAsia" w:eastAsiaTheme="minorEastAsia" w:cstheme="minorEastAsia"/>
                <w:b/>
                <w:bCs w:val="0"/>
                <w:i w:val="0"/>
                <w:color w:val="000000"/>
                <w:kern w:val="0"/>
                <w:sz w:val="18"/>
                <w:szCs w:val="18"/>
                <w:u w:val="none"/>
                <w:lang w:val="en-US" w:eastAsia="zh-CN" w:bidi="ar"/>
              </w:rPr>
              <w:t>安顺市北山工商小区北山市集</w:t>
            </w:r>
            <w:r>
              <w:rPr>
                <w:rFonts w:hint="eastAsia" w:asciiTheme="minorEastAsia" w:hAnsiTheme="minorEastAsia" w:cstheme="minorEastAsia"/>
                <w:b/>
                <w:bCs w:val="0"/>
                <w:i w:val="0"/>
                <w:color w:val="000000"/>
                <w:kern w:val="0"/>
                <w:sz w:val="18"/>
                <w:szCs w:val="18"/>
                <w:u w:val="none"/>
                <w:lang w:val="en-US" w:eastAsia="zh-CN" w:bidi="ar"/>
              </w:rPr>
              <w:t>；</w:t>
            </w:r>
          </w:p>
          <w:p>
            <w:pPr>
              <w:widowControl/>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2.工作时间：</w:t>
            </w:r>
            <w:r>
              <w:rPr>
                <w:rFonts w:hint="eastAsia" w:asciiTheme="minorEastAsia" w:hAnsiTheme="minorEastAsia" w:eastAsiaTheme="minorEastAsia" w:cstheme="minorEastAsia"/>
                <w:b/>
                <w:bCs w:val="0"/>
                <w:i w:val="0"/>
                <w:color w:val="000000"/>
                <w:kern w:val="0"/>
                <w:sz w:val="18"/>
                <w:szCs w:val="18"/>
                <w:u w:val="none"/>
                <w:lang w:val="en-US" w:eastAsia="zh-CN" w:bidi="ar"/>
              </w:rPr>
              <w:t>7点至19点半，每周单休</w:t>
            </w:r>
            <w:r>
              <w:rPr>
                <w:rFonts w:hint="eastAsia" w:asciiTheme="minorEastAsia" w:hAnsiTheme="minorEastAsia" w:cstheme="minorEastAsia"/>
                <w:b/>
                <w:bCs w:val="0"/>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p>
        </w:tc>
        <w:tc>
          <w:tcPr>
            <w:tcW w:w="685"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5</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生鲜区营业员</w:t>
            </w:r>
          </w:p>
        </w:tc>
        <w:tc>
          <w:tcPr>
            <w:tcW w:w="1239"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2名</w:t>
            </w:r>
          </w:p>
        </w:tc>
        <w:tc>
          <w:tcPr>
            <w:tcW w:w="6404" w:type="dxa"/>
            <w:shd w:val="clear" w:color="auto" w:fill="auto"/>
            <w:tcMar>
              <w:top w:w="15" w:type="dxa"/>
              <w:left w:w="15" w:type="dxa"/>
              <w:right w:w="15" w:type="dxa"/>
            </w:tcMar>
            <w:vAlign w:val="center"/>
          </w:tcPr>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1.负责生鲜区域的商品摆放和整理；</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2.提供优质的顾客服务，解答顾客疑问；</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3.保持生鲜区域的清洁和卫生；</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4.负责收银、盘点库存；</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5.具备良好的团队合作精神；</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6.能够承受工作压力，有较强的责任心；</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7.具有良好的服务意识，能够提供优质的顾客体验；</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8.年龄在18-55周岁，身体健康。</w:t>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3000底薪+提成，综合薪资：3000-5000（上不封顶）</w:t>
            </w:r>
          </w:p>
        </w:tc>
        <w:tc>
          <w:tcPr>
            <w:tcW w:w="2241" w:type="dxa"/>
            <w:shd w:val="clear" w:color="auto" w:fill="auto"/>
            <w:tcMar>
              <w:top w:w="15" w:type="dxa"/>
              <w:left w:w="15" w:type="dxa"/>
              <w:right w:w="15" w:type="dxa"/>
            </w:tcMar>
            <w:vAlign w:val="top"/>
          </w:tcPr>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1.工作地点：</w:t>
            </w:r>
            <w:r>
              <w:rPr>
                <w:rFonts w:hint="eastAsia" w:asciiTheme="minorEastAsia" w:hAnsiTheme="minorEastAsia" w:eastAsiaTheme="minorEastAsia" w:cstheme="minorEastAsia"/>
                <w:b/>
                <w:bCs w:val="0"/>
                <w:i w:val="0"/>
                <w:color w:val="000000"/>
                <w:kern w:val="0"/>
                <w:sz w:val="18"/>
                <w:szCs w:val="18"/>
                <w:u w:val="none"/>
                <w:lang w:val="en-US" w:eastAsia="zh-CN" w:bidi="ar"/>
              </w:rPr>
              <w:t>安顺市北山工商小区北山市集</w:t>
            </w:r>
            <w:r>
              <w:rPr>
                <w:rFonts w:hint="eastAsia" w:asciiTheme="minorEastAsia" w:hAnsiTheme="minorEastAsia" w:cstheme="minorEastAsia"/>
                <w:b/>
                <w:bCs w:val="0"/>
                <w:i w:val="0"/>
                <w:color w:val="000000"/>
                <w:kern w:val="0"/>
                <w:sz w:val="18"/>
                <w:szCs w:val="18"/>
                <w:u w:val="none"/>
                <w:lang w:val="en-US" w:eastAsia="zh-CN" w:bidi="ar"/>
              </w:rPr>
              <w:t>；</w:t>
            </w:r>
          </w:p>
          <w:p>
            <w:pPr>
              <w:widowControl/>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2.工作时间：</w:t>
            </w:r>
            <w:r>
              <w:rPr>
                <w:rFonts w:hint="eastAsia" w:asciiTheme="minorEastAsia" w:hAnsiTheme="minorEastAsia" w:eastAsiaTheme="minorEastAsia" w:cstheme="minorEastAsia"/>
                <w:b/>
                <w:bCs w:val="0"/>
                <w:i w:val="0"/>
                <w:color w:val="000000"/>
                <w:kern w:val="0"/>
                <w:sz w:val="18"/>
                <w:szCs w:val="18"/>
                <w:u w:val="none"/>
                <w:lang w:val="en-US" w:eastAsia="zh-CN" w:bidi="ar"/>
              </w:rPr>
              <w:t>7点至19点半，每周单休</w:t>
            </w:r>
            <w:r>
              <w:rPr>
                <w:rFonts w:hint="eastAsia" w:asciiTheme="minorEastAsia" w:hAnsiTheme="minorEastAsia" w:cstheme="minorEastAsia"/>
                <w:b/>
                <w:bCs w:val="0"/>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p>
        </w:tc>
        <w:tc>
          <w:tcPr>
            <w:tcW w:w="685"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6</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猪肉区营业员</w:t>
            </w:r>
          </w:p>
        </w:tc>
        <w:tc>
          <w:tcPr>
            <w:tcW w:w="1239"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3名</w:t>
            </w:r>
          </w:p>
        </w:tc>
        <w:tc>
          <w:tcPr>
            <w:tcW w:w="6404" w:type="dxa"/>
            <w:shd w:val="clear" w:color="auto" w:fill="auto"/>
            <w:tcMar>
              <w:top w:w="15" w:type="dxa"/>
              <w:left w:w="15" w:type="dxa"/>
              <w:right w:w="15" w:type="dxa"/>
            </w:tcMar>
            <w:vAlign w:val="center"/>
          </w:tcPr>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1.负责猪肉分割和售卖；</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2.全权负责称秤，收银等工作；</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3.具备良好的团队合作精神；</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4.能够承受工作压力，有较强的责任心；</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5.具有良好的服务意识，能够提供优质的顾客体验；</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6.年龄在18-55周岁，身体健康。</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4000底薪+提成，综合薪资：4000-7000（上不封顶）</w:t>
            </w:r>
          </w:p>
        </w:tc>
        <w:tc>
          <w:tcPr>
            <w:tcW w:w="2241" w:type="dxa"/>
            <w:shd w:val="clear" w:color="auto" w:fill="auto"/>
            <w:tcMar>
              <w:top w:w="15" w:type="dxa"/>
              <w:left w:w="15" w:type="dxa"/>
              <w:right w:w="15" w:type="dxa"/>
            </w:tcMar>
            <w:vAlign w:val="top"/>
          </w:tcPr>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1.工作地点：</w:t>
            </w:r>
            <w:r>
              <w:rPr>
                <w:rFonts w:hint="eastAsia" w:asciiTheme="minorEastAsia" w:hAnsiTheme="minorEastAsia" w:eastAsiaTheme="minorEastAsia" w:cstheme="minorEastAsia"/>
                <w:b/>
                <w:bCs w:val="0"/>
                <w:i w:val="0"/>
                <w:color w:val="000000"/>
                <w:kern w:val="0"/>
                <w:sz w:val="18"/>
                <w:szCs w:val="18"/>
                <w:u w:val="none"/>
                <w:lang w:val="en-US" w:eastAsia="zh-CN" w:bidi="ar"/>
              </w:rPr>
              <w:t>安顺市北山工商小区北山市集</w:t>
            </w:r>
            <w:r>
              <w:rPr>
                <w:rFonts w:hint="eastAsia" w:asciiTheme="minorEastAsia" w:hAnsiTheme="minorEastAsia" w:cstheme="minorEastAsia"/>
                <w:b/>
                <w:bCs w:val="0"/>
                <w:i w:val="0"/>
                <w:color w:val="000000"/>
                <w:kern w:val="0"/>
                <w:sz w:val="18"/>
                <w:szCs w:val="18"/>
                <w:u w:val="none"/>
                <w:lang w:val="en-US" w:eastAsia="zh-CN" w:bidi="ar"/>
              </w:rPr>
              <w:t>；</w:t>
            </w:r>
          </w:p>
          <w:p>
            <w:pPr>
              <w:widowControl/>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2.工作时间：</w:t>
            </w:r>
            <w:r>
              <w:rPr>
                <w:rFonts w:hint="eastAsia" w:asciiTheme="minorEastAsia" w:hAnsiTheme="minorEastAsia" w:eastAsiaTheme="minorEastAsia" w:cstheme="minorEastAsia"/>
                <w:b/>
                <w:bCs w:val="0"/>
                <w:i w:val="0"/>
                <w:color w:val="000000"/>
                <w:kern w:val="0"/>
                <w:sz w:val="18"/>
                <w:szCs w:val="18"/>
                <w:u w:val="none"/>
                <w:lang w:val="en-US" w:eastAsia="zh-CN" w:bidi="ar"/>
              </w:rPr>
              <w:t>7点至19点半，每周单休</w:t>
            </w:r>
            <w:r>
              <w:rPr>
                <w:rFonts w:hint="eastAsia" w:asciiTheme="minorEastAsia" w:hAnsiTheme="minorEastAsia" w:cstheme="minorEastAsia"/>
                <w:b/>
                <w:bCs w:val="0"/>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p>
        </w:tc>
        <w:tc>
          <w:tcPr>
            <w:tcW w:w="685"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7</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招聘专员</w:t>
            </w:r>
          </w:p>
        </w:tc>
        <w:tc>
          <w:tcPr>
            <w:tcW w:w="1239"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1名</w:t>
            </w:r>
          </w:p>
        </w:tc>
        <w:tc>
          <w:tcPr>
            <w:tcW w:w="6404" w:type="dxa"/>
            <w:shd w:val="clear" w:color="auto" w:fill="auto"/>
            <w:tcMar>
              <w:top w:w="15" w:type="dxa"/>
              <w:left w:w="15" w:type="dxa"/>
              <w:right w:w="15" w:type="dxa"/>
            </w:tcMar>
            <w:vAlign w:val="center"/>
          </w:tcPr>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1.负责公司各岗位人员招聘，包括发布招聘信息，联系面试，筛选简历，安排人员面试，入职等；</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2.管理基础员工信息，及时更新；</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3.处理员工商业保险、社保等；</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4.完成人力资源部其它相关工作；</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5.大专以上学历；</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6.人力资源相关工作经验2年以上；</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7.服从公司领导，具备一定抗压能力；</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8.良好的团队合作精神，良好的沟通能力；</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9.熟悉电脑操作。</w:t>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底薪2000+绩效1800+社保，综合薪资：4900（含社保）</w:t>
            </w:r>
          </w:p>
        </w:tc>
        <w:tc>
          <w:tcPr>
            <w:tcW w:w="2241" w:type="dxa"/>
            <w:shd w:val="clear" w:color="auto" w:fill="auto"/>
            <w:tcMar>
              <w:top w:w="15" w:type="dxa"/>
              <w:left w:w="15" w:type="dxa"/>
              <w:right w:w="15" w:type="dxa"/>
            </w:tcMar>
            <w:vAlign w:val="top"/>
          </w:tcPr>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1.工作地点：</w:t>
            </w:r>
            <w:r>
              <w:rPr>
                <w:rFonts w:hint="eastAsia" w:asciiTheme="minorEastAsia" w:hAnsiTheme="minorEastAsia" w:eastAsiaTheme="minorEastAsia" w:cstheme="minorEastAsia"/>
                <w:b/>
                <w:bCs w:val="0"/>
                <w:i w:val="0"/>
                <w:color w:val="000000"/>
                <w:kern w:val="0"/>
                <w:sz w:val="18"/>
                <w:szCs w:val="18"/>
                <w:u w:val="none"/>
                <w:lang w:val="en-US" w:eastAsia="zh-CN" w:bidi="ar"/>
              </w:rPr>
              <w:t>安顺市东二环保障房小区</w:t>
            </w:r>
          </w:p>
          <w:p>
            <w:pPr>
              <w:widowControl/>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2.工作时间：</w:t>
            </w:r>
            <w:r>
              <w:rPr>
                <w:rFonts w:hint="eastAsia" w:asciiTheme="minorEastAsia" w:hAnsiTheme="minorEastAsia" w:eastAsiaTheme="minorEastAsia" w:cstheme="minorEastAsia"/>
                <w:b/>
                <w:bCs w:val="0"/>
                <w:i w:val="0"/>
                <w:color w:val="000000"/>
                <w:kern w:val="0"/>
                <w:sz w:val="18"/>
                <w:szCs w:val="18"/>
                <w:u w:val="none"/>
                <w:lang w:val="en-US" w:eastAsia="zh-CN" w:bidi="ar"/>
              </w:rPr>
              <w:t>工作日9：00-17:00双休，节假日正常休息。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71" w:hRule="atLeast"/>
        </w:trPr>
        <w:tc>
          <w:tcPr>
            <w:tcW w:w="15749" w:type="dxa"/>
            <w:gridSpan w:val="8"/>
            <w:shd w:val="clear" w:color="auto" w:fill="auto"/>
            <w:noWrap/>
            <w:tcMar>
              <w:top w:w="15" w:type="dxa"/>
              <w:left w:w="15" w:type="dxa"/>
              <w:right w:w="15" w:type="dxa"/>
            </w:tcMar>
            <w:vAlign w:val="center"/>
          </w:tcPr>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招聘单位：</w:t>
            </w:r>
            <w:r>
              <w:rPr>
                <w:rFonts w:hint="eastAsia" w:asciiTheme="minorEastAsia" w:hAnsiTheme="minorEastAsia" w:cstheme="minorEastAsia"/>
                <w:b/>
                <w:bCs w:val="0"/>
                <w:i w:val="0"/>
                <w:color w:val="000000"/>
                <w:kern w:val="0"/>
                <w:sz w:val="18"/>
                <w:szCs w:val="18"/>
                <w:u w:val="none"/>
                <w:lang w:val="en-US" w:eastAsia="zh-CN" w:bidi="ar"/>
              </w:rPr>
              <w:t>贵州省岭美房地产开发有限公司</w:t>
            </w: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                  </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公司地址：</w:t>
            </w:r>
            <w:r>
              <w:rPr>
                <w:rFonts w:hint="eastAsia" w:asciiTheme="minorEastAsia" w:hAnsiTheme="minorEastAsia" w:cstheme="minorEastAsia"/>
                <w:b/>
                <w:bCs w:val="0"/>
                <w:i w:val="0"/>
                <w:color w:val="000000"/>
                <w:kern w:val="0"/>
                <w:sz w:val="18"/>
                <w:szCs w:val="18"/>
                <w:u w:val="none"/>
                <w:lang w:val="en-US" w:eastAsia="zh-CN" w:bidi="ar"/>
              </w:rPr>
              <w:t>贵州省安顺市关岭县关索街道交通路兽医站一单元602室</w:t>
            </w:r>
            <w:r>
              <w:rPr>
                <w:rFonts w:hint="eastAsia" w:asciiTheme="minorEastAsia" w:hAnsiTheme="minorEastAsia" w:eastAsiaTheme="minorEastAsia" w:cstheme="minorEastAsia"/>
                <w:b/>
                <w:bCs w:val="0"/>
                <w:i w:val="0"/>
                <w:color w:val="000000"/>
                <w:kern w:val="0"/>
                <w:sz w:val="18"/>
                <w:szCs w:val="18"/>
                <w:u w:val="none"/>
                <w:lang w:val="en-US" w:eastAsia="zh-CN" w:bidi="ar"/>
              </w:rPr>
              <w:t>（工作地点：</w:t>
            </w:r>
            <w:r>
              <w:rPr>
                <w:rFonts w:hint="eastAsia" w:asciiTheme="minorEastAsia" w:hAnsiTheme="minorEastAsia" w:cstheme="minorEastAsia"/>
                <w:b/>
                <w:bCs w:val="0"/>
                <w:i w:val="0"/>
                <w:color w:val="000000"/>
                <w:kern w:val="0"/>
                <w:sz w:val="18"/>
                <w:szCs w:val="18"/>
                <w:u w:val="none"/>
                <w:lang w:val="en-US" w:eastAsia="zh-CN" w:bidi="ar"/>
              </w:rPr>
              <w:t>关岭县</w:t>
            </w: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                    </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联系人：</w:t>
            </w:r>
            <w:r>
              <w:rPr>
                <w:rFonts w:hint="eastAsia" w:asciiTheme="minorEastAsia" w:hAnsiTheme="minorEastAsia" w:cstheme="minorEastAsia"/>
                <w:b/>
                <w:bCs w:val="0"/>
                <w:i w:val="0"/>
                <w:color w:val="000000"/>
                <w:kern w:val="0"/>
                <w:sz w:val="18"/>
                <w:szCs w:val="18"/>
                <w:u w:val="none"/>
                <w:lang w:val="en-US" w:eastAsia="zh-CN" w:bidi="ar"/>
              </w:rPr>
              <w:t>彭总</w:t>
            </w: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  联系电话：</w:t>
            </w:r>
            <w:r>
              <w:rPr>
                <w:rFonts w:hint="eastAsia" w:asciiTheme="minorEastAsia" w:hAnsiTheme="minorEastAsia" w:cstheme="minorEastAsia"/>
                <w:b/>
                <w:bCs w:val="0"/>
                <w:i w:val="0"/>
                <w:color w:val="000000"/>
                <w:kern w:val="0"/>
                <w:sz w:val="18"/>
                <w:szCs w:val="18"/>
                <w:u w:val="none"/>
                <w:lang w:val="en-US" w:eastAsia="zh-CN" w:bidi="ar"/>
              </w:rPr>
              <w:t>13609424447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751"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18</w:t>
            </w:r>
          </w:p>
        </w:tc>
        <w:tc>
          <w:tcPr>
            <w:tcW w:w="1304" w:type="dxa"/>
            <w:shd w:val="clear" w:color="auto" w:fill="auto"/>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序号</w:t>
            </w:r>
          </w:p>
        </w:tc>
        <w:tc>
          <w:tcPr>
            <w:tcW w:w="770" w:type="dxa"/>
            <w:shd w:val="clear" w:color="auto" w:fill="auto"/>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招聘职数（人）</w:t>
            </w:r>
          </w:p>
        </w:tc>
        <w:tc>
          <w:tcPr>
            <w:tcW w:w="6404" w:type="dxa"/>
            <w:shd w:val="clear" w:color="auto" w:fill="auto"/>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restart"/>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kern w:val="0"/>
                <w:sz w:val="18"/>
                <w:szCs w:val="18"/>
                <w:u w:val="none"/>
                <w:lang w:val="en-US" w:eastAsia="zh-CN" w:bidi="ar"/>
              </w:rPr>
              <w:t>贵州省岭美房地产开发有限公司</w:t>
            </w: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 </w:t>
            </w:r>
          </w:p>
        </w:tc>
        <w:tc>
          <w:tcPr>
            <w:tcW w:w="685"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主管会计</w:t>
            </w:r>
          </w:p>
        </w:tc>
        <w:tc>
          <w:tcPr>
            <w:tcW w:w="1239"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岗位职责：</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w:t>
            </w:r>
            <w:r>
              <w:rPr>
                <w:rFonts w:hint="eastAsia" w:asciiTheme="minorEastAsia" w:hAnsiTheme="minorEastAsia" w:cstheme="minorEastAsia"/>
                <w:b/>
                <w:bCs w:val="0"/>
                <w:i w:val="0"/>
                <w:color w:val="000000"/>
                <w:kern w:val="0"/>
                <w:sz w:val="18"/>
                <w:szCs w:val="18"/>
                <w:u w:val="none"/>
                <w:lang w:val="en-US" w:eastAsia="zh-CN" w:bidi="ar"/>
              </w:rPr>
              <w:t>负责公司支出报销的审核工作，审核手续和票据的合规性；</w:t>
            </w:r>
          </w:p>
          <w:p>
            <w:pPr>
              <w:keepNext w:val="0"/>
              <w:keepLines w:val="0"/>
              <w:widowControl/>
              <w:numPr>
                <w:ilvl w:val="0"/>
                <w:numId w:val="2"/>
              </w:numPr>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能够独立完成账务核算，做到账目清楚、数据准确，结算及时；</w:t>
            </w:r>
          </w:p>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cstheme="minorEastAsia"/>
                <w:b/>
                <w:bCs w:val="0"/>
                <w:i w:val="0"/>
                <w:color w:val="000000"/>
                <w:kern w:val="0"/>
                <w:sz w:val="18"/>
                <w:szCs w:val="18"/>
                <w:u w:val="none"/>
                <w:lang w:val="en-US" w:eastAsia="zh-CN" w:bidi="ar"/>
              </w:rPr>
              <w:t>按时编制月、季、年度会计报表，做到数字真实、计算准确、内容完整、报送及时；</w:t>
            </w:r>
          </w:p>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cstheme="minorEastAsia"/>
                <w:b/>
                <w:bCs w:val="0"/>
                <w:i w:val="0"/>
                <w:color w:val="000000"/>
                <w:kern w:val="0"/>
                <w:sz w:val="18"/>
                <w:szCs w:val="18"/>
                <w:u w:val="none"/>
                <w:lang w:val="en-US" w:eastAsia="zh-CN" w:bidi="ar"/>
              </w:rPr>
              <w:t>负责各项税款的申报工作，保证税务申报的及时性和准确性；</w:t>
            </w:r>
          </w:p>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cstheme="minorEastAsia"/>
                <w:b/>
                <w:bCs w:val="0"/>
                <w:i w:val="0"/>
                <w:color w:val="000000"/>
                <w:kern w:val="0"/>
                <w:sz w:val="18"/>
                <w:szCs w:val="18"/>
                <w:u w:val="none"/>
                <w:lang w:val="en-US" w:eastAsia="zh-CN" w:bidi="ar"/>
              </w:rPr>
              <w:t>负责财务档案管理工作，包括合同、制度、申请文件的归档，电子版登记扫描；财务凭证的打印、整理、装订；</w:t>
            </w:r>
          </w:p>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cstheme="minorEastAsia"/>
                <w:b/>
                <w:bCs w:val="0"/>
                <w:i w:val="0"/>
                <w:color w:val="000000"/>
                <w:kern w:val="0"/>
                <w:sz w:val="18"/>
                <w:szCs w:val="18"/>
                <w:u w:val="none"/>
                <w:lang w:val="en-US" w:eastAsia="zh-CN" w:bidi="ar"/>
              </w:rPr>
              <w:t>及时完成领导安排的其他事宜，如与公司内外部评估、审计、统计等相关资料的整理报送、凭证查询等工作。</w:t>
            </w:r>
          </w:p>
          <w:p>
            <w:pPr>
              <w:keepNext w:val="0"/>
              <w:keepLines w:val="0"/>
              <w:widowControl/>
              <w:numPr>
                <w:ilvl w:val="0"/>
                <w:numId w:val="0"/>
              </w:numPr>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任职条件：</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w:t>
            </w:r>
            <w:r>
              <w:rPr>
                <w:rFonts w:hint="eastAsia" w:asciiTheme="minorEastAsia" w:hAnsiTheme="minorEastAsia" w:cstheme="minorEastAsia"/>
                <w:b/>
                <w:bCs w:val="0"/>
                <w:i w:val="0"/>
                <w:color w:val="000000"/>
                <w:kern w:val="0"/>
                <w:sz w:val="18"/>
                <w:szCs w:val="18"/>
                <w:u w:val="none"/>
                <w:lang w:val="en-US" w:eastAsia="zh-CN" w:bidi="ar"/>
              </w:rPr>
              <w:t>政治素质：遵纪守法，坚持原则，廉洁奉公具备良好的职业道德；</w:t>
            </w:r>
          </w:p>
          <w:p>
            <w:pPr>
              <w:keepNext w:val="0"/>
              <w:keepLines w:val="0"/>
              <w:widowControl/>
              <w:numPr>
                <w:ilvl w:val="0"/>
                <w:numId w:val="3"/>
              </w:numPr>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工作经验：从事会计工作5年以上经验，有房开企业会计工作经验优先录用；</w:t>
            </w:r>
          </w:p>
          <w:p>
            <w:pPr>
              <w:keepNext w:val="0"/>
              <w:keepLines w:val="0"/>
              <w:widowControl/>
              <w:numPr>
                <w:ilvl w:val="0"/>
                <w:numId w:val="3"/>
              </w:numPr>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cstheme="minorEastAsia"/>
                <w:b/>
                <w:bCs w:val="0"/>
                <w:i w:val="0"/>
                <w:color w:val="000000"/>
                <w:kern w:val="0"/>
                <w:sz w:val="18"/>
                <w:szCs w:val="18"/>
                <w:u w:val="none"/>
                <w:lang w:val="en-US" w:eastAsia="zh-CN" w:bidi="ar"/>
              </w:rPr>
              <w:t>具备一定的领导才能和组织协调能力；</w:t>
            </w:r>
          </w:p>
          <w:p>
            <w:pPr>
              <w:keepNext w:val="0"/>
              <w:keepLines w:val="0"/>
              <w:widowControl/>
              <w:numPr>
                <w:ilvl w:val="0"/>
                <w:numId w:val="3"/>
              </w:numPr>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cstheme="minorEastAsia"/>
                <w:b/>
                <w:bCs w:val="0"/>
                <w:i w:val="0"/>
                <w:color w:val="000000"/>
                <w:kern w:val="0"/>
                <w:sz w:val="18"/>
                <w:szCs w:val="18"/>
                <w:u w:val="none"/>
                <w:lang w:val="en-US" w:eastAsia="zh-CN" w:bidi="ar"/>
              </w:rPr>
              <w:t>专业资格：具有大专以上文化程度、会计从业资格证书和中级会计专业资格证书；</w:t>
            </w:r>
          </w:p>
          <w:p>
            <w:pPr>
              <w:keepNext w:val="0"/>
              <w:keepLines w:val="0"/>
              <w:widowControl/>
              <w:numPr>
                <w:ilvl w:val="0"/>
                <w:numId w:val="3"/>
              </w:numPr>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cstheme="minorEastAsia"/>
                <w:b/>
                <w:bCs w:val="0"/>
                <w:i w:val="0"/>
                <w:color w:val="000000"/>
                <w:kern w:val="0"/>
                <w:sz w:val="18"/>
                <w:szCs w:val="18"/>
                <w:u w:val="none"/>
                <w:lang w:val="en-US" w:eastAsia="zh-CN" w:bidi="ar"/>
              </w:rPr>
              <w:t>熟悉国家的财经法律、法规、规章和方针、政策；</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责任感：有较强的组织能力和工作责任感、事业心。</w:t>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福利待遇：综合薪资8000</w:t>
            </w:r>
            <w:r>
              <w:rPr>
                <w:rFonts w:hint="eastAsia" w:asciiTheme="minorEastAsia" w:hAnsiTheme="minorEastAsia" w:cstheme="minorEastAsia"/>
                <w:b/>
                <w:bCs w:val="0"/>
                <w:i w:val="0"/>
                <w:color w:val="000000"/>
                <w:kern w:val="0"/>
                <w:sz w:val="18"/>
                <w:szCs w:val="18"/>
                <w:u w:val="none"/>
                <w:lang w:val="en-US" w:eastAsia="zh-CN" w:bidi="ar"/>
              </w:rPr>
              <w:t>元</w:t>
            </w:r>
            <w:r>
              <w:rPr>
                <w:rFonts w:hint="eastAsia" w:asciiTheme="minorEastAsia" w:hAnsiTheme="minorEastAsia" w:eastAsiaTheme="minorEastAsia" w:cstheme="minorEastAsia"/>
                <w:b/>
                <w:bCs w:val="0"/>
                <w:i w:val="0"/>
                <w:color w:val="000000"/>
                <w:kern w:val="0"/>
                <w:sz w:val="18"/>
                <w:szCs w:val="18"/>
                <w:u w:val="none"/>
                <w:lang w:val="en-US" w:eastAsia="zh-CN" w:bidi="ar"/>
              </w:rPr>
              <w:t>-12000</w:t>
            </w:r>
            <w:r>
              <w:rPr>
                <w:rFonts w:hint="eastAsia" w:asciiTheme="minorEastAsia" w:hAnsiTheme="minorEastAsia" w:cstheme="minorEastAsia"/>
                <w:b/>
                <w:bCs w:val="0"/>
                <w:i w:val="0"/>
                <w:color w:val="000000"/>
                <w:kern w:val="0"/>
                <w:sz w:val="18"/>
                <w:szCs w:val="18"/>
                <w:u w:val="none"/>
                <w:lang w:val="en-US" w:eastAsia="zh-CN" w:bidi="ar"/>
              </w:rPr>
              <w:t>元</w:t>
            </w:r>
            <w:r>
              <w:rPr>
                <w:rFonts w:hint="eastAsia" w:asciiTheme="minorEastAsia" w:hAnsiTheme="minorEastAsia" w:eastAsiaTheme="minorEastAsia" w:cstheme="minorEastAsia"/>
                <w:b/>
                <w:bCs w:val="0"/>
                <w:i w:val="0"/>
                <w:color w:val="000000"/>
                <w:kern w:val="0"/>
                <w:sz w:val="18"/>
                <w:szCs w:val="18"/>
                <w:u w:val="none"/>
                <w:lang w:val="en-US" w:eastAsia="zh-CN" w:bidi="ar"/>
              </w:rPr>
              <w:t>+五险+住宿</w:t>
            </w:r>
            <w:r>
              <w:rPr>
                <w:rFonts w:hint="eastAsia" w:asciiTheme="minorEastAsia" w:hAnsiTheme="minorEastAsia" w:cstheme="minorEastAsia"/>
                <w:b/>
                <w:bCs w:val="0"/>
                <w:i w:val="0"/>
                <w:color w:val="000000"/>
                <w:kern w:val="0"/>
                <w:sz w:val="18"/>
                <w:szCs w:val="18"/>
                <w:u w:val="none"/>
                <w:lang w:val="en-US" w:eastAsia="zh-CN" w:bidi="ar"/>
              </w:rPr>
              <w:t>+中餐及晚餐</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工作地点：</w:t>
            </w:r>
            <w:r>
              <w:rPr>
                <w:rFonts w:hint="eastAsia" w:asciiTheme="minorEastAsia" w:hAnsiTheme="minorEastAsia" w:cstheme="minorEastAsia"/>
                <w:b/>
                <w:bCs w:val="0"/>
                <w:i w:val="0"/>
                <w:color w:val="000000"/>
                <w:kern w:val="0"/>
                <w:sz w:val="18"/>
                <w:szCs w:val="18"/>
                <w:u w:val="none"/>
                <w:lang w:val="en-US" w:eastAsia="zh-CN" w:bidi="ar"/>
              </w:rPr>
              <w:t>关岭县</w:t>
            </w:r>
          </w:p>
        </w:tc>
        <w:tc>
          <w:tcPr>
            <w:tcW w:w="2241" w:type="dxa"/>
            <w:shd w:val="clear" w:color="auto" w:fill="auto"/>
            <w:tcMar>
              <w:top w:w="15" w:type="dxa"/>
              <w:left w:w="15" w:type="dxa"/>
              <w:right w:w="15" w:type="dxa"/>
            </w:tcMar>
            <w:vAlign w:val="top"/>
          </w:tcPr>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p>
        </w:tc>
        <w:tc>
          <w:tcPr>
            <w:tcW w:w="685"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出纳</w:t>
            </w:r>
          </w:p>
        </w:tc>
        <w:tc>
          <w:tcPr>
            <w:tcW w:w="1239"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岗位职责：</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w:t>
            </w:r>
            <w:r>
              <w:rPr>
                <w:rFonts w:hint="eastAsia" w:asciiTheme="minorEastAsia" w:hAnsiTheme="minorEastAsia" w:cstheme="minorEastAsia"/>
                <w:b/>
                <w:bCs w:val="0"/>
                <w:i w:val="0"/>
                <w:color w:val="000000"/>
                <w:kern w:val="0"/>
                <w:sz w:val="18"/>
                <w:szCs w:val="18"/>
                <w:u w:val="none"/>
                <w:lang w:val="en-US" w:eastAsia="zh-CN" w:bidi="ar"/>
              </w:rPr>
              <w:t>按规定每日登记现金日记账和银行存款日记账；</w:t>
            </w:r>
          </w:p>
          <w:p>
            <w:pPr>
              <w:keepNext w:val="0"/>
              <w:keepLines w:val="0"/>
              <w:widowControl/>
              <w:numPr>
                <w:ilvl w:val="0"/>
                <w:numId w:val="4"/>
              </w:numPr>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根据记账凭证报销内容收付现金；</w:t>
            </w:r>
          </w:p>
          <w:p>
            <w:pPr>
              <w:keepNext w:val="0"/>
              <w:keepLines w:val="0"/>
              <w:widowControl/>
              <w:numPr>
                <w:ilvl w:val="0"/>
                <w:numId w:val="4"/>
              </w:numPr>
              <w:suppressLineNumbers w:val="0"/>
              <w:jc w:val="left"/>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独立编制收付凭证；</w:t>
            </w:r>
          </w:p>
          <w:p>
            <w:pPr>
              <w:keepNext w:val="0"/>
              <w:keepLines w:val="0"/>
              <w:widowControl/>
              <w:numPr>
                <w:ilvl w:val="0"/>
                <w:numId w:val="4"/>
              </w:numPr>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每日负责盘清库存现金，核对现金日记账，按规定程序保管现金，保证库存现金及有价证券安全；</w:t>
            </w:r>
          </w:p>
          <w:p>
            <w:pPr>
              <w:keepNext w:val="0"/>
              <w:keepLines w:val="0"/>
              <w:widowControl/>
              <w:numPr>
                <w:ilvl w:val="0"/>
                <w:numId w:val="4"/>
              </w:numPr>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保管好各种空白支票、票据、印鉴；</w:t>
            </w:r>
          </w:p>
          <w:p>
            <w:pPr>
              <w:keepNext w:val="0"/>
              <w:keepLines w:val="0"/>
              <w:widowControl/>
              <w:numPr>
                <w:ilvl w:val="0"/>
                <w:numId w:val="4"/>
              </w:numPr>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负责接收各项银行到款进账凭证，传递到有关的制单人员；</w:t>
            </w:r>
          </w:p>
          <w:p>
            <w:pPr>
              <w:keepNext w:val="0"/>
              <w:keepLines w:val="0"/>
              <w:widowControl/>
              <w:numPr>
                <w:ilvl w:val="0"/>
                <w:numId w:val="2"/>
              </w:numPr>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完成部门领导交办的其他任务。</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任职条件：</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t>具有财会中专</w:t>
            </w:r>
            <w:r>
              <w:rPr>
                <w:rFonts w:hint="eastAsia" w:asciiTheme="minorEastAsia" w:hAnsiTheme="minorEastAsia" w:cstheme="minorEastAsia"/>
                <w:b/>
                <w:bCs w:val="0"/>
                <w:i w:val="0"/>
                <w:color w:val="000000"/>
                <w:kern w:val="0"/>
                <w:sz w:val="18"/>
                <w:szCs w:val="18"/>
                <w:u w:val="none"/>
                <w:lang w:val="en-US" w:eastAsia="zh-CN" w:bidi="ar"/>
              </w:rPr>
              <w:t>以上</w:t>
            </w:r>
            <w:r>
              <w:rPr>
                <w:rFonts w:hint="eastAsia" w:asciiTheme="minorEastAsia" w:hAnsiTheme="minorEastAsia" w:eastAsiaTheme="minorEastAsia" w:cstheme="minorEastAsia"/>
                <w:b/>
                <w:bCs w:val="0"/>
                <w:i w:val="0"/>
                <w:color w:val="000000"/>
                <w:kern w:val="0"/>
                <w:sz w:val="18"/>
                <w:szCs w:val="18"/>
                <w:u w:val="none"/>
                <w:lang w:val="en-US" w:eastAsia="zh-CN" w:bidi="ar"/>
              </w:rPr>
              <w:t>学历</w:t>
            </w:r>
            <w:r>
              <w:rPr>
                <w:rFonts w:hint="eastAsia" w:asciiTheme="minorEastAsia" w:hAnsiTheme="minorEastAsia" w:cstheme="minorEastAsia"/>
                <w:b/>
                <w:bCs w:val="0"/>
                <w:i w:val="0"/>
                <w:color w:val="000000"/>
                <w:kern w:val="0"/>
                <w:sz w:val="18"/>
                <w:szCs w:val="18"/>
                <w:u w:val="none"/>
                <w:lang w:val="en-US" w:eastAsia="zh-CN" w:bidi="ar"/>
              </w:rPr>
              <w:t>；</w:t>
            </w:r>
          </w:p>
          <w:p>
            <w:pPr>
              <w:keepNext w:val="0"/>
              <w:keepLines w:val="0"/>
              <w:widowControl/>
              <w:numPr>
                <w:ilvl w:val="0"/>
                <w:numId w:val="5"/>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必须取得会计从业资格证书</w:t>
            </w:r>
            <w:r>
              <w:rPr>
                <w:rFonts w:hint="eastAsia" w:asciiTheme="minorEastAsia" w:hAnsiTheme="minorEastAsia" w:cstheme="minorEastAsia"/>
                <w:b/>
                <w:bCs w:val="0"/>
                <w:i w:val="0"/>
                <w:color w:val="000000"/>
                <w:kern w:val="0"/>
                <w:sz w:val="18"/>
                <w:szCs w:val="18"/>
                <w:u w:val="none"/>
                <w:lang w:val="en-US" w:eastAsia="zh-CN" w:bidi="ar"/>
              </w:rPr>
              <w:t>；</w:t>
            </w:r>
          </w:p>
          <w:p>
            <w:pPr>
              <w:keepNext w:val="0"/>
              <w:keepLines w:val="0"/>
              <w:widowControl/>
              <w:numPr>
                <w:ilvl w:val="0"/>
                <w:numId w:val="5"/>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掌握企业财务会计工作的专业知识和技能，具有对本岗位工作中各项业务处理的能</w:t>
            </w:r>
            <w:r>
              <w:rPr>
                <w:rFonts w:hint="eastAsia" w:asciiTheme="minorEastAsia" w:hAnsiTheme="minorEastAsia" w:cstheme="minorEastAsia"/>
                <w:b/>
                <w:bCs w:val="0"/>
                <w:i w:val="0"/>
                <w:color w:val="000000"/>
                <w:kern w:val="0"/>
                <w:sz w:val="18"/>
                <w:szCs w:val="18"/>
                <w:u w:val="none"/>
                <w:lang w:val="en-US" w:eastAsia="zh-CN" w:bidi="ar"/>
              </w:rPr>
              <w:t>力。</w:t>
            </w:r>
            <w:r>
              <w:rPr>
                <w:rFonts w:hint="eastAsia" w:asciiTheme="minorEastAsia" w:hAnsiTheme="minorEastAsia" w:eastAsiaTheme="minorEastAsia" w:cstheme="minorEastAsia"/>
                <w:b/>
                <w:bCs w:val="0"/>
                <w:i w:val="0"/>
                <w:color w:val="000000"/>
                <w:kern w:val="0"/>
                <w:sz w:val="18"/>
                <w:szCs w:val="18"/>
                <w:u w:val="none"/>
                <w:lang w:val="en-US" w:eastAsia="zh-CN" w:bidi="ar"/>
              </w:rPr>
              <w:t>熟悉企业经营管理各种知识</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t>懂得计算机应用基本知识，能熟练地操作电脑，进行会计作业电脑化处理</w:t>
            </w:r>
            <w:r>
              <w:rPr>
                <w:rFonts w:hint="eastAsia" w:asciiTheme="minorEastAsia" w:hAnsiTheme="minorEastAsia" w:cstheme="minorEastAsia"/>
                <w:b/>
                <w:bCs w:val="0"/>
                <w:i w:val="0"/>
                <w:color w:val="000000"/>
                <w:kern w:val="0"/>
                <w:sz w:val="18"/>
                <w:szCs w:val="18"/>
                <w:u w:val="none"/>
                <w:lang w:val="en-US" w:eastAsia="zh-CN" w:bidi="ar"/>
              </w:rPr>
              <w:t>；</w:t>
            </w:r>
          </w:p>
          <w:p>
            <w:pPr>
              <w:keepNext w:val="0"/>
              <w:keepLines w:val="0"/>
              <w:widowControl/>
              <w:numPr>
                <w:ilvl w:val="0"/>
                <w:numId w:val="5"/>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有事业心，工作认真负责，对上级的指示有很好的领悟能力，能尽守职责。工作严谨，办事沉着、稳重，对</w:t>
            </w:r>
            <w:r>
              <w:rPr>
                <w:rFonts w:hint="eastAsia" w:asciiTheme="minorEastAsia" w:hAnsiTheme="minorEastAsia" w:cstheme="minorEastAsia"/>
                <w:b/>
                <w:bCs w:val="0"/>
                <w:i w:val="0"/>
                <w:color w:val="000000"/>
                <w:kern w:val="0"/>
                <w:sz w:val="18"/>
                <w:szCs w:val="18"/>
                <w:u w:val="none"/>
                <w:lang w:val="en-US" w:eastAsia="zh-CN" w:bidi="ar"/>
              </w:rPr>
              <w:t>出纳</w:t>
            </w:r>
            <w:r>
              <w:rPr>
                <w:rFonts w:hint="eastAsia" w:asciiTheme="minorEastAsia" w:hAnsiTheme="minorEastAsia" w:eastAsiaTheme="minorEastAsia" w:cstheme="minorEastAsia"/>
                <w:b/>
                <w:bCs w:val="0"/>
                <w:i w:val="0"/>
                <w:color w:val="000000"/>
                <w:kern w:val="0"/>
                <w:sz w:val="18"/>
                <w:szCs w:val="18"/>
                <w:u w:val="none"/>
                <w:lang w:val="en-US" w:eastAsia="zh-CN" w:bidi="ar"/>
              </w:rPr>
              <w:t>各项工作中数据处理能够做到细心操作、认真检查、准确无误。有很好的组织纪律观念，能严格遵守财会工作和财经纪律与原则，敢于抵制各种违章违纪、损害公司利益的行为。能够做到廉洁奉公，不贪图私利，讲原则，具有良好的实事求是的工作作风</w:t>
            </w:r>
            <w:r>
              <w:rPr>
                <w:rFonts w:hint="eastAsia" w:asciiTheme="minorEastAsia" w:hAnsiTheme="minorEastAsia" w:cstheme="minorEastAsia"/>
                <w:b/>
                <w:bCs w:val="0"/>
                <w:i w:val="0"/>
                <w:color w:val="000000"/>
                <w:kern w:val="0"/>
                <w:sz w:val="18"/>
                <w:szCs w:val="18"/>
                <w:u w:val="none"/>
                <w:lang w:val="en-US" w:eastAsia="zh-CN" w:bidi="ar"/>
              </w:rPr>
              <w:t>；</w:t>
            </w:r>
          </w:p>
          <w:p>
            <w:pPr>
              <w:keepNext w:val="0"/>
              <w:keepLines w:val="0"/>
              <w:widowControl/>
              <w:numPr>
                <w:ilvl w:val="0"/>
                <w:numId w:val="5"/>
              </w:numPr>
              <w:suppressLineNumbers w:val="0"/>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eastAsiaTheme="minorEastAsia" w:cstheme="minorEastAsia"/>
                <w:b/>
                <w:bCs w:val="0"/>
                <w:i w:val="0"/>
                <w:color w:val="000000"/>
                <w:kern w:val="0"/>
                <w:sz w:val="18"/>
                <w:szCs w:val="18"/>
                <w:u w:val="none"/>
                <w:lang w:val="en-US" w:eastAsia="zh-CN" w:bidi="ar"/>
              </w:rPr>
              <w:t>身体健康，有较充沛的工作精力和从事经济工作应有的清晰敬捷的思维能力</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t>出纳人员要有较高的政策水平，随时学习、了解、掌握财经法规和制度，提高政策水平。出纳人员应具备良好的职业道德修养</w:t>
            </w:r>
            <w:r>
              <w:rPr>
                <w:rFonts w:hint="eastAsia" w:asciiTheme="minorEastAsia" w:hAnsiTheme="minorEastAsia" w:cstheme="minorEastAsia"/>
                <w:b/>
                <w:bCs w:val="0"/>
                <w:i w:val="0"/>
                <w:color w:val="000000"/>
                <w:kern w:val="0"/>
                <w:sz w:val="18"/>
                <w:szCs w:val="18"/>
                <w:u w:val="none"/>
                <w:lang w:val="en-US" w:eastAsia="zh-CN" w:bidi="ar"/>
              </w:rPr>
              <w:t>。</w:t>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福利待遇：综合薪资</w:t>
            </w:r>
            <w:r>
              <w:rPr>
                <w:rFonts w:hint="eastAsia" w:asciiTheme="minorEastAsia" w:hAnsiTheme="minorEastAsia" w:cstheme="minorEastAsia"/>
                <w:b/>
                <w:bCs w:val="0"/>
                <w:i w:val="0"/>
                <w:color w:val="000000"/>
                <w:kern w:val="0"/>
                <w:sz w:val="18"/>
                <w:szCs w:val="18"/>
                <w:u w:val="none"/>
                <w:lang w:val="en-US" w:eastAsia="zh-CN" w:bidi="ar"/>
              </w:rPr>
              <w:t>5000元</w:t>
            </w:r>
            <w:r>
              <w:rPr>
                <w:rFonts w:hint="eastAsia" w:asciiTheme="minorEastAsia" w:hAnsiTheme="minorEastAsia" w:eastAsiaTheme="minorEastAsia" w:cstheme="minorEastAsia"/>
                <w:b/>
                <w:bCs w:val="0"/>
                <w:i w:val="0"/>
                <w:color w:val="000000"/>
                <w:kern w:val="0"/>
                <w:sz w:val="18"/>
                <w:szCs w:val="18"/>
                <w:u w:val="none"/>
                <w:lang w:val="en-US" w:eastAsia="zh-CN" w:bidi="ar"/>
              </w:rPr>
              <w:t>-</w:t>
            </w:r>
            <w:r>
              <w:rPr>
                <w:rFonts w:hint="eastAsia" w:asciiTheme="minorEastAsia" w:hAnsiTheme="minorEastAsia" w:cstheme="minorEastAsia"/>
                <w:b/>
                <w:bCs w:val="0"/>
                <w:i w:val="0"/>
                <w:color w:val="000000"/>
                <w:kern w:val="0"/>
                <w:sz w:val="18"/>
                <w:szCs w:val="18"/>
                <w:u w:val="none"/>
                <w:lang w:val="en-US" w:eastAsia="zh-CN" w:bidi="ar"/>
              </w:rPr>
              <w:t>6000元</w:t>
            </w:r>
            <w:r>
              <w:rPr>
                <w:rFonts w:hint="eastAsia" w:asciiTheme="minorEastAsia" w:hAnsiTheme="minorEastAsia" w:eastAsiaTheme="minorEastAsia" w:cstheme="minorEastAsia"/>
                <w:b/>
                <w:bCs w:val="0"/>
                <w:i w:val="0"/>
                <w:color w:val="000000"/>
                <w:kern w:val="0"/>
                <w:sz w:val="18"/>
                <w:szCs w:val="18"/>
                <w:u w:val="none"/>
                <w:lang w:val="en-US" w:eastAsia="zh-CN" w:bidi="ar"/>
              </w:rPr>
              <w:t>+五险+住宿</w:t>
            </w:r>
            <w:r>
              <w:rPr>
                <w:rFonts w:hint="eastAsia" w:asciiTheme="minorEastAsia" w:hAnsiTheme="minorEastAsia" w:cstheme="minorEastAsia"/>
                <w:b/>
                <w:bCs w:val="0"/>
                <w:i w:val="0"/>
                <w:color w:val="000000"/>
                <w:kern w:val="0"/>
                <w:sz w:val="18"/>
                <w:szCs w:val="18"/>
                <w:u w:val="none"/>
                <w:lang w:val="en-US" w:eastAsia="zh-CN" w:bidi="ar"/>
              </w:rPr>
              <w:t>+中餐及晚餐</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工作地点：</w:t>
            </w:r>
            <w:r>
              <w:rPr>
                <w:rFonts w:hint="eastAsia" w:asciiTheme="minorEastAsia" w:hAnsiTheme="minorEastAsia" w:cstheme="minorEastAsia"/>
                <w:b/>
                <w:bCs w:val="0"/>
                <w:i w:val="0"/>
                <w:color w:val="000000"/>
                <w:kern w:val="0"/>
                <w:sz w:val="18"/>
                <w:szCs w:val="18"/>
                <w:u w:val="none"/>
                <w:lang w:val="en-US" w:eastAsia="zh-CN" w:bidi="ar"/>
              </w:rPr>
              <w:t>关岭县</w:t>
            </w:r>
          </w:p>
        </w:tc>
        <w:tc>
          <w:tcPr>
            <w:tcW w:w="2241" w:type="dxa"/>
            <w:shd w:val="clear" w:color="auto" w:fill="auto"/>
            <w:tcMar>
              <w:top w:w="15" w:type="dxa"/>
              <w:left w:w="15" w:type="dxa"/>
              <w:right w:w="15" w:type="dxa"/>
            </w:tcMar>
            <w:vAlign w:val="top"/>
          </w:tcPr>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1"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p>
        </w:tc>
        <w:tc>
          <w:tcPr>
            <w:tcW w:w="685"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人力行政经理</w:t>
            </w:r>
          </w:p>
        </w:tc>
        <w:tc>
          <w:tcPr>
            <w:tcW w:w="1239"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岗位职责：</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w:t>
            </w:r>
            <w:r>
              <w:rPr>
                <w:rFonts w:hint="eastAsia" w:asciiTheme="minorEastAsia" w:hAnsiTheme="minorEastAsia" w:cstheme="minorEastAsia"/>
                <w:b/>
                <w:bCs w:val="0"/>
                <w:i w:val="0"/>
                <w:color w:val="000000"/>
                <w:kern w:val="0"/>
                <w:sz w:val="18"/>
                <w:szCs w:val="18"/>
                <w:u w:val="none"/>
                <w:lang w:val="en-US" w:eastAsia="zh-CN" w:bidi="ar"/>
              </w:rPr>
              <w:t>、全面负责公司行政人事的日常管理工作，协助总经理做好各部门之间的综合协调工作</w:t>
            </w:r>
            <w:r>
              <w:rPr>
                <w:rFonts w:hint="eastAsia" w:asciiTheme="minorEastAsia" w:hAnsiTheme="minorEastAsia" w:eastAsia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2、</w:t>
            </w:r>
            <w:r>
              <w:rPr>
                <w:rFonts w:hint="eastAsia" w:asciiTheme="minorEastAsia" w:hAnsiTheme="minorEastAsia" w:cstheme="minorEastAsia"/>
                <w:b/>
                <w:bCs w:val="0"/>
                <w:i w:val="0"/>
                <w:color w:val="000000"/>
                <w:kern w:val="0"/>
                <w:sz w:val="18"/>
                <w:szCs w:val="18"/>
                <w:u w:val="none"/>
                <w:lang w:val="en-US" w:eastAsia="zh-CN" w:bidi="ar"/>
              </w:rPr>
              <w:t>负责加强对各项工作的督促和检查，沟通各部门内外工作，保证上情下达和下情上报</w:t>
            </w:r>
            <w:r>
              <w:rPr>
                <w:rFonts w:hint="eastAsia" w:asciiTheme="minorEastAsia" w:hAnsiTheme="minorEastAsia" w:eastAsiaTheme="minorEastAsia" w:cstheme="minorEastAsia"/>
                <w:b/>
                <w:bCs w:val="0"/>
                <w:i w:val="0"/>
                <w:color w:val="000000"/>
                <w:kern w:val="0"/>
                <w:sz w:val="18"/>
                <w:szCs w:val="18"/>
                <w:u w:val="none"/>
                <w:lang w:val="en-US" w:eastAsia="zh-CN" w:bidi="ar"/>
              </w:rPr>
              <w:t>；</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3、负责公司人力资源管理体系的规划，人员的合理配置，制度的监督执行工作</w:t>
            </w:r>
            <w:r>
              <w:rPr>
                <w:rFonts w:hint="eastAsia" w:asciiTheme="minorEastAsia" w:hAnsiTheme="minorEastAsia" w:eastAsia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cstheme="minorEastAsia"/>
                <w:b/>
                <w:bCs w:val="0"/>
                <w:i w:val="0"/>
                <w:color w:val="000000"/>
                <w:kern w:val="0"/>
                <w:sz w:val="18"/>
                <w:szCs w:val="18"/>
                <w:u w:val="none"/>
                <w:lang w:val="en-US" w:eastAsia="zh-CN" w:bidi="ar"/>
              </w:rPr>
              <w:t>4</w:t>
            </w:r>
            <w:r>
              <w:rPr>
                <w:rFonts w:hint="eastAsia" w:asciiTheme="minorEastAsia" w:hAnsiTheme="minorEastAsia" w:eastAsiaTheme="minorEastAsia" w:cstheme="minorEastAsia"/>
                <w:b/>
                <w:bCs w:val="0"/>
                <w:i w:val="0"/>
                <w:color w:val="000000"/>
                <w:kern w:val="0"/>
                <w:sz w:val="18"/>
                <w:szCs w:val="18"/>
                <w:u w:val="none"/>
                <w:lang w:val="en-US" w:eastAsia="zh-CN" w:bidi="ar"/>
              </w:rPr>
              <w:t>、</w:t>
            </w:r>
            <w:r>
              <w:rPr>
                <w:rFonts w:hint="eastAsia" w:asciiTheme="minorEastAsia" w:hAnsiTheme="minorEastAsia" w:cstheme="minorEastAsia"/>
                <w:b/>
                <w:bCs w:val="0"/>
                <w:i w:val="0"/>
                <w:color w:val="000000"/>
                <w:kern w:val="0"/>
                <w:sz w:val="18"/>
                <w:szCs w:val="18"/>
                <w:u w:val="none"/>
                <w:lang w:val="en-US" w:eastAsia="zh-CN" w:bidi="ar"/>
              </w:rPr>
              <w:t>负责公司员工档案建设与管理，做好员工的考勤管理工作，检查各部门对公司考勤管理执行情况</w:t>
            </w:r>
            <w:r>
              <w:rPr>
                <w:rFonts w:hint="eastAsia" w:asciiTheme="minorEastAsia" w:hAnsiTheme="minorEastAsia" w:eastAsiaTheme="minorEastAsia" w:cstheme="minorEastAsia"/>
                <w:b/>
                <w:bCs w:val="0"/>
                <w:i w:val="0"/>
                <w:color w:val="000000"/>
                <w:kern w:val="0"/>
                <w:sz w:val="18"/>
                <w:szCs w:val="18"/>
                <w:u w:val="none"/>
                <w:lang w:val="en-US" w:eastAsia="zh-CN" w:bidi="ar"/>
              </w:rPr>
              <w:t>；</w:t>
            </w:r>
          </w:p>
          <w:p>
            <w:pPr>
              <w:keepNext w:val="0"/>
              <w:keepLines w:val="0"/>
              <w:widowControl/>
              <w:numPr>
                <w:ilvl w:val="0"/>
                <w:numId w:val="0"/>
              </w:numPr>
              <w:suppressLineNumbers w:val="0"/>
              <w:jc w:val="left"/>
              <w:textAlignment w:val="center"/>
              <w:rPr>
                <w:rFonts w:hint="default"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5、负责区域整体人才招募，为企业识别、甄选、引进优秀人才；</w:t>
            </w:r>
          </w:p>
          <w:p>
            <w:pPr>
              <w:keepNext w:val="0"/>
              <w:keepLines w:val="0"/>
              <w:widowControl/>
              <w:numPr>
                <w:ilvl w:val="0"/>
                <w:numId w:val="0"/>
              </w:numPr>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6、关注核心人才的培养，分析提出员工培养、培训计划推动实施；</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7、以推进业务为导向，优化组织结构与人力结构，协助各部门进行岗位、结构调整，提升工作效能；</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cstheme="minorEastAsia"/>
                <w:b/>
                <w:bCs w:val="0"/>
                <w:i w:val="0"/>
                <w:color w:val="000000"/>
                <w:kern w:val="0"/>
                <w:sz w:val="18"/>
                <w:szCs w:val="18"/>
                <w:u w:val="none"/>
                <w:lang w:val="en-US" w:eastAsia="zh-CN" w:bidi="ar"/>
              </w:rPr>
              <w:t>8</w:t>
            </w:r>
            <w:r>
              <w:rPr>
                <w:rFonts w:hint="eastAsia" w:asciiTheme="minorEastAsia" w:hAnsiTheme="minorEastAsia" w:eastAsiaTheme="minorEastAsia" w:cstheme="minorEastAsia"/>
                <w:b/>
                <w:bCs w:val="0"/>
                <w:i w:val="0"/>
                <w:color w:val="000000"/>
                <w:kern w:val="0"/>
                <w:sz w:val="18"/>
                <w:szCs w:val="18"/>
                <w:u w:val="none"/>
                <w:lang w:val="en-US" w:eastAsia="zh-CN" w:bidi="ar"/>
              </w:rPr>
              <w:t>、</w:t>
            </w:r>
            <w:r>
              <w:rPr>
                <w:rFonts w:hint="eastAsia" w:asciiTheme="minorEastAsia" w:hAnsiTheme="minorEastAsia" w:cstheme="minorEastAsia"/>
                <w:b/>
                <w:bCs w:val="0"/>
                <w:i w:val="0"/>
                <w:color w:val="000000"/>
                <w:kern w:val="0"/>
                <w:sz w:val="18"/>
                <w:szCs w:val="18"/>
                <w:u w:val="none"/>
                <w:lang w:val="en-US" w:eastAsia="zh-CN" w:bidi="ar"/>
              </w:rPr>
              <w:t>完成领导交办的其他工作</w:t>
            </w:r>
            <w:r>
              <w:rPr>
                <w:rFonts w:hint="eastAsia" w:asciiTheme="minorEastAsia" w:hAnsiTheme="minorEastAsia" w:eastAsia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任职条件：</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w:t>
            </w:r>
            <w:r>
              <w:rPr>
                <w:rFonts w:hint="eastAsia" w:asciiTheme="minorEastAsia" w:hAnsiTheme="minorEastAsia" w:cstheme="minorEastAsia"/>
                <w:b/>
                <w:bCs w:val="0"/>
                <w:i w:val="0"/>
                <w:color w:val="000000"/>
                <w:kern w:val="0"/>
                <w:sz w:val="18"/>
                <w:szCs w:val="18"/>
                <w:u w:val="none"/>
                <w:lang w:val="en-US" w:eastAsia="zh-CN" w:bidi="ar"/>
              </w:rPr>
              <w:t>大专以上学历，人力资源或相关管理专业优先</w:t>
            </w:r>
            <w:r>
              <w:rPr>
                <w:rFonts w:hint="eastAsia" w:asciiTheme="minorEastAsia" w:hAnsiTheme="minorEastAsia" w:eastAsiaTheme="minorEastAsia" w:cstheme="minorEastAsia"/>
                <w:b/>
                <w:bCs w:val="0"/>
                <w:i w:val="0"/>
                <w:color w:val="000000"/>
                <w:kern w:val="0"/>
                <w:sz w:val="18"/>
                <w:szCs w:val="18"/>
                <w:u w:val="none"/>
                <w:lang w:val="en-US" w:eastAsia="zh-CN" w:bidi="ar"/>
              </w:rPr>
              <w:t>；</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2、具备系统的人力资源管理知识，熟练人力资源运作规范与流程，熟练使用办公软件；</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cstheme="minorEastAsia"/>
                <w:b/>
                <w:bCs w:val="0"/>
                <w:i w:val="0"/>
                <w:color w:val="000000"/>
                <w:kern w:val="0"/>
                <w:sz w:val="18"/>
                <w:szCs w:val="18"/>
                <w:u w:val="none"/>
                <w:lang w:val="en-US" w:eastAsia="zh-CN" w:bidi="ar"/>
              </w:rPr>
              <w:t>3</w:t>
            </w:r>
            <w:r>
              <w:rPr>
                <w:rFonts w:hint="eastAsia" w:asciiTheme="minorEastAsia" w:hAnsiTheme="minorEastAsia" w:eastAsiaTheme="minorEastAsia" w:cstheme="minorEastAsia"/>
                <w:b/>
                <w:bCs w:val="0"/>
                <w:i w:val="0"/>
                <w:color w:val="000000"/>
                <w:kern w:val="0"/>
                <w:sz w:val="18"/>
                <w:szCs w:val="18"/>
                <w:u w:val="none"/>
                <w:lang w:val="en-US" w:eastAsia="zh-CN" w:bidi="ar"/>
              </w:rPr>
              <w:t>、</w:t>
            </w:r>
            <w:r>
              <w:rPr>
                <w:rFonts w:hint="eastAsia" w:asciiTheme="minorEastAsia" w:hAnsiTheme="minorEastAsia" w:cstheme="minorEastAsia"/>
                <w:b/>
                <w:bCs w:val="0"/>
                <w:i w:val="0"/>
                <w:color w:val="000000"/>
                <w:kern w:val="0"/>
                <w:sz w:val="18"/>
                <w:szCs w:val="18"/>
                <w:u w:val="none"/>
                <w:lang w:val="en-US" w:eastAsia="zh-CN" w:bidi="ar"/>
              </w:rPr>
              <w:t>具有丰富的团队管理经验与组织管控经验，良好的统筹管理与组织协调能力；</w:t>
            </w:r>
          </w:p>
          <w:p>
            <w:pPr>
              <w:keepNext w:val="0"/>
              <w:keepLines w:val="0"/>
              <w:widowControl/>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4、推进公司人力资源政策，识别和诊断业务部门的需求及痛点，提供人力资源综合解决方案；</w:t>
            </w:r>
          </w:p>
          <w:p>
            <w:pPr>
              <w:keepNext w:val="0"/>
              <w:keepLines w:val="0"/>
              <w:widowControl/>
              <w:suppressLineNumbers w:val="0"/>
              <w:jc w:val="left"/>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5、开展年度人才盘点，分析能力短板，进行人才分级，制定人才地图，识别高潜人才，优化人员结构，制定人才培养计划，开展人才赋能，实现人力资源的有效增值；</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6</w:t>
            </w:r>
            <w:r>
              <w:rPr>
                <w:rFonts w:hint="eastAsia" w:asciiTheme="minorEastAsia" w:hAnsiTheme="minorEastAsia" w:eastAsiaTheme="minorEastAsia" w:cstheme="minorEastAsia"/>
                <w:b/>
                <w:bCs w:val="0"/>
                <w:i w:val="0"/>
                <w:color w:val="000000"/>
                <w:kern w:val="0"/>
                <w:sz w:val="18"/>
                <w:szCs w:val="18"/>
                <w:u w:val="none"/>
                <w:lang w:val="en-US" w:eastAsia="zh-CN" w:bidi="ar"/>
              </w:rPr>
              <w:t>、有良好的自我管理能力、</w:t>
            </w:r>
            <w:r>
              <w:rPr>
                <w:rFonts w:hint="eastAsia" w:asciiTheme="minorEastAsia" w:hAnsiTheme="minorEastAsia" w:cstheme="minorEastAsia"/>
                <w:b/>
                <w:bCs w:val="0"/>
                <w:i w:val="0"/>
                <w:color w:val="000000"/>
                <w:kern w:val="0"/>
                <w:sz w:val="18"/>
                <w:szCs w:val="18"/>
                <w:u w:val="none"/>
                <w:lang w:val="en-US" w:eastAsia="zh-CN" w:bidi="ar"/>
              </w:rPr>
              <w:t>具备较强的责任心、耐心细致，原则性强，</w:t>
            </w:r>
            <w:r>
              <w:rPr>
                <w:rFonts w:hint="eastAsia" w:asciiTheme="minorEastAsia" w:hAnsiTheme="minorEastAsia" w:eastAsiaTheme="minorEastAsia" w:cstheme="minorEastAsia"/>
                <w:b/>
                <w:bCs w:val="0"/>
                <w:i w:val="0"/>
                <w:color w:val="000000"/>
                <w:kern w:val="0"/>
                <w:sz w:val="18"/>
                <w:szCs w:val="18"/>
                <w:u w:val="none"/>
                <w:lang w:val="en-US" w:eastAsia="zh-CN" w:bidi="ar"/>
              </w:rPr>
              <w:t>服从安排；</w:t>
            </w:r>
          </w:p>
          <w:p>
            <w:pPr>
              <w:widowControl/>
              <w:numPr>
                <w:ilvl w:val="0"/>
                <w:numId w:val="0"/>
              </w:numPr>
              <w:jc w:val="left"/>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kern w:val="0"/>
                <w:sz w:val="18"/>
                <w:szCs w:val="18"/>
                <w:u w:val="none"/>
                <w:lang w:val="en-US" w:eastAsia="zh-CN" w:bidi="ar"/>
              </w:rPr>
              <w:t>7、关键岗位的预警与异动处理，预防劳动风险，协调员工关系。</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福利待遇：综合薪资</w:t>
            </w:r>
            <w:r>
              <w:rPr>
                <w:rFonts w:hint="eastAsia" w:asciiTheme="minorEastAsia" w:hAnsiTheme="minorEastAsia" w:cstheme="minorEastAsia"/>
                <w:b/>
                <w:bCs w:val="0"/>
                <w:i w:val="0"/>
                <w:color w:val="000000"/>
                <w:kern w:val="0"/>
                <w:sz w:val="18"/>
                <w:szCs w:val="18"/>
                <w:u w:val="none"/>
                <w:lang w:val="en-US" w:eastAsia="zh-CN" w:bidi="ar"/>
              </w:rPr>
              <w:t>10000元</w:t>
            </w:r>
            <w:r>
              <w:rPr>
                <w:rFonts w:hint="eastAsia" w:asciiTheme="minorEastAsia" w:hAnsiTheme="minorEastAsia" w:eastAsiaTheme="minorEastAsia" w:cstheme="minorEastAsia"/>
                <w:b/>
                <w:bCs w:val="0"/>
                <w:i w:val="0"/>
                <w:color w:val="000000"/>
                <w:kern w:val="0"/>
                <w:sz w:val="18"/>
                <w:szCs w:val="18"/>
                <w:u w:val="none"/>
                <w:lang w:val="en-US" w:eastAsia="zh-CN" w:bidi="ar"/>
              </w:rPr>
              <w:t>-1</w:t>
            </w:r>
            <w:r>
              <w:rPr>
                <w:rFonts w:hint="eastAsia" w:asciiTheme="minorEastAsia" w:hAnsiTheme="minorEastAsia" w:cstheme="minorEastAsia"/>
                <w:b/>
                <w:bCs w:val="0"/>
                <w:i w:val="0"/>
                <w:color w:val="000000"/>
                <w:kern w:val="0"/>
                <w:sz w:val="18"/>
                <w:szCs w:val="18"/>
                <w:u w:val="none"/>
                <w:lang w:val="en-US" w:eastAsia="zh-CN" w:bidi="ar"/>
              </w:rPr>
              <w:t>4</w:t>
            </w:r>
            <w:r>
              <w:rPr>
                <w:rFonts w:hint="eastAsia" w:asciiTheme="minorEastAsia" w:hAnsiTheme="minorEastAsia" w:eastAsiaTheme="minorEastAsia" w:cstheme="minorEastAsia"/>
                <w:b/>
                <w:bCs w:val="0"/>
                <w:i w:val="0"/>
                <w:color w:val="000000"/>
                <w:kern w:val="0"/>
                <w:sz w:val="18"/>
                <w:szCs w:val="18"/>
                <w:u w:val="none"/>
                <w:lang w:val="en-US" w:eastAsia="zh-CN" w:bidi="ar"/>
              </w:rPr>
              <w:t>000</w:t>
            </w:r>
            <w:r>
              <w:rPr>
                <w:rFonts w:hint="eastAsia" w:asciiTheme="minorEastAsia" w:hAnsiTheme="minorEastAsia" w:cstheme="minorEastAsia"/>
                <w:b/>
                <w:bCs w:val="0"/>
                <w:i w:val="0"/>
                <w:color w:val="000000"/>
                <w:kern w:val="0"/>
                <w:sz w:val="18"/>
                <w:szCs w:val="18"/>
                <w:u w:val="none"/>
                <w:lang w:val="en-US" w:eastAsia="zh-CN" w:bidi="ar"/>
              </w:rPr>
              <w:t>元</w:t>
            </w:r>
            <w:r>
              <w:rPr>
                <w:rFonts w:hint="eastAsia" w:asciiTheme="minorEastAsia" w:hAnsiTheme="minorEastAsia" w:eastAsiaTheme="minorEastAsia" w:cstheme="minorEastAsia"/>
                <w:b/>
                <w:bCs w:val="0"/>
                <w:i w:val="0"/>
                <w:color w:val="000000"/>
                <w:kern w:val="0"/>
                <w:sz w:val="18"/>
                <w:szCs w:val="18"/>
                <w:u w:val="none"/>
                <w:lang w:val="en-US" w:eastAsia="zh-CN" w:bidi="ar"/>
              </w:rPr>
              <w:t>+五险+住宿</w:t>
            </w:r>
            <w:r>
              <w:rPr>
                <w:rFonts w:hint="eastAsia" w:asciiTheme="minorEastAsia" w:hAnsiTheme="minorEastAsia" w:cstheme="minorEastAsia"/>
                <w:b/>
                <w:bCs w:val="0"/>
                <w:i w:val="0"/>
                <w:color w:val="000000"/>
                <w:kern w:val="0"/>
                <w:sz w:val="18"/>
                <w:szCs w:val="18"/>
                <w:u w:val="none"/>
                <w:lang w:val="en-US" w:eastAsia="zh-CN" w:bidi="ar"/>
              </w:rPr>
              <w:t>+中餐及晚餐</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工作地点：</w:t>
            </w:r>
            <w:r>
              <w:rPr>
                <w:rFonts w:hint="eastAsia" w:asciiTheme="minorEastAsia" w:hAnsiTheme="minorEastAsia" w:cstheme="minorEastAsia"/>
                <w:b/>
                <w:bCs w:val="0"/>
                <w:i w:val="0"/>
                <w:color w:val="000000"/>
                <w:kern w:val="0"/>
                <w:sz w:val="18"/>
                <w:szCs w:val="18"/>
                <w:u w:val="none"/>
                <w:lang w:val="en-US" w:eastAsia="zh-CN" w:bidi="ar"/>
              </w:rPr>
              <w:t>关岭县</w:t>
            </w:r>
          </w:p>
        </w:tc>
        <w:tc>
          <w:tcPr>
            <w:tcW w:w="2241" w:type="dxa"/>
            <w:shd w:val="clear" w:color="auto" w:fill="auto"/>
            <w:tcMar>
              <w:top w:w="15" w:type="dxa"/>
              <w:left w:w="15" w:type="dxa"/>
              <w:right w:w="15" w:type="dxa"/>
            </w:tcMar>
            <w:vAlign w:val="top"/>
          </w:tcPr>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15749" w:type="dxa"/>
            <w:gridSpan w:val="8"/>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安顺市匠辅托管服务有限公司</w:t>
            </w: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                        </w:t>
            </w:r>
          </w:p>
          <w:p>
            <w:pPr>
              <w:keepNext w:val="0"/>
              <w:keepLines w:val="0"/>
              <w:widowControl/>
              <w:suppressLineNumbers w:val="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公司地址：</w:t>
            </w:r>
            <w:r>
              <w:rPr>
                <w:rFonts w:hint="eastAsia" w:asciiTheme="minorEastAsia" w:hAnsiTheme="minorEastAsia" w:eastAsiaTheme="minorEastAsia" w:cstheme="minorEastAsia"/>
                <w:b/>
                <w:bCs/>
                <w:i w:val="0"/>
                <w:iCs w:val="0"/>
                <w:caps w:val="0"/>
                <w:color w:val="auto"/>
                <w:spacing w:val="0"/>
                <w:sz w:val="18"/>
                <w:szCs w:val="18"/>
                <w:shd w:val="clear" w:fill="FBFBFB"/>
              </w:rPr>
              <w:t>安顺市西秀区东关街道龙青路尚东逸品4号楼1跃2夹9号商铺</w:t>
            </w:r>
            <w:r>
              <w:rPr>
                <w:rFonts w:hint="eastAsia" w:asciiTheme="minorEastAsia" w:hAnsiTheme="minorEastAsia" w:eastAsiaTheme="minorEastAsia" w:cstheme="minorEastAsia"/>
                <w:b/>
                <w:bCs w:val="0"/>
                <w:i w:val="0"/>
                <w:color w:val="000000"/>
                <w:kern w:val="0"/>
                <w:sz w:val="18"/>
                <w:szCs w:val="18"/>
                <w:u w:val="none"/>
                <w:lang w:val="en-US" w:eastAsia="zh-CN" w:bidi="ar"/>
              </w:rPr>
              <w:t>（工作地点：安顺市区</w:t>
            </w:r>
            <w:r>
              <w:rPr>
                <w:rFonts w:hint="eastAsia" w:asciiTheme="minorEastAsia" w:hAnsiTheme="minorEastAsia" w:cstheme="minorEastAsia"/>
                <w:b/>
                <w:bCs w:val="0"/>
                <w:i w:val="0"/>
                <w:color w:val="000000"/>
                <w:kern w:val="0"/>
                <w:sz w:val="18"/>
                <w:szCs w:val="18"/>
                <w:u w:val="none"/>
                <w:lang w:val="en-US" w:eastAsia="zh-CN" w:bidi="ar"/>
              </w:rPr>
              <w:t>内</w:t>
            </w: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                    </w:t>
            </w:r>
          </w:p>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联系人：</w:t>
            </w:r>
            <w:r>
              <w:rPr>
                <w:rFonts w:hint="eastAsia" w:asciiTheme="minorEastAsia" w:hAnsiTheme="minorEastAsia" w:cstheme="minorEastAsia"/>
                <w:b/>
                <w:bCs w:val="0"/>
                <w:i w:val="0"/>
                <w:color w:val="000000"/>
                <w:kern w:val="0"/>
                <w:sz w:val="18"/>
                <w:szCs w:val="18"/>
                <w:u w:val="none"/>
                <w:lang w:val="en-US" w:eastAsia="zh-CN" w:bidi="ar"/>
              </w:rPr>
              <w:t>陈老师</w:t>
            </w: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  联系电话：</w:t>
            </w:r>
            <w:r>
              <w:rPr>
                <w:rFonts w:hint="eastAsia" w:asciiTheme="minorEastAsia" w:hAnsiTheme="minorEastAsia" w:cstheme="minorEastAsia"/>
                <w:b/>
                <w:bCs w:val="0"/>
                <w:i w:val="0"/>
                <w:color w:val="000000"/>
                <w:kern w:val="0"/>
                <w:sz w:val="18"/>
                <w:szCs w:val="18"/>
                <w:u w:val="none"/>
                <w:lang w:val="en-US" w:eastAsia="zh-CN" w:bidi="ar"/>
              </w:rPr>
              <w:t>18985308787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751"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19</w:t>
            </w:r>
          </w:p>
        </w:tc>
        <w:tc>
          <w:tcPr>
            <w:tcW w:w="1304" w:type="dxa"/>
            <w:shd w:val="clear" w:color="auto" w:fill="auto"/>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序号</w:t>
            </w:r>
          </w:p>
        </w:tc>
        <w:tc>
          <w:tcPr>
            <w:tcW w:w="770" w:type="dxa"/>
            <w:shd w:val="clear" w:color="auto" w:fill="auto"/>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招聘职数（人）</w:t>
            </w:r>
          </w:p>
        </w:tc>
        <w:tc>
          <w:tcPr>
            <w:tcW w:w="6404" w:type="dxa"/>
            <w:shd w:val="clear" w:color="auto" w:fill="auto"/>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23"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restart"/>
            <w:shd w:val="clear" w:color="auto" w:fill="auto"/>
            <w:tcMar>
              <w:top w:w="15" w:type="dxa"/>
              <w:left w:w="15" w:type="dxa"/>
              <w:right w:w="15" w:type="dxa"/>
            </w:tcMar>
            <w:vAlign w:val="center"/>
          </w:tcPr>
          <w:p>
            <w:pPr>
              <w:widowControl/>
              <w:ind w:firstLine="361" w:firstLineChars="200"/>
              <w:jc w:val="left"/>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匠辅”这个名词寓意着以专业的教师团队和独特的创造力来辅助他人或推动教育事业的发展。</w:t>
            </w:r>
          </w:p>
          <w:p>
            <w:pPr>
              <w:widowControl/>
              <w:ind w:firstLine="361" w:firstLineChars="200"/>
              <w:jc w:val="left"/>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匠辅托管秉承“以培养孩子自主学习能力和学习习惯”的教育理念，为每一个孩子量身定制适合她们的成长计划。﻿通过我们专业的陪伴和引导，孩子们将在学业和生活中获得更多的自信和勇气。</w:t>
            </w:r>
          </w:p>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p>
        </w:tc>
        <w:tc>
          <w:tcPr>
            <w:tcW w:w="685"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托管教师</w:t>
            </w:r>
          </w:p>
        </w:tc>
        <w:tc>
          <w:tcPr>
            <w:tcW w:w="1239"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10人</w:t>
            </w:r>
          </w:p>
        </w:tc>
        <w:tc>
          <w:tcPr>
            <w:tcW w:w="6404"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工作内容：</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1，完成校区日常的课后</w:t>
            </w:r>
            <w:r>
              <w:rPr>
                <w:rFonts w:hint="eastAsia" w:asciiTheme="minorEastAsia" w:hAnsiTheme="minorEastAsia" w:cstheme="minorEastAsia"/>
                <w:b/>
                <w:bCs w:val="0"/>
                <w:i w:val="0"/>
                <w:color w:val="000000"/>
                <w:kern w:val="0"/>
                <w:sz w:val="18"/>
                <w:szCs w:val="18"/>
                <w:u w:val="none"/>
                <w:lang w:val="en-US" w:eastAsia="zh-CN" w:bidi="ar"/>
              </w:rPr>
              <w:t>监督辅导</w:t>
            </w:r>
            <w:r>
              <w:rPr>
                <w:rFonts w:hint="eastAsia" w:asciiTheme="minorEastAsia" w:hAnsiTheme="minorEastAsia" w:eastAsiaTheme="minorEastAsia" w:cstheme="minorEastAsia"/>
                <w:b/>
                <w:bCs w:val="0"/>
                <w:i w:val="0"/>
                <w:color w:val="000000"/>
                <w:kern w:val="0"/>
                <w:sz w:val="18"/>
                <w:szCs w:val="18"/>
                <w:u w:val="none"/>
                <w:lang w:val="en-US" w:eastAsia="zh-CN" w:bidi="ar"/>
              </w:rPr>
              <w:t>流程，备课、讲解、答疑等；</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2，负责所带班级资料的准备、整理、归档工作；</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3，定期与家长沟通，反馈和沟通学生在校情况，帮助学生成长；</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4，能定期参与公司组织的课程培训及专项业务学习，不断提升自己的业务能力；</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5，协助校区学生转化，达成招生任务；</w:t>
            </w:r>
          </w:p>
          <w:p>
            <w:pPr>
              <w:keepNext w:val="0"/>
              <w:keepLines w:val="0"/>
              <w:widowControl/>
              <w:suppressLineNumbers w:val="0"/>
              <w:jc w:val="left"/>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6，完成校长安排的其他校区事项</w:t>
            </w:r>
            <w:r>
              <w:rPr>
                <w:rFonts w:hint="eastAsia" w:asciiTheme="minorEastAsia" w:hAnsiTheme="minorEastAsia" w:cstheme="minorEastAsia"/>
                <w:b/>
                <w:bCs w:val="0"/>
                <w:i w:val="0"/>
                <w:color w:val="000000"/>
                <w:kern w:val="0"/>
                <w:sz w:val="18"/>
                <w:szCs w:val="18"/>
                <w:u w:val="none"/>
                <w:lang w:val="en-US" w:eastAsia="zh-CN" w:bidi="ar"/>
              </w:rPr>
              <w:t>；</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岗位要求：</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1，本科及以上学历；</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2，热爱教育事业，喜欢孩子，有爱心、耐心、责任心，亲和力强，沟通能力强；</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3，爱学习，有上进心，愿意参与公司培训学习；</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4，公司支持老师成长晋升与共同内部创业，意向、能力强者择优录取；</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5，持有相关专业教师资格证或教师资格证在考优先录取（专业能力强可录用）；</w:t>
            </w:r>
          </w:p>
          <w:p>
            <w:pPr>
              <w:keepNext w:val="0"/>
              <w:keepLines w:val="0"/>
              <w:widowControl/>
              <w:suppressLineNumbers w:val="0"/>
              <w:jc w:val="left"/>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7，服务意识强。</w:t>
            </w:r>
          </w:p>
          <w:p>
            <w:pPr>
              <w:widowControl/>
              <w:numPr>
                <w:ilvl w:val="0"/>
                <w:numId w:val="0"/>
              </w:numPr>
              <w:jc w:val="left"/>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355"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福利待遇：综合薪资</w:t>
            </w:r>
            <w:r>
              <w:rPr>
                <w:rFonts w:hint="eastAsia" w:asciiTheme="minorEastAsia" w:hAnsiTheme="minorEastAsia" w:cstheme="minorEastAsia"/>
                <w:b/>
                <w:bCs w:val="0"/>
                <w:i w:val="0"/>
                <w:color w:val="000000"/>
                <w:kern w:val="0"/>
                <w:sz w:val="18"/>
                <w:szCs w:val="18"/>
                <w:u w:val="none"/>
                <w:lang w:val="en-US" w:eastAsia="zh-CN" w:bidi="ar"/>
              </w:rPr>
              <w:t>3</w:t>
            </w:r>
            <w:r>
              <w:rPr>
                <w:rFonts w:hint="eastAsia" w:asciiTheme="minorEastAsia" w:hAnsiTheme="minorEastAsia" w:eastAsiaTheme="minorEastAsia" w:cstheme="minorEastAsia"/>
                <w:b/>
                <w:bCs w:val="0"/>
                <w:i w:val="0"/>
                <w:color w:val="000000"/>
                <w:kern w:val="0"/>
                <w:sz w:val="18"/>
                <w:szCs w:val="18"/>
                <w:u w:val="none"/>
                <w:lang w:val="en-US" w:eastAsia="zh-CN" w:bidi="ar"/>
              </w:rPr>
              <w:t>000-</w:t>
            </w:r>
            <w:r>
              <w:rPr>
                <w:rFonts w:hint="eastAsia" w:asciiTheme="minorEastAsia" w:hAnsiTheme="minorEastAsia" w:cstheme="minorEastAsia"/>
                <w:b/>
                <w:bCs w:val="0"/>
                <w:i w:val="0"/>
                <w:color w:val="000000"/>
                <w:kern w:val="0"/>
                <w:sz w:val="18"/>
                <w:szCs w:val="18"/>
                <w:u w:val="none"/>
                <w:lang w:val="en-US" w:eastAsia="zh-CN" w:bidi="ar"/>
              </w:rPr>
              <w:t>1</w:t>
            </w:r>
            <w:r>
              <w:rPr>
                <w:rFonts w:hint="eastAsia" w:asciiTheme="minorEastAsia" w:hAnsiTheme="minorEastAsia" w:eastAsiaTheme="minorEastAsia" w:cstheme="minorEastAsia"/>
                <w:b/>
                <w:bCs w:val="0"/>
                <w:i w:val="0"/>
                <w:color w:val="000000"/>
                <w:kern w:val="0"/>
                <w:sz w:val="18"/>
                <w:szCs w:val="18"/>
                <w:u w:val="none"/>
                <w:lang w:val="en-US" w:eastAsia="zh-CN" w:bidi="ar"/>
              </w:rPr>
              <w:t>000</w:t>
            </w:r>
            <w:r>
              <w:rPr>
                <w:rFonts w:hint="eastAsia" w:asciiTheme="minorEastAsia" w:hAnsiTheme="minorEastAsia" w:cstheme="minorEastAsia"/>
                <w:b/>
                <w:bCs w:val="0"/>
                <w:i w:val="0"/>
                <w:color w:val="000000"/>
                <w:kern w:val="0"/>
                <w:sz w:val="18"/>
                <w:szCs w:val="18"/>
                <w:u w:val="none"/>
                <w:lang w:val="en-US" w:eastAsia="zh-CN" w:bidi="ar"/>
              </w:rPr>
              <w:t>0</w:t>
            </w:r>
            <w:r>
              <w:rPr>
                <w:rFonts w:hint="eastAsia" w:asciiTheme="minorEastAsia" w:hAnsiTheme="minorEastAsia" w:eastAsiaTheme="minorEastAsia" w:cstheme="minorEastAsia"/>
                <w:b/>
                <w:bCs w:val="0"/>
                <w:i w:val="0"/>
                <w:color w:val="000000"/>
                <w:kern w:val="0"/>
                <w:sz w:val="18"/>
                <w:szCs w:val="18"/>
                <w:u w:val="none"/>
                <w:lang w:val="en-US" w:eastAsia="zh-CN" w:bidi="ar"/>
              </w:rPr>
              <w:t>+</w:t>
            </w:r>
            <w:r>
              <w:rPr>
                <w:rFonts w:hint="eastAsia" w:asciiTheme="minorEastAsia" w:hAnsiTheme="minorEastAsia" w:cstheme="minorEastAsia"/>
                <w:b/>
                <w:bCs w:val="0"/>
                <w:i w:val="0"/>
                <w:color w:val="000000"/>
                <w:kern w:val="0"/>
                <w:sz w:val="18"/>
                <w:szCs w:val="18"/>
                <w:u w:val="none"/>
                <w:lang w:val="en-US" w:eastAsia="zh-CN" w:bidi="ar"/>
              </w:rPr>
              <w:t>社保</w:t>
            </w:r>
            <w:r>
              <w:rPr>
                <w:rFonts w:hint="eastAsia" w:asciiTheme="minorEastAsia" w:hAnsiTheme="minorEastAsia" w:eastAsiaTheme="minorEastAsia" w:cstheme="minorEastAsia"/>
                <w:b/>
                <w:bCs w:val="0"/>
                <w:i w:val="0"/>
                <w:color w:val="000000"/>
                <w:kern w:val="0"/>
                <w:sz w:val="18"/>
                <w:szCs w:val="18"/>
                <w:u w:val="none"/>
                <w:lang w:val="en-US" w:eastAsia="zh-CN" w:bidi="ar"/>
              </w:rPr>
              <w:t>+住宿</w:t>
            </w:r>
          </w:p>
          <w:p>
            <w:pPr>
              <w:widowControl/>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工作地点：安顺市市区</w:t>
            </w:r>
          </w:p>
        </w:tc>
        <w:tc>
          <w:tcPr>
            <w:tcW w:w="2241" w:type="dxa"/>
            <w:shd w:val="clear" w:color="auto" w:fill="auto"/>
            <w:tcMar>
              <w:top w:w="15" w:type="dxa"/>
              <w:left w:w="15" w:type="dxa"/>
              <w:right w:w="15" w:type="dxa"/>
            </w:tcMar>
            <w:vAlign w:val="top"/>
          </w:tcPr>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p>
        </w:tc>
        <w:tc>
          <w:tcPr>
            <w:tcW w:w="685"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伴学教师</w:t>
            </w:r>
          </w:p>
        </w:tc>
        <w:tc>
          <w:tcPr>
            <w:tcW w:w="1239"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10人</w:t>
            </w:r>
          </w:p>
        </w:tc>
        <w:tc>
          <w:tcPr>
            <w:tcW w:w="6404" w:type="dxa"/>
            <w:vMerge w:val="continue"/>
            <w:shd w:val="clear" w:color="auto" w:fill="auto"/>
            <w:tcMar>
              <w:top w:w="15" w:type="dxa"/>
              <w:left w:w="15" w:type="dxa"/>
              <w:right w:w="15" w:type="dxa"/>
            </w:tcMar>
            <w:vAlign w:val="center"/>
          </w:tcPr>
          <w:p>
            <w:pPr>
              <w:widowControl/>
              <w:numPr>
                <w:ilvl w:val="0"/>
                <w:numId w:val="0"/>
              </w:numPr>
              <w:jc w:val="left"/>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355" w:type="dxa"/>
            <w:vMerge w:val="continue"/>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c>
          <w:tcPr>
            <w:tcW w:w="2241" w:type="dxa"/>
            <w:shd w:val="clear" w:color="auto" w:fill="auto"/>
            <w:tcMar>
              <w:top w:w="15" w:type="dxa"/>
              <w:left w:w="15" w:type="dxa"/>
              <w:right w:w="15" w:type="dxa"/>
            </w:tcMar>
            <w:vAlign w:val="top"/>
          </w:tcPr>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trPr>
        <w:tc>
          <w:tcPr>
            <w:tcW w:w="15749" w:type="dxa"/>
            <w:gridSpan w:val="8"/>
            <w:shd w:val="clear" w:color="auto" w:fill="auto"/>
            <w:noWrap/>
            <w:tcMar>
              <w:top w:w="15" w:type="dxa"/>
              <w:left w:w="15" w:type="dxa"/>
              <w:right w:w="15" w:type="dxa"/>
            </w:tcMar>
            <w:vAlign w:val="center"/>
          </w:tcPr>
          <w:p>
            <w:pP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 xml:space="preserve">招聘单位:贵阳京东                   单位地址：贵阳观山湖京东电商产业园三号门                 </w:t>
            </w:r>
            <w:r>
              <w:rPr>
                <w:rFonts w:hint="eastAsia" w:ascii="宋体" w:hAnsi="宋体" w:eastAsia="宋体" w:cs="宋体"/>
                <w:b/>
                <w:bCs w:val="0"/>
                <w:i w:val="0"/>
                <w:color w:val="000000"/>
                <w:kern w:val="0"/>
                <w:sz w:val="18"/>
                <w:szCs w:val="18"/>
                <w:u w:val="none"/>
                <w:lang w:val="en-US" w:eastAsia="zh-CN"/>
              </w:rPr>
              <w:t>联系人及联系电话：杨经理：18334034213杨女士：18008530161（微信同号）</w:t>
            </w:r>
            <w:r>
              <w:rPr>
                <w:rFonts w:hint="eastAsia" w:asciiTheme="minorEastAsia" w:hAnsiTheme="minorEastAsia" w:cstheme="minorEastAsia"/>
                <w:b/>
                <w:bCs w:val="0"/>
                <w:i w:val="0"/>
                <w:color w:val="000000"/>
                <w:sz w:val="18"/>
                <w:szCs w:val="18"/>
                <w:u w:val="none"/>
                <w:lang w:val="en-US" w:eastAsia="zh-CN"/>
              </w:rPr>
              <w:t xml:space="preserve"> </w:t>
            </w:r>
          </w:p>
          <w:p>
            <w:pPr>
              <w:widowControl/>
              <w:ind w:firstLine="542" w:firstLineChars="3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9" w:hRule="atLeast"/>
        </w:trPr>
        <w:tc>
          <w:tcPr>
            <w:tcW w:w="751"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20</w:t>
            </w:r>
          </w:p>
        </w:tc>
        <w:tc>
          <w:tcPr>
            <w:tcW w:w="1304"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序号</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招聘职数（人）</w:t>
            </w:r>
          </w:p>
        </w:tc>
        <w:tc>
          <w:tcPr>
            <w:tcW w:w="6404"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9"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贵阳京东</w:t>
            </w:r>
          </w:p>
        </w:tc>
        <w:tc>
          <w:tcPr>
            <w:tcW w:w="685"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bCs w:val="0"/>
                <w:i w:val="0"/>
                <w:color w:val="000000"/>
                <w:sz w:val="18"/>
                <w:szCs w:val="18"/>
                <w:u w:val="none"/>
                <w:lang w:val="en-US" w:eastAsia="zh-CN"/>
              </w:rPr>
              <w:t>拣货</w:t>
            </w:r>
          </w:p>
        </w:tc>
        <w:tc>
          <w:tcPr>
            <w:tcW w:w="1239"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100</w:t>
            </w:r>
          </w:p>
        </w:tc>
        <w:tc>
          <w:tcPr>
            <w:tcW w:w="6404" w:type="dxa"/>
            <w:shd w:val="clear" w:color="auto" w:fill="auto"/>
            <w:tcMar>
              <w:top w:w="15" w:type="dxa"/>
              <w:left w:w="15" w:type="dxa"/>
              <w:right w:w="15" w:type="dxa"/>
            </w:tcMar>
            <w:vAlign w:val="center"/>
          </w:tcPr>
          <w:p>
            <w:pPr>
              <w:widowControl/>
              <w:numPr>
                <w:ilvl w:val="0"/>
                <w:numId w:val="0"/>
              </w:numPr>
              <w:ind w:left="0" w:leftChars="0" w:firstLine="1987" w:firstLineChars="110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sz w:val="18"/>
                <w:szCs w:val="18"/>
                <w:u w:val="none"/>
                <w:lang w:val="en-US" w:eastAsia="zh-CN"/>
              </w:rPr>
              <w:t>拣货上架，</w:t>
            </w:r>
            <w:r>
              <w:rPr>
                <w:rFonts w:hint="eastAsia" w:asciiTheme="minorEastAsia" w:hAnsiTheme="minorEastAsia" w:cstheme="minorEastAsia"/>
                <w:b/>
                <w:bCs w:val="0"/>
                <w:i w:val="0"/>
                <w:color w:val="000000"/>
                <w:kern w:val="0"/>
                <w:sz w:val="18"/>
                <w:szCs w:val="18"/>
                <w:u w:val="none"/>
                <w:lang w:val="en-US" w:eastAsia="zh-CN" w:bidi="ar"/>
              </w:rPr>
              <w:t>男18-35岁，身体健康，无案底，能吃苦识字。</w:t>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15元/时，夜班补贴10～20元/晚+免费住宿，有空调洗衣机、水电均摊。每月最后工作日发上月21号到当月20号的工资，餐费自理。</w:t>
            </w:r>
          </w:p>
        </w:tc>
        <w:tc>
          <w:tcPr>
            <w:tcW w:w="2241" w:type="dxa"/>
            <w:shd w:val="clear" w:color="auto" w:fill="auto"/>
            <w:tcMar>
              <w:top w:w="15" w:type="dxa"/>
              <w:left w:w="15" w:type="dxa"/>
              <w:right w:w="15" w:type="dxa"/>
            </w:tcMar>
            <w:vAlign w:val="top"/>
          </w:tcPr>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trPr>
        <w:tc>
          <w:tcPr>
            <w:tcW w:w="15749" w:type="dxa"/>
            <w:gridSpan w:val="8"/>
            <w:shd w:val="clear" w:color="auto" w:fill="auto"/>
            <w:noWrap/>
            <w:tcMar>
              <w:top w:w="15" w:type="dxa"/>
              <w:left w:w="15" w:type="dxa"/>
              <w:right w:w="15" w:type="dxa"/>
            </w:tcMar>
            <w:vAlign w:val="center"/>
          </w:tcPr>
          <w:p>
            <w:pPr>
              <w:widowControl/>
              <w:jc w:val="left"/>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 xml:space="preserve">招聘单位：贵飞酒店                             </w:t>
            </w:r>
            <w:r>
              <w:rPr>
                <w:rFonts w:hint="eastAsia" w:asciiTheme="minorEastAsia" w:hAnsiTheme="minorEastAsia" w:cstheme="minorEastAsia"/>
                <w:b/>
                <w:bCs w:val="0"/>
                <w:i w:val="0"/>
                <w:color w:val="000000"/>
                <w:sz w:val="18"/>
                <w:szCs w:val="18"/>
                <w:u w:val="none"/>
                <w:lang w:val="en-US" w:eastAsia="zh-CN"/>
              </w:rPr>
              <w:t>公司地址：贵州省安顺市宋旗镇双阳高中旁</w:t>
            </w:r>
            <w:r>
              <w:rPr>
                <w:rFonts w:hint="eastAsia" w:asciiTheme="minorEastAsia" w:hAnsiTheme="minorEastAsia" w:cstheme="minorEastAsia"/>
                <w:b/>
                <w:bCs w:val="0"/>
                <w:i w:val="0"/>
                <w:color w:val="000000"/>
                <w:kern w:val="0"/>
                <w:sz w:val="18"/>
                <w:szCs w:val="18"/>
                <w:u w:val="none"/>
                <w:lang w:val="en-US" w:eastAsia="zh-CN" w:bidi="ar"/>
              </w:rPr>
              <w:t>贵飞酒店                 联系人及电话：周主管16686763307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trPr>
        <w:tc>
          <w:tcPr>
            <w:tcW w:w="751"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21</w:t>
            </w:r>
          </w:p>
        </w:tc>
        <w:tc>
          <w:tcPr>
            <w:tcW w:w="1304"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序号</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招聘职数（人）</w:t>
            </w:r>
          </w:p>
        </w:tc>
        <w:tc>
          <w:tcPr>
            <w:tcW w:w="6404" w:type="dxa"/>
            <w:shd w:val="clear" w:color="auto" w:fill="auto"/>
            <w:tcMar>
              <w:top w:w="15" w:type="dxa"/>
              <w:left w:w="15" w:type="dxa"/>
              <w:right w:w="15" w:type="dxa"/>
            </w:tcMar>
            <w:vAlign w:val="center"/>
          </w:tcPr>
          <w:p>
            <w:pPr>
              <w:widowControl/>
              <w:numPr>
                <w:ilvl w:val="0"/>
                <w:numId w:val="0"/>
              </w:numPr>
              <w:ind w:left="0" w:leftChars="0" w:firstLine="2349" w:firstLineChars="13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9"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restart"/>
            <w:shd w:val="clear" w:color="auto" w:fill="auto"/>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贵飞酒店</w:t>
            </w:r>
          </w:p>
        </w:tc>
        <w:tc>
          <w:tcPr>
            <w:tcW w:w="685"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营销经理</w:t>
            </w:r>
          </w:p>
        </w:tc>
        <w:tc>
          <w:tcPr>
            <w:tcW w:w="1239"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w:t>
            </w:r>
          </w:p>
        </w:tc>
        <w:tc>
          <w:tcPr>
            <w:tcW w:w="6404" w:type="dxa"/>
            <w:shd w:val="clear" w:color="auto" w:fill="auto"/>
            <w:tcMar>
              <w:top w:w="15" w:type="dxa"/>
              <w:left w:w="15" w:type="dxa"/>
              <w:right w:w="15" w:type="dxa"/>
            </w:tcMar>
            <w:vAlign w:val="center"/>
          </w:tcPr>
          <w:p>
            <w:pPr>
              <w:rPr>
                <w:rFonts w:hint="eastAsia" w:asciiTheme="minorEastAsia" w:hAnsiTheme="minorEastAsia" w:cstheme="minorEastAsia"/>
                <w:b/>
                <w:bCs w:val="0"/>
                <w:i w:val="0"/>
                <w:color w:val="000000"/>
                <w:kern w:val="0"/>
                <w:sz w:val="18"/>
                <w:szCs w:val="18"/>
                <w:u w:val="none"/>
                <w:lang w:val="en-US" w:eastAsia="zh-CN" w:bidi="ar"/>
              </w:rPr>
            </w:pPr>
          </w:p>
          <w:p>
            <w:pP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1.岗位要求：具备良好的市场分析、策划和沟通能力，有酒店或相关行业营销经验者优先。</w:t>
            </w:r>
          </w:p>
          <w:p>
            <w:pP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2.工作职责：负责酒店市场推广、客户维护、销售策略制定及执行。</w:t>
            </w:r>
          </w:p>
          <w:p>
            <w:pPr>
              <w:widowControl/>
              <w:numPr>
                <w:ilvl w:val="0"/>
                <w:numId w:val="0"/>
              </w:numPr>
              <w:ind w:left="0" w:leftChars="0" w:firstLine="2349" w:firstLineChars="13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c>
          <w:tcPr>
            <w:tcW w:w="2355" w:type="dxa"/>
            <w:shd w:val="clear" w:color="auto" w:fill="auto"/>
            <w:tcMar>
              <w:top w:w="15" w:type="dxa"/>
              <w:left w:w="15" w:type="dxa"/>
              <w:right w:w="15" w:type="dxa"/>
            </w:tcMar>
            <w:vAlign w:val="center"/>
          </w:tcPr>
          <w:p>
            <w:pP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月薪：5000-12000元</w:t>
            </w:r>
          </w:p>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2241" w:type="dxa"/>
            <w:vMerge w:val="restart"/>
            <w:shd w:val="clear" w:color="auto" w:fill="auto"/>
            <w:tcMar>
              <w:top w:w="15" w:type="dxa"/>
              <w:left w:w="15" w:type="dxa"/>
              <w:right w:w="15" w:type="dxa"/>
            </w:tcMar>
            <w:vAlign w:val="top"/>
          </w:tcPr>
          <w:p>
            <w:pPr>
              <w:rPr>
                <w:rFonts w:hint="eastAsia" w:asciiTheme="minorEastAsia" w:hAnsiTheme="minorEastAsia" w:cstheme="minorEastAsia"/>
                <w:b/>
                <w:bCs w:val="0"/>
                <w:i w:val="0"/>
                <w:color w:val="000000"/>
                <w:kern w:val="0"/>
                <w:sz w:val="18"/>
                <w:szCs w:val="18"/>
                <w:u w:val="none"/>
                <w:lang w:val="en-US" w:eastAsia="zh-CN" w:bidi="ar"/>
              </w:rPr>
            </w:pPr>
          </w:p>
          <w:p>
            <w:pPr>
              <w:rPr>
                <w:rFonts w:hint="eastAsia" w:asciiTheme="minorEastAsia" w:hAnsiTheme="minorEastAsia" w:cstheme="minorEastAsia"/>
                <w:b/>
                <w:bCs w:val="0"/>
                <w:i w:val="0"/>
                <w:color w:val="000000"/>
                <w:kern w:val="0"/>
                <w:sz w:val="18"/>
                <w:szCs w:val="18"/>
                <w:u w:val="none"/>
                <w:lang w:val="en-US" w:eastAsia="zh-CN" w:bidi="ar"/>
              </w:rPr>
            </w:pPr>
          </w:p>
          <w:p>
            <w:pP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包食宿、缴纳五险、带薪年假、店龄补助、节日福利</w:t>
            </w: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、定期培训及晋升机会。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w:t>
            </w:r>
          </w:p>
        </w:tc>
        <w:tc>
          <w:tcPr>
            <w:tcW w:w="770" w:type="dxa"/>
            <w:shd w:val="clear" w:color="auto" w:fill="auto"/>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餐饮服务员</w:t>
            </w:r>
          </w:p>
        </w:tc>
        <w:tc>
          <w:tcPr>
            <w:tcW w:w="1239"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5</w:t>
            </w:r>
          </w:p>
        </w:tc>
        <w:tc>
          <w:tcPr>
            <w:tcW w:w="6404" w:type="dxa"/>
            <w:shd w:val="clear" w:color="auto" w:fill="auto"/>
            <w:tcMar>
              <w:top w:w="15" w:type="dxa"/>
              <w:left w:w="15" w:type="dxa"/>
              <w:right w:w="15" w:type="dxa"/>
            </w:tcMar>
            <w:vAlign w:val="center"/>
          </w:tcPr>
          <w:p>
            <w:pP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1.岗位要求：热情开朗，服务意识强，有餐饮服务经验者优先。</w:t>
            </w:r>
          </w:p>
          <w:p>
            <w:pP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2.工作职责：负责餐厅日常服务工作，包括点单、上菜、清洁等。</w:t>
            </w:r>
          </w:p>
          <w:p>
            <w:pPr>
              <w:widowControl/>
              <w:numPr>
                <w:ilvl w:val="0"/>
                <w:numId w:val="0"/>
              </w:numPr>
              <w:ind w:left="0" w:leftChars="0" w:firstLine="2349" w:firstLineChars="130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tc>
        <w:tc>
          <w:tcPr>
            <w:tcW w:w="2355" w:type="dxa"/>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月薪：2600-3200元</w:t>
            </w:r>
          </w:p>
        </w:tc>
        <w:tc>
          <w:tcPr>
            <w:tcW w:w="2241" w:type="dxa"/>
            <w:vMerge w:val="continue"/>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2" w:hRule="atLeast"/>
        </w:trPr>
        <w:tc>
          <w:tcPr>
            <w:tcW w:w="15749" w:type="dxa"/>
            <w:gridSpan w:val="8"/>
            <w:shd w:val="clear" w:color="auto" w:fill="auto"/>
            <w:noWrap/>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招聘单位：</w:t>
            </w:r>
            <w:r>
              <w:rPr>
                <w:rFonts w:hint="eastAsia" w:asciiTheme="minorEastAsia" w:hAnsiTheme="minorEastAsia" w:cstheme="minorEastAsia"/>
                <w:b/>
                <w:bCs w:val="0"/>
                <w:i w:val="0"/>
                <w:color w:val="000000"/>
                <w:kern w:val="0"/>
                <w:sz w:val="18"/>
                <w:szCs w:val="18"/>
                <w:u w:val="none"/>
                <w:lang w:val="en-US" w:eastAsia="zh-CN" w:bidi="ar"/>
              </w:rPr>
              <w:t>贵州安为创能科技有限公司                    单位地址：贵州省安顺市西秀区两六路智能终端科技产业园</w:t>
            </w: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  </w:t>
            </w:r>
            <w:r>
              <w:rPr>
                <w:rFonts w:hint="eastAsia" w:asciiTheme="minorEastAsia" w:hAnsiTheme="minorEastAsia" w:cstheme="minorEastAsia"/>
                <w:b/>
                <w:bCs w:val="0"/>
                <w:i w:val="0"/>
                <w:color w:val="000000"/>
                <w:kern w:val="0"/>
                <w:sz w:val="18"/>
                <w:szCs w:val="18"/>
                <w:u w:val="none"/>
                <w:lang w:val="en-US" w:eastAsia="zh-CN" w:bidi="ar"/>
              </w:rPr>
              <w:t xml:space="preserve">                联系人及电话：肖经理18085303237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3" w:hRule="atLeast"/>
        </w:trPr>
        <w:tc>
          <w:tcPr>
            <w:tcW w:w="751"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22</w:t>
            </w:r>
          </w:p>
        </w:tc>
        <w:tc>
          <w:tcPr>
            <w:tcW w:w="1304" w:type="dxa"/>
            <w:shd w:val="clear" w:color="auto" w:fill="auto"/>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招聘职数（人）</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left="0" w:leftChars="0" w:firstLine="2168" w:firstLineChars="12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2"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 xml:space="preserve">贵州安为创能科技有限公司  </w:t>
            </w: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top"/>
          </w:tcPr>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外贸业务员</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1人</w:t>
            </w:r>
          </w:p>
        </w:tc>
        <w:tc>
          <w:tcPr>
            <w:tcW w:w="6404" w:type="dxa"/>
            <w:shd w:val="clear" w:color="auto" w:fill="auto"/>
            <w:tcMar>
              <w:top w:w="15" w:type="dxa"/>
              <w:left w:w="15" w:type="dxa"/>
              <w:right w:w="15" w:type="dxa"/>
            </w:tcMar>
            <w:vAlign w:val="top"/>
          </w:tcPr>
          <w:p>
            <w:pPr>
              <w:rPr>
                <w:rFonts w:hint="eastAsia" w:asciiTheme="minorEastAsia" w:hAnsiTheme="minorEastAsia" w:cstheme="minorEastAsia"/>
                <w:b/>
                <w:bCs w:val="0"/>
                <w:i w:val="0"/>
                <w:color w:val="000000"/>
                <w:kern w:val="0"/>
                <w:sz w:val="18"/>
                <w:szCs w:val="18"/>
                <w:u w:val="none"/>
                <w:lang w:val="en-US" w:eastAsia="zh-CN" w:bidi="ar"/>
              </w:rPr>
            </w:pPr>
          </w:p>
          <w:p>
            <w:pP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岗位要求：年龄在40岁以下，英语4级及以上，责任心强工作积极主动。</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355" w:type="dxa"/>
            <w:shd w:val="clear" w:color="auto" w:fill="auto"/>
            <w:tcMar>
              <w:top w:w="15" w:type="dxa"/>
              <w:left w:w="15" w:type="dxa"/>
              <w:right w:w="15" w:type="dxa"/>
            </w:tcMar>
            <w:vAlign w:val="top"/>
          </w:tcPr>
          <w:p>
            <w:pPr>
              <w:widowControl/>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64" w:hRule="atLeast"/>
        </w:trPr>
        <w:tc>
          <w:tcPr>
            <w:tcW w:w="15749" w:type="dxa"/>
            <w:gridSpan w:val="8"/>
            <w:shd w:val="clear" w:color="auto" w:fill="auto"/>
            <w:noWrap/>
            <w:tcMar>
              <w:top w:w="15" w:type="dxa"/>
              <w:left w:w="15" w:type="dxa"/>
              <w:right w:w="15" w:type="dxa"/>
            </w:tcMar>
            <w:vAlign w:val="center"/>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 xml:space="preserve">招聘单位：贵州隆相新材料股份有限公司           </w:t>
            </w:r>
            <w:r>
              <w:rPr>
                <w:rFonts w:hint="default" w:asciiTheme="minorEastAsia" w:hAnsiTheme="minorEastAsia" w:cstheme="minorEastAsia"/>
                <w:b/>
                <w:bCs w:val="0"/>
                <w:i w:val="0"/>
                <w:color w:val="000000"/>
                <w:kern w:val="0"/>
                <w:sz w:val="18"/>
                <w:szCs w:val="18"/>
                <w:u w:val="none"/>
                <w:lang w:val="en" w:eastAsia="zh-CN" w:bidi="ar"/>
              </w:rPr>
              <w:t xml:space="preserve">  </w:t>
            </w:r>
            <w:r>
              <w:rPr>
                <w:rFonts w:hint="eastAsia" w:asciiTheme="minorEastAsia" w:hAnsiTheme="minorEastAsia" w:cstheme="minorEastAsia"/>
                <w:b/>
                <w:bCs w:val="0"/>
                <w:i w:val="0"/>
                <w:color w:val="000000"/>
                <w:kern w:val="0"/>
                <w:sz w:val="18"/>
                <w:szCs w:val="18"/>
                <w:u w:val="none"/>
                <w:lang w:val="en-US" w:eastAsia="zh-CN" w:bidi="ar"/>
              </w:rPr>
              <w:t xml:space="preserve">              工作地点：夏云工业园                          联系人及电话：肖女士13708536270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64" w:hRule="atLeast"/>
        </w:trPr>
        <w:tc>
          <w:tcPr>
            <w:tcW w:w="15749" w:type="dxa"/>
            <w:gridSpan w:val="8"/>
            <w:shd w:val="clear" w:color="auto" w:fill="auto"/>
            <w:noWrap/>
            <w:tcMar>
              <w:top w:w="15" w:type="dxa"/>
              <w:left w:w="15" w:type="dxa"/>
              <w:right w:w="15" w:type="dxa"/>
            </w:tcMar>
            <w:vAlign w:val="center"/>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 xml:space="preserve">招聘单位：贵州思米达鞋服有限公        </w:t>
            </w:r>
            <w:r>
              <w:rPr>
                <w:rFonts w:hint="default" w:asciiTheme="minorEastAsia" w:hAnsiTheme="minorEastAsia" w:cstheme="minorEastAsia"/>
                <w:b/>
                <w:bCs w:val="0"/>
                <w:i w:val="0"/>
                <w:color w:val="000000"/>
                <w:kern w:val="0"/>
                <w:sz w:val="18"/>
                <w:szCs w:val="18"/>
                <w:u w:val="none"/>
                <w:lang w:val="en" w:eastAsia="zh-CN" w:bidi="ar"/>
              </w:rPr>
              <w:t xml:space="preserve">  </w:t>
            </w:r>
            <w:r>
              <w:rPr>
                <w:rFonts w:hint="eastAsia" w:asciiTheme="minorEastAsia" w:hAnsiTheme="minorEastAsia" w:cstheme="minorEastAsia"/>
                <w:b/>
                <w:bCs w:val="0"/>
                <w:i w:val="0"/>
                <w:color w:val="000000"/>
                <w:kern w:val="0"/>
                <w:sz w:val="18"/>
                <w:szCs w:val="18"/>
                <w:u w:val="none"/>
                <w:lang w:val="en-US" w:eastAsia="zh-CN" w:bidi="ar"/>
              </w:rPr>
              <w:t xml:space="preserve">              工作地点：安顺市关岭自治县同康社区扶贫车间              联系人及电话：殷先生18983974539  刘女士19923655662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64" w:hRule="atLeast"/>
        </w:trPr>
        <w:tc>
          <w:tcPr>
            <w:tcW w:w="751"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23</w:t>
            </w:r>
          </w:p>
        </w:tc>
        <w:tc>
          <w:tcPr>
            <w:tcW w:w="1304"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2349" w:firstLineChars="13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64" w:hRule="atLeast"/>
        </w:trPr>
        <w:tc>
          <w:tcPr>
            <w:tcW w:w="751" w:type="dxa"/>
            <w:shd w:val="clear" w:color="auto" w:fill="auto"/>
            <w:noWrap/>
            <w:tcMar>
              <w:top w:w="15" w:type="dxa"/>
              <w:left w:w="15" w:type="dxa"/>
              <w:right w:w="15" w:type="dxa"/>
            </w:tcMar>
            <w:vAlign w:val="center"/>
          </w:tcPr>
          <w:p>
            <w:pPr>
              <w:jc w:val="center"/>
              <w:rPr>
                <w:rFonts w:hint="eastAsia" w:asciiTheme="minorEastAsia" w:hAnsiTheme="minorEastAsia" w:cstheme="minorEastAsia"/>
                <w:b/>
                <w:bCs w:val="0"/>
                <w:i w:val="0"/>
                <w:color w:val="000000"/>
                <w:kern w:val="0"/>
                <w:sz w:val="18"/>
                <w:szCs w:val="18"/>
                <w:u w:val="none"/>
                <w:lang w:val="en-US" w:eastAsia="zh-CN" w:bidi="ar"/>
              </w:rPr>
            </w:pPr>
          </w:p>
        </w:tc>
        <w:tc>
          <w:tcPr>
            <w:tcW w:w="1304" w:type="dxa"/>
            <w:vMerge w:val="restart"/>
            <w:shd w:val="clear" w:color="auto" w:fill="auto"/>
            <w:tcMar>
              <w:top w:w="15" w:type="dxa"/>
              <w:left w:w="15" w:type="dxa"/>
              <w:right w:w="15" w:type="dxa"/>
            </w:tcMar>
            <w:vAlign w:val="center"/>
          </w:tcPr>
          <w:p>
            <w:pPr>
              <w:jc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贵州思米达鞋服有限公司</w:t>
            </w:r>
          </w:p>
        </w:tc>
        <w:tc>
          <w:tcPr>
            <w:tcW w:w="685" w:type="dxa"/>
            <w:shd w:val="clear" w:color="auto" w:fill="auto"/>
            <w:noWrap/>
            <w:tcMar>
              <w:top w:w="15" w:type="dxa"/>
              <w:left w:w="15" w:type="dxa"/>
              <w:right w:w="15" w:type="dxa"/>
            </w:tcMar>
            <w:vAlign w:val="top"/>
          </w:tcPr>
          <w:p>
            <w:pPr>
              <w:jc w:val="center"/>
              <w:rPr>
                <w:rFonts w:hint="eastAsia" w:asciiTheme="minorEastAsia" w:hAnsiTheme="minorEastAsia" w:cstheme="minorEastAsia"/>
                <w:b/>
                <w:bCs w:val="0"/>
                <w:i w:val="0"/>
                <w:color w:val="000000"/>
                <w:kern w:val="0"/>
                <w:sz w:val="18"/>
                <w:szCs w:val="18"/>
                <w:u w:val="none"/>
                <w:lang w:val="en-US" w:eastAsia="zh-CN" w:bidi="ar"/>
              </w:rPr>
            </w:pPr>
          </w:p>
          <w:p>
            <w:pPr>
              <w:jc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top"/>
          </w:tcPr>
          <w:p>
            <w:pPr>
              <w:jc w:val="center"/>
              <w:rPr>
                <w:rFonts w:hint="eastAsia" w:asciiTheme="minorEastAsia" w:hAnsiTheme="minorEastAsia" w:cstheme="minorEastAsia"/>
                <w:b/>
                <w:bCs w:val="0"/>
                <w:i w:val="0"/>
                <w:color w:val="000000"/>
                <w:kern w:val="0"/>
                <w:sz w:val="18"/>
                <w:szCs w:val="18"/>
                <w:u w:val="none"/>
                <w:lang w:val="en-US" w:eastAsia="zh-CN" w:bidi="ar"/>
              </w:rPr>
            </w:pPr>
          </w:p>
          <w:p>
            <w:pPr>
              <w:jc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熟练冲工</w:t>
            </w:r>
          </w:p>
        </w:tc>
        <w:tc>
          <w:tcPr>
            <w:tcW w:w="1239" w:type="dxa"/>
            <w:vMerge w:val="restart"/>
            <w:shd w:val="clear" w:color="auto" w:fill="auto"/>
            <w:noWrap/>
            <w:tcMar>
              <w:top w:w="15" w:type="dxa"/>
              <w:left w:w="15" w:type="dxa"/>
              <w:right w:w="15" w:type="dxa"/>
            </w:tcMar>
            <w:vAlign w:val="top"/>
          </w:tcPr>
          <w:p>
            <w:pPr>
              <w:jc w:val="center"/>
              <w:rPr>
                <w:rFonts w:hint="eastAsia" w:asciiTheme="minorEastAsia" w:hAnsiTheme="minorEastAsia" w:cstheme="minorEastAsia"/>
                <w:b/>
                <w:bCs w:val="0"/>
                <w:i w:val="0"/>
                <w:color w:val="000000"/>
                <w:kern w:val="0"/>
                <w:sz w:val="18"/>
                <w:szCs w:val="18"/>
                <w:u w:val="none"/>
                <w:lang w:val="en-US" w:eastAsia="zh-CN" w:bidi="ar"/>
              </w:rPr>
            </w:pPr>
          </w:p>
          <w:p>
            <w:pPr>
              <w:jc w:val="center"/>
              <w:rPr>
                <w:rFonts w:hint="eastAsia" w:asciiTheme="minorEastAsia" w:hAnsiTheme="minorEastAsia" w:cstheme="minorEastAsia"/>
                <w:b/>
                <w:bCs w:val="0"/>
                <w:i w:val="0"/>
                <w:color w:val="000000"/>
                <w:kern w:val="0"/>
                <w:sz w:val="18"/>
                <w:szCs w:val="18"/>
                <w:u w:val="none"/>
                <w:lang w:val="en-US" w:eastAsia="zh-CN" w:bidi="ar"/>
              </w:rPr>
            </w:pPr>
          </w:p>
          <w:p>
            <w:pPr>
              <w:jc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68</w:t>
            </w:r>
          </w:p>
        </w:tc>
        <w:tc>
          <w:tcPr>
            <w:tcW w:w="6404" w:type="dxa"/>
            <w:vMerge w:val="restart"/>
            <w:shd w:val="clear" w:color="auto" w:fill="auto"/>
            <w:tcMar>
              <w:top w:w="15" w:type="dxa"/>
              <w:left w:w="15" w:type="dxa"/>
              <w:right w:w="15" w:type="dxa"/>
            </w:tcMar>
            <w:vAlign w:val="top"/>
          </w:tcPr>
          <w:p>
            <w:pPr>
              <w:jc w:val="center"/>
              <w:rPr>
                <w:rFonts w:hint="eastAsia" w:asciiTheme="minorEastAsia" w:hAnsiTheme="minorEastAsia" w:cstheme="minorEastAsia"/>
                <w:b/>
                <w:bCs w:val="0"/>
                <w:i w:val="0"/>
                <w:color w:val="000000"/>
                <w:kern w:val="0"/>
                <w:sz w:val="18"/>
                <w:szCs w:val="18"/>
                <w:u w:val="none"/>
                <w:lang w:val="en-US" w:eastAsia="zh-CN" w:bidi="ar"/>
              </w:rPr>
            </w:pPr>
          </w:p>
          <w:p>
            <w:pPr>
              <w:jc w:val="center"/>
              <w:rPr>
                <w:rFonts w:hint="eastAsia" w:asciiTheme="minorEastAsia" w:hAnsiTheme="minorEastAsia" w:cstheme="minorEastAsia"/>
                <w:b/>
                <w:bCs w:val="0"/>
                <w:i w:val="0"/>
                <w:color w:val="000000"/>
                <w:kern w:val="0"/>
                <w:sz w:val="18"/>
                <w:szCs w:val="18"/>
                <w:u w:val="none"/>
                <w:lang w:val="en-US" w:eastAsia="zh-CN" w:bidi="ar"/>
              </w:rPr>
            </w:pPr>
          </w:p>
          <w:p>
            <w:pPr>
              <w:ind w:firstLine="2891" w:firstLineChars="1600"/>
              <w:jc w:val="both"/>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无</w:t>
            </w:r>
          </w:p>
          <w:p>
            <w:pPr>
              <w:jc w:val="center"/>
              <w:rPr>
                <w:rFonts w:hint="default" w:asciiTheme="minorEastAsia" w:hAnsiTheme="minorEastAsia" w:cstheme="minorEastAsia"/>
                <w:b/>
                <w:bCs w:val="0"/>
                <w:i w:val="0"/>
                <w:color w:val="000000"/>
                <w:kern w:val="0"/>
                <w:sz w:val="18"/>
                <w:szCs w:val="18"/>
                <w:u w:val="none"/>
                <w:lang w:val="en-US" w:eastAsia="zh-CN" w:bidi="ar"/>
              </w:rPr>
            </w:pPr>
          </w:p>
        </w:tc>
        <w:tc>
          <w:tcPr>
            <w:tcW w:w="2355" w:type="dxa"/>
            <w:vMerge w:val="restart"/>
            <w:shd w:val="clear" w:color="auto" w:fill="auto"/>
            <w:tcMar>
              <w:top w:w="15" w:type="dxa"/>
              <w:left w:w="15" w:type="dxa"/>
              <w:right w:w="15" w:type="dxa"/>
            </w:tcMar>
            <w:vAlign w:val="top"/>
          </w:tcPr>
          <w:p>
            <w:pPr>
              <w:jc w:val="center"/>
              <w:rPr>
                <w:rFonts w:hint="eastAsia" w:asciiTheme="minorEastAsia" w:hAnsiTheme="minorEastAsia" w:cstheme="minorEastAsia"/>
                <w:b/>
                <w:bCs w:val="0"/>
                <w:i w:val="0"/>
                <w:color w:val="000000"/>
                <w:kern w:val="0"/>
                <w:sz w:val="18"/>
                <w:szCs w:val="18"/>
                <w:u w:val="none"/>
                <w:lang w:val="en-US" w:eastAsia="zh-CN" w:bidi="ar"/>
              </w:rPr>
            </w:pPr>
          </w:p>
          <w:p>
            <w:pPr>
              <w:jc w:val="center"/>
              <w:rPr>
                <w:rFonts w:hint="eastAsia" w:asciiTheme="minorEastAsia" w:hAnsiTheme="minorEastAsia" w:cstheme="minorEastAsia"/>
                <w:b/>
                <w:bCs w:val="0"/>
                <w:i w:val="0"/>
                <w:color w:val="000000"/>
                <w:kern w:val="0"/>
                <w:sz w:val="18"/>
                <w:szCs w:val="18"/>
                <w:u w:val="none"/>
                <w:lang w:val="en-US" w:eastAsia="zh-CN" w:bidi="ar"/>
              </w:rPr>
            </w:pPr>
          </w:p>
          <w:p>
            <w:pPr>
              <w:jc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面  议</w:t>
            </w:r>
          </w:p>
        </w:tc>
        <w:tc>
          <w:tcPr>
            <w:tcW w:w="2241" w:type="dxa"/>
            <w:vMerge w:val="restart"/>
            <w:shd w:val="clear" w:color="auto" w:fill="auto"/>
            <w:tcMar>
              <w:top w:w="15" w:type="dxa"/>
              <w:left w:w="15" w:type="dxa"/>
              <w:right w:w="15" w:type="dxa"/>
            </w:tcMar>
            <w:vAlign w:val="top"/>
          </w:tcPr>
          <w:p>
            <w:pPr>
              <w:jc w:val="center"/>
              <w:rPr>
                <w:rFonts w:hint="eastAsia" w:asciiTheme="minorEastAsia" w:hAnsi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trPr>
        <w:tc>
          <w:tcPr>
            <w:tcW w:w="751" w:type="dxa"/>
            <w:shd w:val="clear" w:color="auto" w:fill="auto"/>
            <w:noWrap/>
            <w:tcMar>
              <w:top w:w="15" w:type="dxa"/>
              <w:left w:w="15" w:type="dxa"/>
              <w:right w:w="15" w:type="dxa"/>
            </w:tcMar>
            <w:vAlign w:val="center"/>
          </w:tcPr>
          <w:p>
            <w:pPr>
              <w:jc w:val="center"/>
              <w:rPr>
                <w:rFonts w:hint="eastAsia" w:asciiTheme="minorEastAsia" w:hAnsiTheme="minorEastAsia" w:cs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jc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jc w:val="center"/>
              <w:rPr>
                <w:rFonts w:hint="eastAsia" w:asciiTheme="minorEastAsia" w:hAnsiTheme="minorEastAsia" w:cstheme="minorEastAsia"/>
                <w:b/>
                <w:bCs w:val="0"/>
                <w:i w:val="0"/>
                <w:color w:val="000000"/>
                <w:kern w:val="0"/>
                <w:sz w:val="18"/>
                <w:szCs w:val="18"/>
                <w:u w:val="none"/>
                <w:lang w:val="en-US" w:eastAsia="zh-CN" w:bidi="ar"/>
              </w:rPr>
            </w:pPr>
          </w:p>
          <w:p>
            <w:pPr>
              <w:jc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w:t>
            </w:r>
          </w:p>
        </w:tc>
        <w:tc>
          <w:tcPr>
            <w:tcW w:w="770" w:type="dxa"/>
            <w:shd w:val="clear" w:color="auto" w:fill="auto"/>
            <w:tcMar>
              <w:top w:w="15" w:type="dxa"/>
              <w:left w:w="15" w:type="dxa"/>
              <w:right w:w="15" w:type="dxa"/>
            </w:tcMar>
            <w:vAlign w:val="top"/>
          </w:tcPr>
          <w:p>
            <w:pPr>
              <w:jc w:val="center"/>
              <w:rPr>
                <w:rFonts w:hint="eastAsia" w:asciiTheme="minorEastAsia" w:hAnsiTheme="minorEastAsia" w:cstheme="minorEastAsia"/>
                <w:b/>
                <w:bCs w:val="0"/>
                <w:i w:val="0"/>
                <w:color w:val="000000"/>
                <w:kern w:val="0"/>
                <w:sz w:val="18"/>
                <w:szCs w:val="18"/>
                <w:u w:val="none"/>
                <w:lang w:val="en-US" w:eastAsia="zh-CN" w:bidi="ar"/>
              </w:rPr>
            </w:pPr>
          </w:p>
          <w:p>
            <w:pPr>
              <w:jc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熟练车工</w:t>
            </w:r>
          </w:p>
        </w:tc>
        <w:tc>
          <w:tcPr>
            <w:tcW w:w="1239" w:type="dxa"/>
            <w:vMerge w:val="continue"/>
            <w:shd w:val="clear" w:color="auto" w:fill="auto"/>
            <w:noWrap/>
            <w:tcMar>
              <w:top w:w="15" w:type="dxa"/>
              <w:left w:w="15" w:type="dxa"/>
              <w:right w:w="15" w:type="dxa"/>
            </w:tcMar>
            <w:vAlign w:val="top"/>
          </w:tcPr>
          <w:p>
            <w:pPr>
              <w:jc w:val="center"/>
              <w:rPr>
                <w:rFonts w:hint="eastAsia" w:asciiTheme="minorEastAsia" w:hAnsiTheme="minorEastAsia" w:cstheme="minorEastAsia"/>
                <w:b/>
                <w:bCs w:val="0"/>
                <w:i w:val="0"/>
                <w:color w:val="000000"/>
                <w:kern w:val="0"/>
                <w:sz w:val="18"/>
                <w:szCs w:val="18"/>
                <w:u w:val="none"/>
                <w:lang w:val="en-US" w:eastAsia="zh-CN" w:bidi="ar"/>
              </w:rPr>
            </w:pPr>
          </w:p>
        </w:tc>
        <w:tc>
          <w:tcPr>
            <w:tcW w:w="6404" w:type="dxa"/>
            <w:vMerge w:val="continue"/>
            <w:shd w:val="clear" w:color="auto" w:fill="auto"/>
            <w:tcMar>
              <w:top w:w="15" w:type="dxa"/>
              <w:left w:w="15" w:type="dxa"/>
              <w:right w:w="15" w:type="dxa"/>
            </w:tcMar>
            <w:vAlign w:val="top"/>
          </w:tcPr>
          <w:p>
            <w:pPr>
              <w:jc w:val="center"/>
              <w:rPr>
                <w:rFonts w:hint="eastAsia" w:asciiTheme="minorEastAsia" w:hAnsiTheme="minorEastAsia" w:cstheme="minorEastAsia"/>
                <w:b/>
                <w:bCs w:val="0"/>
                <w:i w:val="0"/>
                <w:color w:val="000000"/>
                <w:kern w:val="0"/>
                <w:sz w:val="18"/>
                <w:szCs w:val="18"/>
                <w:u w:val="none"/>
                <w:lang w:val="en-US" w:eastAsia="zh-CN" w:bidi="ar"/>
              </w:rPr>
            </w:pPr>
          </w:p>
        </w:tc>
        <w:tc>
          <w:tcPr>
            <w:tcW w:w="2355" w:type="dxa"/>
            <w:vMerge w:val="continue"/>
            <w:shd w:val="clear" w:color="auto" w:fill="auto"/>
            <w:tcMar>
              <w:top w:w="15" w:type="dxa"/>
              <w:left w:w="15" w:type="dxa"/>
              <w:right w:w="15" w:type="dxa"/>
            </w:tcMar>
            <w:vAlign w:val="top"/>
          </w:tcPr>
          <w:p>
            <w:pPr>
              <w:jc w:val="center"/>
              <w:rPr>
                <w:rFonts w:hint="eastAsia" w:asciiTheme="minorEastAsia" w:hAnsiTheme="minorEastAsia" w:cstheme="minorEastAsia"/>
                <w:b/>
                <w:bCs w:val="0"/>
                <w:i w:val="0"/>
                <w:color w:val="000000"/>
                <w:kern w:val="0"/>
                <w:sz w:val="18"/>
                <w:szCs w:val="18"/>
                <w:u w:val="none"/>
                <w:lang w:val="en-US" w:eastAsia="zh-CN" w:bidi="ar"/>
              </w:rPr>
            </w:pPr>
          </w:p>
        </w:tc>
        <w:tc>
          <w:tcPr>
            <w:tcW w:w="2241" w:type="dxa"/>
            <w:vMerge w:val="continue"/>
            <w:shd w:val="clear" w:color="auto" w:fill="auto"/>
            <w:tcMar>
              <w:top w:w="15" w:type="dxa"/>
              <w:left w:w="15" w:type="dxa"/>
              <w:right w:w="15" w:type="dxa"/>
            </w:tcMar>
            <w:vAlign w:val="top"/>
          </w:tcPr>
          <w:p>
            <w:pPr>
              <w:jc w:val="center"/>
              <w:rPr>
                <w:rFonts w:hint="eastAsia" w:asciiTheme="minorEastAsia" w:hAnsi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trPr>
        <w:tc>
          <w:tcPr>
            <w:tcW w:w="15749" w:type="dxa"/>
            <w:gridSpan w:val="8"/>
            <w:shd w:val="clear" w:color="auto" w:fill="auto"/>
            <w:noWrap/>
            <w:tcMar>
              <w:top w:w="15" w:type="dxa"/>
              <w:left w:w="15" w:type="dxa"/>
              <w:right w:w="15" w:type="dxa"/>
            </w:tcMar>
            <w:vAlign w:val="center"/>
          </w:tcPr>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 xml:space="preserve">招聘单位：贵州天赐贵宝食品有限公司  </w:t>
            </w:r>
            <w:r>
              <w:rPr>
                <w:rFonts w:hint="default" w:asciiTheme="minorEastAsia" w:hAnsiTheme="minorEastAsia" w:cstheme="minorEastAsia"/>
                <w:b/>
                <w:bCs w:val="0"/>
                <w:i w:val="0"/>
                <w:color w:val="000000"/>
                <w:kern w:val="0"/>
                <w:sz w:val="18"/>
                <w:szCs w:val="18"/>
                <w:u w:val="none"/>
                <w:lang w:val="en" w:eastAsia="zh-CN" w:bidi="ar"/>
              </w:rPr>
              <w:t xml:space="preserve">  </w:t>
            </w:r>
            <w:r>
              <w:rPr>
                <w:rFonts w:hint="eastAsia" w:asciiTheme="minorEastAsia" w:hAnsiTheme="minorEastAsia" w:cstheme="minorEastAsia"/>
                <w:b/>
                <w:bCs w:val="0"/>
                <w:i w:val="0"/>
                <w:color w:val="000000"/>
                <w:kern w:val="0"/>
                <w:sz w:val="18"/>
                <w:szCs w:val="18"/>
                <w:u w:val="none"/>
                <w:lang w:val="en-US" w:eastAsia="zh-CN" w:bidi="ar"/>
              </w:rPr>
              <w:t xml:space="preserve">                  工作地点：安顺市开发区么铺镇石塔村偏石组668号          联系人及电话：刘念13765398895国彩彩18224612936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64" w:hRule="atLeast"/>
        </w:trPr>
        <w:tc>
          <w:tcPr>
            <w:tcW w:w="751"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24</w:t>
            </w:r>
          </w:p>
        </w:tc>
        <w:tc>
          <w:tcPr>
            <w:tcW w:w="1304"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2349" w:firstLineChars="13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64"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restart"/>
            <w:shd w:val="clear" w:color="auto" w:fill="auto"/>
            <w:tcMar>
              <w:top w:w="15" w:type="dxa"/>
              <w:left w:w="15" w:type="dxa"/>
              <w:right w:w="15" w:type="dxa"/>
            </w:tcMar>
            <w:vAlign w:val="center"/>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贵州天赐贵宝食品有限公司</w:t>
            </w:r>
          </w:p>
        </w:tc>
        <w:tc>
          <w:tcPr>
            <w:tcW w:w="685" w:type="dxa"/>
            <w:shd w:val="clear" w:color="auto" w:fill="auto"/>
            <w:noWrap/>
            <w:tcMar>
              <w:top w:w="15" w:type="dxa"/>
              <w:left w:w="15" w:type="dxa"/>
              <w:right w:w="15" w:type="dxa"/>
            </w:tcMar>
            <w:vAlign w:val="top"/>
          </w:tcPr>
          <w:p>
            <w:pPr>
              <w:widowControl/>
              <w:ind w:firstLine="542" w:firstLineChars="300"/>
              <w:jc w:val="center"/>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center"/>
          </w:tcPr>
          <w:p>
            <w:pPr>
              <w:jc w:val="center"/>
              <w:rPr>
                <w:rFonts w:hint="eastAsia" w:asciiTheme="minorEastAsia" w:hAnsiTheme="minorEastAsia" w:cstheme="minorEastAsia"/>
                <w:b/>
                <w:bCs w:val="0"/>
                <w:i w:val="0"/>
                <w:color w:val="000000"/>
                <w:kern w:val="0"/>
                <w:sz w:val="18"/>
                <w:szCs w:val="18"/>
                <w:u w:val="none"/>
                <w:lang w:val="en-US" w:eastAsia="zh-CN" w:bidi="ar"/>
              </w:rPr>
            </w:pPr>
          </w:p>
          <w:p>
            <w:pPr>
              <w:jc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销售员</w:t>
            </w:r>
          </w:p>
          <w:p>
            <w:pPr>
              <w:jc w:val="center"/>
              <w:rPr>
                <w:rFonts w:hint="eastAsia" w:asciiTheme="minorEastAsia" w:hAnsiTheme="minorEastAsia" w:cstheme="minorEastAsia"/>
                <w:b/>
                <w:bCs w:val="0"/>
                <w:i w:val="0"/>
                <w:color w:val="000000"/>
                <w:kern w:val="0"/>
                <w:sz w:val="18"/>
                <w:szCs w:val="18"/>
                <w:u w:val="none"/>
                <w:lang w:val="en-US" w:eastAsia="zh-CN" w:bidi="ar"/>
              </w:rPr>
            </w:pPr>
          </w:p>
        </w:tc>
        <w:tc>
          <w:tcPr>
            <w:tcW w:w="1239" w:type="dxa"/>
            <w:shd w:val="clear" w:color="auto" w:fill="auto"/>
            <w:noWrap/>
            <w:tcMar>
              <w:top w:w="15" w:type="dxa"/>
              <w:left w:w="15" w:type="dxa"/>
              <w:right w:w="15" w:type="dxa"/>
            </w:tcMar>
            <w:vAlign w:val="top"/>
          </w:tcPr>
          <w:p>
            <w:pPr>
              <w:jc w:val="center"/>
              <w:rPr>
                <w:rFonts w:hint="eastAsia" w:asciiTheme="minorEastAsia" w:hAnsiTheme="minorEastAsia" w:cstheme="minorEastAsia"/>
                <w:b/>
                <w:bCs w:val="0"/>
                <w:i w:val="0"/>
                <w:color w:val="000000"/>
                <w:kern w:val="0"/>
                <w:sz w:val="18"/>
                <w:szCs w:val="18"/>
                <w:u w:val="none"/>
                <w:lang w:val="en-US" w:eastAsia="zh-CN" w:bidi="ar"/>
              </w:rPr>
            </w:pPr>
          </w:p>
          <w:p>
            <w:pPr>
              <w:jc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3-5人</w:t>
            </w:r>
          </w:p>
        </w:tc>
        <w:tc>
          <w:tcPr>
            <w:tcW w:w="6404" w:type="dxa"/>
            <w:shd w:val="clear" w:color="auto" w:fill="auto"/>
            <w:tcMar>
              <w:top w:w="15" w:type="dxa"/>
              <w:left w:w="15" w:type="dxa"/>
              <w:right w:w="15" w:type="dxa"/>
            </w:tcMar>
            <w:vAlign w:val="top"/>
          </w:tcPr>
          <w:p>
            <w:pPr>
              <w:widowControl/>
              <w:ind w:firstLine="542" w:firstLineChars="300"/>
              <w:jc w:val="center"/>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264" w:firstLineChars="700"/>
              <w:jc w:val="center"/>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中专及以上，具备快消品行业销售经验者优先</w:t>
            </w:r>
          </w:p>
        </w:tc>
        <w:tc>
          <w:tcPr>
            <w:tcW w:w="2355" w:type="dxa"/>
            <w:vMerge w:val="restart"/>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903" w:firstLineChars="5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903" w:firstLineChars="5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面  议</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64"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left="178" w:leftChars="85"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left="178" w:leftChars="85" w:firstLine="90" w:firstLineChars="5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w:t>
            </w:r>
          </w:p>
        </w:tc>
        <w:tc>
          <w:tcPr>
            <w:tcW w:w="770" w:type="dxa"/>
            <w:shd w:val="clear" w:color="auto" w:fill="auto"/>
            <w:tcMar>
              <w:top w:w="15" w:type="dxa"/>
              <w:left w:w="15" w:type="dxa"/>
              <w:right w:w="15" w:type="dxa"/>
            </w:tcMar>
            <w:vAlign w:val="center"/>
          </w:tcPr>
          <w:p>
            <w:pPr>
              <w:jc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车间技术操作工</w:t>
            </w:r>
          </w:p>
        </w:tc>
        <w:tc>
          <w:tcPr>
            <w:tcW w:w="1239" w:type="dxa"/>
            <w:shd w:val="clear" w:color="auto" w:fill="auto"/>
            <w:noWrap/>
            <w:tcMar>
              <w:top w:w="15" w:type="dxa"/>
              <w:left w:w="15" w:type="dxa"/>
              <w:right w:w="15" w:type="dxa"/>
            </w:tcMar>
            <w:vAlign w:val="top"/>
          </w:tcPr>
          <w:p>
            <w:pPr>
              <w:jc w:val="center"/>
              <w:rPr>
                <w:rFonts w:hint="eastAsia" w:asciiTheme="minorEastAsia" w:hAnsiTheme="minorEastAsia" w:cstheme="minorEastAsia"/>
                <w:b/>
                <w:bCs w:val="0"/>
                <w:i w:val="0"/>
                <w:color w:val="000000"/>
                <w:kern w:val="0"/>
                <w:sz w:val="18"/>
                <w:szCs w:val="18"/>
                <w:u w:val="none"/>
                <w:lang w:val="en-US" w:eastAsia="zh-CN" w:bidi="ar"/>
              </w:rPr>
            </w:pPr>
          </w:p>
          <w:p>
            <w:pPr>
              <w:ind w:firstLine="180" w:firstLineChars="100"/>
              <w:jc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10-20</w:t>
            </w:r>
          </w:p>
        </w:tc>
        <w:tc>
          <w:tcPr>
            <w:tcW w:w="6404" w:type="dxa"/>
            <w:shd w:val="clear" w:color="auto" w:fill="auto"/>
            <w:tcMar>
              <w:top w:w="15" w:type="dxa"/>
              <w:left w:w="15" w:type="dxa"/>
              <w:right w:w="15" w:type="dxa"/>
            </w:tcMar>
            <w:vAlign w:val="top"/>
          </w:tcPr>
          <w:p>
            <w:pPr>
              <w:jc w:val="center"/>
              <w:rPr>
                <w:rFonts w:hint="eastAsia" w:asciiTheme="minorEastAsia" w:hAnsiTheme="minorEastAsia" w:cstheme="minorEastAsia"/>
                <w:b/>
                <w:bCs w:val="0"/>
                <w:i w:val="0"/>
                <w:color w:val="000000"/>
                <w:kern w:val="0"/>
                <w:sz w:val="18"/>
                <w:szCs w:val="18"/>
                <w:u w:val="none"/>
                <w:lang w:val="en-US" w:eastAsia="zh-CN" w:bidi="ar"/>
              </w:rPr>
            </w:pPr>
          </w:p>
          <w:p>
            <w:pPr>
              <w:ind w:firstLine="542" w:firstLineChars="300"/>
              <w:jc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要求有食品加工企业相关工作经验，具备机械操作，维修基础者。</w:t>
            </w:r>
          </w:p>
        </w:tc>
        <w:tc>
          <w:tcPr>
            <w:tcW w:w="2355" w:type="dxa"/>
            <w:vMerge w:val="continue"/>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41" w:hRule="atLeast"/>
        </w:trPr>
        <w:tc>
          <w:tcPr>
            <w:tcW w:w="751"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1264" w:firstLineChars="700"/>
              <w:jc w:val="center"/>
              <w:textAlignment w:val="center"/>
              <w:rPr>
                <w:rFonts w:hint="eastAsia" w:asciiTheme="minorEastAsia" w:hAnsiTheme="minorEastAsia" w:cstheme="minorEastAsia"/>
                <w:b/>
                <w:bCs w:val="0"/>
                <w:i w:val="0"/>
                <w:color w:val="000000"/>
                <w:kern w:val="0"/>
                <w:sz w:val="18"/>
                <w:szCs w:val="18"/>
                <w:u w:val="none"/>
                <w:lang w:val="en-US" w:eastAsia="zh-CN" w:bidi="ar"/>
              </w:rPr>
            </w:pPr>
          </w:p>
          <w:p>
            <w:pPr>
              <w:bidi w:val="0"/>
              <w:ind w:firstLine="307" w:firstLineChars="0"/>
              <w:jc w:val="both"/>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3</w:t>
            </w:r>
          </w:p>
        </w:tc>
        <w:tc>
          <w:tcPr>
            <w:tcW w:w="770" w:type="dxa"/>
            <w:shd w:val="clear" w:color="auto" w:fill="auto"/>
            <w:tcMar>
              <w:top w:w="15" w:type="dxa"/>
              <w:left w:w="15" w:type="dxa"/>
              <w:right w:w="15" w:type="dxa"/>
            </w:tcMar>
            <w:vAlign w:val="center"/>
          </w:tcPr>
          <w:p>
            <w:pPr>
              <w:widowControl/>
              <w:ind w:firstLine="180" w:firstLineChars="100"/>
              <w:jc w:val="center"/>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锅炉工</w:t>
            </w:r>
          </w:p>
        </w:tc>
        <w:tc>
          <w:tcPr>
            <w:tcW w:w="1239" w:type="dxa"/>
            <w:shd w:val="clear" w:color="auto" w:fill="auto"/>
            <w:noWrap/>
            <w:tcMar>
              <w:top w:w="15" w:type="dxa"/>
              <w:left w:w="15" w:type="dxa"/>
              <w:right w:w="15" w:type="dxa"/>
            </w:tcMar>
            <w:vAlign w:val="top"/>
          </w:tcPr>
          <w:p>
            <w:pPr>
              <w:widowControl/>
              <w:ind w:firstLine="1264" w:firstLineChars="700"/>
              <w:jc w:val="center"/>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left="357" w:leftChars="170" w:firstLine="903" w:firstLineChars="5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11人</w:t>
            </w:r>
          </w:p>
        </w:tc>
        <w:tc>
          <w:tcPr>
            <w:tcW w:w="6404" w:type="dxa"/>
            <w:shd w:val="clear" w:color="auto" w:fill="auto"/>
            <w:tcMar>
              <w:top w:w="15" w:type="dxa"/>
              <w:left w:w="15" w:type="dxa"/>
              <w:right w:w="15" w:type="dxa"/>
            </w:tcMar>
            <w:vAlign w:val="top"/>
          </w:tcPr>
          <w:p>
            <w:pPr>
              <w:widowControl/>
              <w:ind w:firstLine="1264" w:firstLineChars="700"/>
              <w:jc w:val="center"/>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264" w:firstLineChars="700"/>
              <w:jc w:val="center"/>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有锅炉证，适应加班，适应旺季两班倒。</w:t>
            </w:r>
          </w:p>
        </w:tc>
        <w:tc>
          <w:tcPr>
            <w:tcW w:w="2355" w:type="dxa"/>
            <w:vMerge w:val="continue"/>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04" w:hRule="atLeast"/>
        </w:trPr>
        <w:tc>
          <w:tcPr>
            <w:tcW w:w="15749" w:type="dxa"/>
            <w:gridSpan w:val="8"/>
            <w:shd w:val="clear" w:color="auto" w:fill="auto"/>
            <w:noWrap/>
            <w:tcMar>
              <w:top w:w="15" w:type="dxa"/>
              <w:left w:w="15" w:type="dxa"/>
              <w:right w:w="15" w:type="dxa"/>
            </w:tcMar>
            <w:vAlign w:val="center"/>
          </w:tcPr>
          <w:p>
            <w:pPr>
              <w:jc w:val="both"/>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招聘单位：贵州南智云谷数字产业发展有限工作地点：贵州省安顺市经济开发区西航大道星火路8号/贵阳市观山湖区中天金融101大厦B座31楼1-3号 联系人及电话：唐欢15985193997 0851-33522866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trPr>
        <w:tc>
          <w:tcPr>
            <w:tcW w:w="751"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25</w:t>
            </w:r>
          </w:p>
        </w:tc>
        <w:tc>
          <w:tcPr>
            <w:tcW w:w="1304"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2349" w:firstLineChars="13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64" w:hRule="atLeast"/>
        </w:trPr>
        <w:tc>
          <w:tcPr>
            <w:tcW w:w="751" w:type="dxa"/>
            <w:shd w:val="clear" w:color="auto" w:fill="auto"/>
            <w:noWrap/>
            <w:tcMar>
              <w:top w:w="15" w:type="dxa"/>
              <w:left w:w="15" w:type="dxa"/>
              <w:right w:w="15" w:type="dxa"/>
            </w:tcMar>
            <w:vAlign w:val="center"/>
          </w:tcPr>
          <w:p>
            <w:pPr>
              <w:widowControl/>
              <w:ind w:firstLine="1264" w:firstLineChars="700"/>
              <w:jc w:val="center"/>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1304" w:type="dxa"/>
            <w:shd w:val="clear" w:color="auto" w:fill="auto"/>
            <w:tcMar>
              <w:top w:w="15" w:type="dxa"/>
              <w:left w:w="15" w:type="dxa"/>
              <w:right w:w="15" w:type="dxa"/>
            </w:tcMar>
            <w:vAlign w:val="center"/>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贵州南智云谷数字产业发展有限公司</w:t>
            </w:r>
          </w:p>
        </w:tc>
        <w:tc>
          <w:tcPr>
            <w:tcW w:w="685" w:type="dxa"/>
            <w:shd w:val="clear" w:color="auto" w:fill="auto"/>
            <w:noWrap/>
            <w:tcMar>
              <w:top w:w="15" w:type="dxa"/>
              <w:left w:w="15" w:type="dxa"/>
              <w:right w:w="15" w:type="dxa"/>
            </w:tcMar>
            <w:vAlign w:val="top"/>
          </w:tcPr>
          <w:p>
            <w:pPr>
              <w:widowControl/>
              <w:ind w:left="178" w:leftChars="85"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left="178" w:leftChars="85" w:firstLine="90" w:firstLineChars="5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top"/>
          </w:tcPr>
          <w:p>
            <w:pPr>
              <w:widowControl/>
              <w:ind w:firstLine="1264" w:firstLineChars="700"/>
              <w:jc w:val="center"/>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云</w:t>
            </w:r>
          </w:p>
          <w:p>
            <w:pPr>
              <w:widowControl/>
              <w:ind w:firstLine="1264" w:firstLineChars="700"/>
              <w:jc w:val="center"/>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平台技术总监</w:t>
            </w:r>
          </w:p>
        </w:tc>
        <w:tc>
          <w:tcPr>
            <w:tcW w:w="1239" w:type="dxa"/>
            <w:shd w:val="clear" w:color="auto" w:fill="auto"/>
            <w:noWrap/>
            <w:tcMar>
              <w:top w:w="15" w:type="dxa"/>
              <w:left w:w="15" w:type="dxa"/>
              <w:right w:w="15" w:type="dxa"/>
            </w:tcMar>
            <w:vAlign w:val="top"/>
          </w:tcPr>
          <w:p>
            <w:pPr>
              <w:widowControl/>
              <w:ind w:firstLine="1264" w:firstLineChars="700"/>
              <w:jc w:val="center"/>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400" w:firstLineChars="700"/>
              <w:jc w:val="center"/>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仿宋_GB2312" w:hAnsi="宋体" w:eastAsia="仿宋_GB2312" w:cs="仿宋_GB2312"/>
                <w:i w:val="0"/>
                <w:iCs w:val="0"/>
                <w:color w:val="000000"/>
                <w:sz w:val="20"/>
                <w:szCs w:val="20"/>
                <w:u w:val="none"/>
                <w:lang w:eastAsia="zh-CN"/>
              </w:rPr>
              <w:t>1</w:t>
            </w:r>
            <w:r>
              <w:rPr>
                <w:rFonts w:hint="eastAsia" w:asciiTheme="minorEastAsia" w:hAnsiTheme="minorEastAsia" w:cs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学历要求：本科及以上</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专业要求：本科：计算机科学与技术类、自动化、通信工程、电子信息工程、材料成型及控制工程专业；研究生：一级学科：电子信息、信息与通信工程、计算机科学与技术、控制科学与工程，机械制造及其自动化专业；计算机相关中级职称及以上，具备华为云、腾讯云、思科、阿里云等相关认证证书者优先。</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岗位要求：</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1.精通云数据中心（IDC）知识架构、技术架构；</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2.编程基础扎实，熟悉io、多线程等基础框架，熟悉分布式、缓存、消息等机制；</w:t>
            </w:r>
          </w:p>
          <w:p>
            <w:pPr>
              <w:widowControl/>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3.熟悉大数据分布式系统的设计及应用、调优。</w:t>
            </w:r>
          </w:p>
        </w:tc>
        <w:tc>
          <w:tcPr>
            <w:tcW w:w="2355" w:type="dxa"/>
            <w:vMerge w:val="restart"/>
            <w:shd w:val="clear" w:color="auto" w:fill="auto"/>
            <w:tcMar>
              <w:top w:w="15" w:type="dxa"/>
              <w:left w:w="15" w:type="dxa"/>
              <w:right w:w="15" w:type="dxa"/>
            </w:tcMar>
            <w:vAlign w:val="top"/>
          </w:tcPr>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面  议</w:t>
            </w:r>
          </w:p>
        </w:tc>
        <w:tc>
          <w:tcPr>
            <w:tcW w:w="2241"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trPr>
        <w:tc>
          <w:tcPr>
            <w:tcW w:w="751" w:type="dxa"/>
            <w:shd w:val="clear" w:color="auto" w:fill="auto"/>
            <w:noWrap/>
            <w:tcMar>
              <w:top w:w="15" w:type="dxa"/>
              <w:left w:w="15" w:type="dxa"/>
              <w:right w:w="15" w:type="dxa"/>
            </w:tcMar>
            <w:vAlign w:val="center"/>
          </w:tcPr>
          <w:p>
            <w:pPr>
              <w:widowControl/>
              <w:ind w:firstLine="1264" w:firstLineChars="700"/>
              <w:jc w:val="center"/>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1304" w:type="dxa"/>
            <w:shd w:val="clear" w:color="auto" w:fill="auto"/>
            <w:tcMar>
              <w:top w:w="15" w:type="dxa"/>
              <w:left w:w="15" w:type="dxa"/>
              <w:right w:w="15" w:type="dxa"/>
            </w:tcMar>
            <w:vAlign w:val="center"/>
          </w:tcPr>
          <w:p>
            <w:pPr>
              <w:widowControl/>
              <w:ind w:firstLine="1264" w:firstLineChars="700"/>
              <w:jc w:val="center"/>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left="178" w:leftChars="85"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left="178" w:leftChars="85" w:firstLine="90" w:firstLineChars="5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w:t>
            </w:r>
          </w:p>
        </w:tc>
        <w:tc>
          <w:tcPr>
            <w:tcW w:w="770" w:type="dxa"/>
            <w:shd w:val="clear" w:color="auto" w:fill="auto"/>
            <w:tcMar>
              <w:top w:w="15" w:type="dxa"/>
              <w:left w:w="15" w:type="dxa"/>
              <w:right w:w="15" w:type="dxa"/>
            </w:tcMar>
            <w:vAlign w:val="top"/>
          </w:tcPr>
          <w:p>
            <w:pPr>
              <w:widowControl/>
              <w:ind w:firstLine="1264" w:firstLineChars="700"/>
              <w:jc w:val="center"/>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售前总工程师</w:t>
            </w:r>
          </w:p>
        </w:tc>
        <w:tc>
          <w:tcPr>
            <w:tcW w:w="1239" w:type="dxa"/>
            <w:shd w:val="clear" w:color="auto" w:fill="auto"/>
            <w:noWrap/>
            <w:tcMar>
              <w:top w:w="15" w:type="dxa"/>
              <w:left w:w="15" w:type="dxa"/>
              <w:right w:w="15" w:type="dxa"/>
            </w:tcMar>
            <w:vAlign w:val="top"/>
          </w:tcPr>
          <w:p>
            <w:pPr>
              <w:widowControl/>
              <w:ind w:firstLine="1264" w:firstLineChars="700"/>
              <w:jc w:val="center"/>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11</w:t>
            </w:r>
          </w:p>
        </w:tc>
        <w:tc>
          <w:tcPr>
            <w:tcW w:w="6404"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学历要求：本科及以上</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专业要求：本科：计算机科学与技术类、自动化、通信工程、电子信息工程、材料成型及控制工程专业， 研计算机相关中级职称及以上，具备华为云、腾讯云、思科、阿里云等究生：一级学科：电子信息、信息与通信工程、计算机科学与技术、控制科学与工程，机械制造及其自动化专业；相关认证证书者优先。</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岗位要求：</w:t>
            </w:r>
          </w:p>
          <w:p>
            <w:pPr>
              <w:widowControl/>
              <w:numPr>
                <w:ilvl w:val="0"/>
                <w:numId w:val="6"/>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备数字化转型项目或中台项目实战经验者优先；</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熟悉业务架构；3.熟悉云计算、大数据、AI相关产品和技术，可较为熟练地使用相关产品；4.具备公有云行业架构设计2年以上、主流厂商或代理商工作经验优先；5.具备良好的逻辑思维、沟通与宣讲能力，能够从技术、商业层面引导客户并做技术提案；敏锐的客户理解力和亲和力，能快速和客户建立信任。</w:t>
            </w:r>
          </w:p>
        </w:tc>
        <w:tc>
          <w:tcPr>
            <w:tcW w:w="2355" w:type="dxa"/>
            <w:vMerge w:val="continue"/>
            <w:shd w:val="clear" w:color="auto" w:fill="auto"/>
            <w:tcMar>
              <w:top w:w="15" w:type="dxa"/>
              <w:left w:w="15" w:type="dxa"/>
              <w:right w:w="15" w:type="dxa"/>
            </w:tcMar>
            <w:vAlign w:val="top"/>
          </w:tcPr>
          <w:p>
            <w:pPr>
              <w:widowControl/>
              <w:ind w:firstLine="1264" w:firstLineChars="700"/>
              <w:jc w:val="center"/>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241" w:type="dxa"/>
            <w:shd w:val="clear" w:color="auto" w:fill="auto"/>
            <w:tcMar>
              <w:top w:w="15" w:type="dxa"/>
              <w:left w:w="15" w:type="dxa"/>
              <w:right w:w="15" w:type="dxa"/>
            </w:tcMar>
            <w:vAlign w:val="top"/>
          </w:tcPr>
          <w:p>
            <w:pPr>
              <w:widowControl/>
              <w:ind w:firstLine="1264" w:firstLineChars="700"/>
              <w:jc w:val="center"/>
              <w:textAlignment w:val="center"/>
              <w:rPr>
                <w:rFonts w:hint="eastAsia" w:asciiTheme="minorEastAsia" w:hAnsi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82"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left="178" w:leftChars="85"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left="178" w:leftChars="85" w:firstLine="90" w:firstLineChars="5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w:t>
            </w:r>
          </w:p>
        </w:tc>
        <w:tc>
          <w:tcPr>
            <w:tcW w:w="770" w:type="dxa"/>
            <w:shd w:val="clear" w:color="auto" w:fill="auto"/>
            <w:tcMar>
              <w:top w:w="15" w:type="dxa"/>
              <w:left w:w="15" w:type="dxa"/>
              <w:right w:w="15" w:type="dxa"/>
            </w:tcMar>
            <w:vAlign w:val="top"/>
          </w:tcPr>
          <w:p>
            <w:pPr>
              <w:widowControl/>
              <w:ind w:firstLine="1264" w:firstLineChars="70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云架构工程师</w:t>
            </w:r>
          </w:p>
        </w:tc>
        <w:tc>
          <w:tcPr>
            <w:tcW w:w="1239" w:type="dxa"/>
            <w:shd w:val="clear" w:color="auto" w:fill="auto"/>
            <w:noWrap/>
            <w:tcMar>
              <w:top w:w="15" w:type="dxa"/>
              <w:left w:w="15" w:type="dxa"/>
              <w:right w:w="15" w:type="dxa"/>
            </w:tcMar>
            <w:vAlign w:val="top"/>
          </w:tcPr>
          <w:p>
            <w:pPr>
              <w:widowControl/>
              <w:ind w:left="535" w:leftChars="255" w:firstLine="722" w:firstLineChars="400"/>
              <w:jc w:val="left"/>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11</w:t>
            </w:r>
          </w:p>
        </w:tc>
        <w:tc>
          <w:tcPr>
            <w:tcW w:w="6404" w:type="dxa"/>
            <w:shd w:val="clear" w:color="auto" w:fill="auto"/>
            <w:tcMar>
              <w:top w:w="15" w:type="dxa"/>
              <w:left w:w="15" w:type="dxa"/>
              <w:right w:w="15" w:type="dxa"/>
            </w:tcMar>
            <w:vAlign w:val="top"/>
          </w:tcPr>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学历要求：本科及以上</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专业要求：</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计算机、电子信息、数据科学、软件工程相关专业、中级工程师以上职称以及云平台架构师、大数据工程师等专业或执业资格证书</w:t>
            </w:r>
          </w:p>
          <w:p>
            <w:pPr>
              <w:widowControl/>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岗位要求：</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1、熟悉云计算及大数据基础知识，掌握计算机、电子信息、数据科学、软件工程相关专业技术。</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2、精通数据中心及云平台专业技术，了解云计算、大数据、物联网、边缘技术等新一代IT技术及产业发展趋势。</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3、有云平台架构设计、实施部署、应用迁云、上线测试相关工作经验。</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4、具备较强的计算机软硬件知识和技能。</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5、具有中级工程师以上职称以及云平台架构师、大数据工程师等专业或执业资格证书优先。</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6、具有良好的沟通协调、团队合作能力，有较强的抗压能力和强烈的责任心，有较强的语言文字表达能力。</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7.精通OpenStack、K8S、VMware等架构方案，熟悉Linux、大数据、Docker等技术。</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8.熟悉公有云、私有云、混合云的产品和架构，有云平台建设或管理经验。</w:t>
            </w:r>
          </w:p>
          <w:p>
            <w:pPr>
              <w:widowControl/>
              <w:jc w:val="left"/>
              <w:textAlignment w:val="center"/>
              <w:rPr>
                <w:rFonts w:hint="eastAsia" w:ascii="仿宋_GB2312" w:hAnsi="宋体" w:eastAsia="仿宋_GB2312" w:cs="仿宋_GB2312"/>
                <w:i w:val="0"/>
                <w:iCs w:val="0"/>
                <w:color w:val="000000"/>
                <w:sz w:val="20"/>
                <w:szCs w:val="20"/>
                <w:u w:val="none"/>
                <w:lang w:val="en-US" w:eastAsia="zh-CN"/>
              </w:rPr>
            </w:pPr>
          </w:p>
        </w:tc>
        <w:tc>
          <w:tcPr>
            <w:tcW w:w="2355" w:type="dxa"/>
            <w:vMerge w:val="continue"/>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64"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left="178" w:leftChars="85"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left="178" w:leftChars="85"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left="178" w:leftChars="85"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left="178" w:leftChars="85"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left="178" w:leftChars="85"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left="178" w:leftChars="85" w:firstLine="90" w:firstLineChars="5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4</w:t>
            </w:r>
          </w:p>
        </w:tc>
        <w:tc>
          <w:tcPr>
            <w:tcW w:w="770" w:type="dxa"/>
            <w:shd w:val="clear" w:color="auto" w:fill="auto"/>
            <w:tcMar>
              <w:top w:w="15" w:type="dxa"/>
              <w:left w:w="15" w:type="dxa"/>
              <w:right w:w="15" w:type="dxa"/>
            </w:tcMar>
            <w:vAlign w:val="top"/>
          </w:tcPr>
          <w:p>
            <w:pPr>
              <w:widowControl/>
              <w:ind w:firstLine="1264" w:firstLineChars="70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人</w:t>
            </w:r>
          </w:p>
          <w:p>
            <w:pPr>
              <w:widowControl/>
              <w:ind w:firstLine="1264" w:firstLineChars="700"/>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264" w:firstLineChars="700"/>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264" w:firstLineChars="700"/>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264" w:firstLineChars="70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工智能工程师</w:t>
            </w:r>
          </w:p>
        </w:tc>
        <w:tc>
          <w:tcPr>
            <w:tcW w:w="1239" w:type="dxa"/>
            <w:shd w:val="clear" w:color="auto" w:fill="auto"/>
            <w:noWrap/>
            <w:tcMar>
              <w:top w:w="15" w:type="dxa"/>
              <w:left w:w="15" w:type="dxa"/>
              <w:right w:w="15" w:type="dxa"/>
            </w:tcMar>
            <w:vAlign w:val="top"/>
          </w:tcPr>
          <w:p>
            <w:pPr>
              <w:widowControl/>
              <w:ind w:left="535" w:leftChars="255" w:firstLine="722" w:firstLineChars="400"/>
              <w:jc w:val="left"/>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11</w:t>
            </w:r>
          </w:p>
        </w:tc>
        <w:tc>
          <w:tcPr>
            <w:tcW w:w="6404"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学历要求：本科及以上</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专业要求：计算机、电子信息、数据科学、软件工程相关专业,工作经验3年以上</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岗位要求：</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1.精通常见数据库系统的使用，包括但不限于Oracle、SQLServer、MySQL、PostgreSQL、MongoDB等。</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2.熟练掌握基础的机器学习算法，包括但不限于回归分析、K近邻、决策树、聚类分析等。</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3.熟练掌握Python脚本语言。</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4.熟练掌握TensorFlow等开源人工智能框架的使用。</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5.熟悉飞浆（PaddlePaddle）等商业人工智能服务的使用。</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6.拥有人工智能开源项目经验者优先。</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7.三年以上人工智能应用领域工作经验</w:t>
            </w:r>
          </w:p>
          <w:p>
            <w:pPr>
              <w:widowControl/>
              <w:jc w:val="both"/>
              <w:textAlignment w:val="center"/>
              <w:rPr>
                <w:rFonts w:hint="default" w:asciiTheme="minorEastAsia" w:hAnsiTheme="minorEastAsia" w:cstheme="minorEastAsia"/>
                <w:b/>
                <w:bCs w:val="0"/>
                <w:i w:val="0"/>
                <w:color w:val="000000"/>
                <w:kern w:val="0"/>
                <w:sz w:val="18"/>
                <w:szCs w:val="18"/>
                <w:u w:val="none"/>
                <w:lang w:val="en-US" w:eastAsia="zh-CN" w:bidi="ar"/>
              </w:rPr>
            </w:pPr>
          </w:p>
        </w:tc>
        <w:tc>
          <w:tcPr>
            <w:tcW w:w="2355" w:type="dxa"/>
            <w:vMerge w:val="continue"/>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64"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left="178" w:leftChars="85"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left="178" w:leftChars="85"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left="178" w:leftChars="85"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left="178" w:leftChars="85" w:firstLine="90" w:firstLineChars="5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5</w:t>
            </w:r>
          </w:p>
        </w:tc>
        <w:tc>
          <w:tcPr>
            <w:tcW w:w="770" w:type="dxa"/>
            <w:shd w:val="clear" w:color="auto" w:fill="auto"/>
            <w:tcMar>
              <w:top w:w="15" w:type="dxa"/>
              <w:left w:w="15" w:type="dxa"/>
              <w:right w:w="15" w:type="dxa"/>
            </w:tcMar>
            <w:vAlign w:val="top"/>
          </w:tcPr>
          <w:p>
            <w:pPr>
              <w:widowControl/>
              <w:ind w:firstLine="1264" w:firstLineChars="700"/>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264" w:firstLineChars="700"/>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264" w:firstLineChars="70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人工智能训练师（数据标注员）</w:t>
            </w:r>
          </w:p>
        </w:tc>
        <w:tc>
          <w:tcPr>
            <w:tcW w:w="1239" w:type="dxa"/>
            <w:shd w:val="clear" w:color="auto" w:fill="auto"/>
            <w:noWrap/>
            <w:tcMar>
              <w:top w:w="15" w:type="dxa"/>
              <w:left w:w="15" w:type="dxa"/>
              <w:right w:w="15" w:type="dxa"/>
            </w:tcMar>
            <w:vAlign w:val="top"/>
          </w:tcPr>
          <w:p>
            <w:pPr>
              <w:widowControl/>
              <w:ind w:firstLine="1264" w:firstLineChars="700"/>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264" w:firstLineChars="700"/>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264" w:firstLineChars="700"/>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left="357" w:leftChars="170" w:firstLine="903" w:firstLineChars="500"/>
              <w:jc w:val="left"/>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 xml:space="preserve"> 100</w:t>
            </w:r>
          </w:p>
        </w:tc>
        <w:tc>
          <w:tcPr>
            <w:tcW w:w="6404" w:type="dxa"/>
            <w:shd w:val="clear" w:color="auto" w:fill="auto"/>
            <w:tcMar>
              <w:top w:w="15" w:type="dxa"/>
              <w:left w:w="15" w:type="dxa"/>
              <w:right w:w="15" w:type="dxa"/>
            </w:tcMar>
            <w:vAlign w:val="top"/>
          </w:tcPr>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学历要求：</w:t>
            </w:r>
          </w:p>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本科及以上，专业不限。</w:t>
            </w:r>
          </w:p>
          <w:p>
            <w:pPr>
              <w:widowControl/>
              <w:jc w:val="left"/>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职位要求：</w:t>
            </w:r>
          </w:p>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1、对人工智能感兴趣，希望在人工智能领域发展；</w:t>
            </w:r>
          </w:p>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2、有基础的计算机操作技能；</w:t>
            </w:r>
          </w:p>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3、心思细腻有耐心，良好的工作态度，服从工作安排，认真负责地完成工作内容，能够承受一定的压力；</w:t>
            </w:r>
          </w:p>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4、掌握工具后，通过工具就可以完成任务，按任务进行绩效奖励；</w:t>
            </w:r>
          </w:p>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5、提供全程人工智能运用落地解决方案培训。</w:t>
            </w:r>
          </w:p>
        </w:tc>
        <w:tc>
          <w:tcPr>
            <w:tcW w:w="2355" w:type="dxa"/>
            <w:vMerge w:val="continue"/>
            <w:shd w:val="clear" w:color="auto" w:fill="auto"/>
            <w:tcMar>
              <w:top w:w="15" w:type="dxa"/>
              <w:left w:w="15" w:type="dxa"/>
              <w:right w:w="15" w:type="dxa"/>
            </w:tcMar>
            <w:vAlign w:val="top"/>
          </w:tcPr>
          <w:p>
            <w:pPr>
              <w:widowControl/>
              <w:numPr>
                <w:ilvl w:val="0"/>
                <w:numId w:val="0"/>
              </w:numPr>
              <w:jc w:val="left"/>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64" w:hRule="atLeast"/>
        </w:trPr>
        <w:tc>
          <w:tcPr>
            <w:tcW w:w="15749" w:type="dxa"/>
            <w:gridSpan w:val="8"/>
            <w:shd w:val="clear" w:color="auto" w:fill="auto"/>
            <w:noWrap/>
            <w:tcMar>
              <w:top w:w="15" w:type="dxa"/>
              <w:left w:w="15" w:type="dxa"/>
              <w:right w:w="15" w:type="dxa"/>
            </w:tcMar>
            <w:vAlign w:val="center"/>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 xml:space="preserve">招聘单位：贵州森庐园林景观工程设计有限公司 </w:t>
            </w:r>
            <w:r>
              <w:rPr>
                <w:rFonts w:hint="eastAsia" w:ascii="仿宋_GB2312" w:hAnsi="宋体" w:eastAsia="仿宋_GB2312" w:cs="仿宋_GB2312"/>
                <w:i w:val="0"/>
                <w:iCs w:val="0"/>
                <w:color w:val="000000"/>
                <w:sz w:val="20"/>
                <w:szCs w:val="20"/>
                <w:u w:val="none"/>
                <w:lang w:val="en-US" w:eastAsia="zh-CN"/>
              </w:rPr>
              <w:t xml:space="preserve">     </w:t>
            </w:r>
            <w:r>
              <w:rPr>
                <w:rFonts w:hint="default" w:asciiTheme="minorEastAsia" w:hAnsiTheme="minorEastAsia" w:cstheme="minorEastAsia"/>
                <w:b/>
                <w:bCs w:val="0"/>
                <w:i w:val="0"/>
                <w:color w:val="000000"/>
                <w:kern w:val="0"/>
                <w:sz w:val="18"/>
                <w:szCs w:val="18"/>
                <w:u w:val="none"/>
                <w:lang w:val="en" w:eastAsia="zh-CN" w:bidi="ar"/>
              </w:rPr>
              <w:t xml:space="preserve"> </w:t>
            </w:r>
            <w:r>
              <w:rPr>
                <w:rFonts w:hint="eastAsia" w:asciiTheme="minorEastAsia" w:hAnsiTheme="minorEastAsia" w:cstheme="minorEastAsia"/>
                <w:b/>
                <w:bCs w:val="0"/>
                <w:i w:val="0"/>
                <w:color w:val="000000"/>
                <w:kern w:val="0"/>
                <w:sz w:val="18"/>
                <w:szCs w:val="18"/>
                <w:u w:val="none"/>
                <w:lang w:val="en-US" w:eastAsia="zh-CN" w:bidi="ar"/>
              </w:rPr>
              <w:t>工作地点： 贵州省安顺市西秀区印象安顺财富中心A座1504                联系人及联系电话：丁扬经理18685300700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trPr>
        <w:tc>
          <w:tcPr>
            <w:tcW w:w="751"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26</w:t>
            </w:r>
          </w:p>
        </w:tc>
        <w:tc>
          <w:tcPr>
            <w:tcW w:w="1304"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2349" w:firstLineChars="13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64"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1304"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贵州森庐园林景观工程设计有限公司</w:t>
            </w:r>
          </w:p>
        </w:tc>
        <w:tc>
          <w:tcPr>
            <w:tcW w:w="685" w:type="dxa"/>
            <w:shd w:val="clear" w:color="auto" w:fill="auto"/>
            <w:noWrap/>
            <w:tcMar>
              <w:top w:w="15" w:type="dxa"/>
              <w:left w:w="15" w:type="dxa"/>
              <w:right w:w="15" w:type="dxa"/>
            </w:tcMar>
            <w:vAlign w:val="top"/>
          </w:tcPr>
          <w:p>
            <w:pPr>
              <w:widowControl/>
              <w:jc w:val="center"/>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center"/>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top"/>
          </w:tcPr>
          <w:p>
            <w:pPr>
              <w:widowControl/>
              <w:jc w:val="center"/>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景观工程设计师</w:t>
            </w:r>
          </w:p>
        </w:tc>
        <w:tc>
          <w:tcPr>
            <w:tcW w:w="1239" w:type="dxa"/>
            <w:shd w:val="clear" w:color="auto" w:fill="auto"/>
            <w:noWrap/>
            <w:tcMar>
              <w:top w:w="15" w:type="dxa"/>
              <w:left w:w="15" w:type="dxa"/>
              <w:right w:w="15" w:type="dxa"/>
            </w:tcMar>
            <w:vAlign w:val="top"/>
          </w:tcPr>
          <w:p>
            <w:pPr>
              <w:widowControl/>
              <w:jc w:val="center"/>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center"/>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8</w:t>
            </w:r>
          </w:p>
        </w:tc>
        <w:tc>
          <w:tcPr>
            <w:tcW w:w="6404" w:type="dxa"/>
            <w:shd w:val="clear" w:color="auto" w:fill="auto"/>
            <w:tcMar>
              <w:top w:w="15" w:type="dxa"/>
              <w:left w:w="15" w:type="dxa"/>
              <w:right w:w="15" w:type="dxa"/>
            </w:tcMar>
            <w:vAlign w:val="top"/>
          </w:tcPr>
          <w:p>
            <w:pPr>
              <w:widowControl/>
              <w:jc w:val="center"/>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center"/>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专科及以上学历，熟练运用各大设计软件。</w:t>
            </w:r>
          </w:p>
        </w:tc>
        <w:tc>
          <w:tcPr>
            <w:tcW w:w="2355" w:type="dxa"/>
            <w:shd w:val="clear" w:color="auto" w:fill="auto"/>
            <w:tcMar>
              <w:top w:w="15" w:type="dxa"/>
              <w:left w:w="15" w:type="dxa"/>
              <w:right w:w="15" w:type="dxa"/>
            </w:tcMar>
            <w:vAlign w:val="top"/>
          </w:tcPr>
          <w:p>
            <w:pPr>
              <w:widowControl/>
              <w:jc w:val="center"/>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center"/>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面议</w:t>
            </w:r>
          </w:p>
        </w:tc>
        <w:tc>
          <w:tcPr>
            <w:tcW w:w="2241" w:type="dxa"/>
            <w:shd w:val="clear" w:color="auto" w:fill="auto"/>
            <w:tcMar>
              <w:top w:w="15" w:type="dxa"/>
              <w:left w:w="15" w:type="dxa"/>
              <w:right w:w="15" w:type="dxa"/>
            </w:tcMar>
            <w:vAlign w:val="top"/>
          </w:tcPr>
          <w:p>
            <w:pPr>
              <w:widowControl/>
              <w:jc w:val="center"/>
              <w:textAlignment w:val="center"/>
              <w:rPr>
                <w:rFonts w:hint="eastAsia" w:asciiTheme="minorEastAsia" w:hAnsi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trPr>
        <w:tc>
          <w:tcPr>
            <w:tcW w:w="15749" w:type="dxa"/>
            <w:gridSpan w:val="8"/>
            <w:shd w:val="clear" w:color="auto" w:fill="auto"/>
            <w:noWrap/>
            <w:tcMar>
              <w:top w:w="15" w:type="dxa"/>
              <w:left w:w="15" w:type="dxa"/>
              <w:right w:w="15" w:type="dxa"/>
            </w:tcMar>
            <w:vAlign w:val="center"/>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招聘单位：安顺市靖锐鸿家电销售有限责任公司                       工作地点：安顺市、兴义市                                   联系人及联系电话：袁经理13035585133</w:t>
            </w:r>
          </w:p>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trPr>
        <w:tc>
          <w:tcPr>
            <w:tcW w:w="751"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27</w:t>
            </w:r>
          </w:p>
        </w:tc>
        <w:tc>
          <w:tcPr>
            <w:tcW w:w="1304"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2349" w:firstLineChars="13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387" w:hRule="atLeast"/>
        </w:trPr>
        <w:tc>
          <w:tcPr>
            <w:tcW w:w="751" w:type="dxa"/>
            <w:shd w:val="clear" w:color="auto" w:fill="auto"/>
            <w:noWrap/>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 xml:space="preserve">安顺市靖锐鸿家电销售有限责任公司 </w:t>
            </w: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家装公司分销和工程总包分销公司代理</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1239" w:type="dxa"/>
            <w:shd w:val="clear" w:color="auto" w:fill="auto"/>
            <w:noWrap/>
            <w:tcMar>
              <w:top w:w="15" w:type="dxa"/>
              <w:left w:w="15" w:type="dxa"/>
              <w:right w:w="15" w:type="dxa"/>
            </w:tcMar>
            <w:vAlign w:val="top"/>
          </w:tcPr>
          <w:p>
            <w:pPr>
              <w:ind w:firstLine="542" w:firstLineChars="300"/>
              <w:rPr>
                <w:rFonts w:hint="eastAsia" w:asciiTheme="minorEastAsia" w:hAnsiTheme="minorEastAsia" w:cstheme="minorEastAsia"/>
                <w:b/>
                <w:bCs w:val="0"/>
                <w:i w:val="0"/>
                <w:color w:val="000000"/>
                <w:kern w:val="0"/>
                <w:sz w:val="18"/>
                <w:szCs w:val="18"/>
                <w:u w:val="none"/>
                <w:lang w:val="en-US" w:eastAsia="zh-CN" w:bidi="ar"/>
              </w:rPr>
            </w:pPr>
          </w:p>
          <w:p>
            <w:pPr>
              <w:ind w:firstLine="542" w:firstLineChars="300"/>
              <w:rPr>
                <w:rFonts w:hint="eastAsia" w:asciiTheme="minorEastAsia" w:hAnsiTheme="minorEastAsia" w:cstheme="minorEastAsia"/>
                <w:b/>
                <w:bCs w:val="0"/>
                <w:i w:val="0"/>
                <w:color w:val="000000"/>
                <w:kern w:val="0"/>
                <w:sz w:val="18"/>
                <w:szCs w:val="18"/>
                <w:u w:val="none"/>
                <w:lang w:val="en-US" w:eastAsia="zh-CN" w:bidi="ar"/>
              </w:rPr>
            </w:pPr>
          </w:p>
          <w:p>
            <w:pPr>
              <w:ind w:firstLine="542" w:firstLineChars="300"/>
              <w:rPr>
                <w:rFonts w:hint="eastAsia" w:asciiTheme="minorEastAsia" w:hAnsiTheme="minorEastAsia" w:cstheme="minorEastAsia"/>
                <w:b/>
                <w:bCs w:val="0"/>
                <w:i w:val="0"/>
                <w:color w:val="000000"/>
                <w:kern w:val="0"/>
                <w:sz w:val="18"/>
                <w:szCs w:val="18"/>
                <w:u w:val="none"/>
                <w:lang w:val="en-US" w:eastAsia="zh-CN" w:bidi="ar"/>
              </w:rPr>
            </w:pPr>
          </w:p>
          <w:p>
            <w:pPr>
              <w:ind w:firstLine="542" w:firstLineChars="300"/>
              <w:rPr>
                <w:rFonts w:hint="eastAsia" w:asciiTheme="minorEastAsia" w:hAnsiTheme="minorEastAsia" w:cstheme="minorEastAsia"/>
                <w:b/>
                <w:bCs w:val="0"/>
                <w:i w:val="0"/>
                <w:color w:val="000000"/>
                <w:kern w:val="0"/>
                <w:sz w:val="18"/>
                <w:szCs w:val="18"/>
                <w:u w:val="none"/>
                <w:lang w:val="en-US" w:eastAsia="zh-CN" w:bidi="ar"/>
              </w:rPr>
            </w:pPr>
          </w:p>
          <w:p>
            <w:pPr>
              <w:ind w:firstLine="542" w:firstLineChars="300"/>
              <w:rPr>
                <w:rFonts w:hint="eastAsia" w:asciiTheme="minorEastAsia" w:hAnsiTheme="minorEastAsia" w:cstheme="minorEastAsia"/>
                <w:b/>
                <w:bCs w:val="0"/>
                <w:i w:val="0"/>
                <w:color w:val="000000"/>
                <w:kern w:val="0"/>
                <w:sz w:val="18"/>
                <w:szCs w:val="18"/>
                <w:u w:val="none"/>
                <w:lang w:val="en-US" w:eastAsia="zh-CN" w:bidi="ar"/>
              </w:rPr>
            </w:pPr>
          </w:p>
          <w:p>
            <w:pPr>
              <w:ind w:firstLine="542" w:firstLineChars="300"/>
              <w:rPr>
                <w:rFonts w:hint="eastAsia" w:asciiTheme="minorEastAsia" w:hAnsiTheme="minorEastAsia" w:cstheme="minorEastAsia"/>
                <w:b/>
                <w:bCs w:val="0"/>
                <w:i w:val="0"/>
                <w:color w:val="000000"/>
                <w:kern w:val="0"/>
                <w:sz w:val="18"/>
                <w:szCs w:val="18"/>
                <w:u w:val="none"/>
                <w:lang w:val="en-US" w:eastAsia="zh-CN" w:bidi="ar"/>
              </w:rPr>
            </w:pPr>
          </w:p>
          <w:p>
            <w:pPr>
              <w:ind w:firstLine="542" w:firstLineChars="300"/>
              <w:rPr>
                <w:rFonts w:hint="eastAsia" w:asciiTheme="minorEastAsia" w:hAnsiTheme="minorEastAsia" w:cstheme="minorEastAsia"/>
                <w:b/>
                <w:bCs w:val="0"/>
                <w:i w:val="0"/>
                <w:color w:val="000000"/>
                <w:kern w:val="0"/>
                <w:sz w:val="18"/>
                <w:szCs w:val="18"/>
                <w:u w:val="none"/>
                <w:lang w:val="en-US" w:eastAsia="zh-CN" w:bidi="ar"/>
              </w:rPr>
            </w:pPr>
          </w:p>
          <w:p>
            <w:pPr>
              <w:ind w:firstLine="542" w:firstLineChars="300"/>
              <w:rPr>
                <w:rFonts w:hint="eastAsia" w:asciiTheme="minorEastAsia" w:hAnsiTheme="minorEastAsia" w:cstheme="minorEastAsia"/>
                <w:b/>
                <w:bCs w:val="0"/>
                <w:i w:val="0"/>
                <w:color w:val="000000"/>
                <w:kern w:val="0"/>
                <w:sz w:val="18"/>
                <w:szCs w:val="18"/>
                <w:u w:val="none"/>
                <w:lang w:val="en-US" w:eastAsia="zh-CN" w:bidi="ar"/>
              </w:rPr>
            </w:pPr>
          </w:p>
          <w:p>
            <w:pPr>
              <w:ind w:firstLine="542" w:firstLineChars="300"/>
              <w:rPr>
                <w:rFonts w:hint="eastAsia" w:asciiTheme="minorEastAsia" w:hAnsiTheme="minorEastAsia" w:cstheme="minorEastAsia"/>
                <w:b/>
                <w:bCs w:val="0"/>
                <w:i w:val="0"/>
                <w:color w:val="000000"/>
                <w:kern w:val="0"/>
                <w:sz w:val="18"/>
                <w:szCs w:val="18"/>
                <w:u w:val="none"/>
                <w:lang w:val="en-US" w:eastAsia="zh-CN" w:bidi="ar"/>
              </w:rPr>
            </w:pPr>
          </w:p>
          <w:p>
            <w:pPr>
              <w:ind w:firstLine="542" w:firstLineChars="300"/>
              <w:rPr>
                <w:rFonts w:hint="eastAsia" w:asciiTheme="minorEastAsia" w:hAnsiTheme="minorEastAsia" w:cstheme="minorEastAsia"/>
                <w:b/>
                <w:bCs w:val="0"/>
                <w:i w:val="0"/>
                <w:color w:val="000000"/>
                <w:kern w:val="0"/>
                <w:sz w:val="18"/>
                <w:szCs w:val="18"/>
                <w:u w:val="none"/>
                <w:lang w:val="en-US" w:eastAsia="zh-CN" w:bidi="ar"/>
              </w:rPr>
            </w:pPr>
          </w:p>
          <w:p>
            <w:pPr>
              <w:ind w:firstLine="542" w:firstLineChars="300"/>
              <w:rPr>
                <w:rFonts w:hint="eastAsia" w:asciiTheme="minorEastAsia" w:hAnsiTheme="minorEastAsia" w:cstheme="minorEastAsia"/>
                <w:b/>
                <w:bCs w:val="0"/>
                <w:i w:val="0"/>
                <w:color w:val="000000"/>
                <w:kern w:val="0"/>
                <w:sz w:val="18"/>
                <w:szCs w:val="18"/>
                <w:u w:val="none"/>
                <w:lang w:val="en-US" w:eastAsia="zh-CN" w:bidi="ar"/>
              </w:rPr>
            </w:pPr>
          </w:p>
          <w:p>
            <w:pPr>
              <w:ind w:firstLine="542" w:firstLineChars="300"/>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 xml:space="preserve">2  </w:t>
            </w:r>
          </w:p>
        </w:tc>
        <w:tc>
          <w:tcPr>
            <w:tcW w:w="6404" w:type="dxa"/>
            <w:shd w:val="clear" w:color="auto" w:fill="auto"/>
            <w:tcMar>
              <w:top w:w="15" w:type="dxa"/>
              <w:left w:w="15" w:type="dxa"/>
              <w:right w:w="15" w:type="dxa"/>
            </w:tcMar>
            <w:vAlign w:val="top"/>
          </w:tcPr>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一、西奥多暖空调：安装无外机，制热强劲升温迅速，制热取暖安全省电，官网渠道总代理商：安顺市靖锐鸿家电销售有限责任公司，业务联系电话：13312404170，欢迎经销，全国联保，售后无忧！</w:t>
            </w:r>
            <w:r>
              <w:rPr>
                <w:rFonts w:hint="eastAsia" w:asciiTheme="minorEastAsia" w:hAnsiTheme="minorEastAsia" w:cstheme="minorEastAsia"/>
                <w:b/>
                <w:bCs w:val="0"/>
                <w:i w:val="0"/>
                <w:color w:val="000000"/>
                <w:kern w:val="0"/>
                <w:sz w:val="18"/>
                <w:szCs w:val="18"/>
                <w:u w:val="none"/>
                <w:lang w:val="en-US" w:eastAsia="zh-CN" w:bidi="ar"/>
              </w:rPr>
              <w:br w:type="textWrapping"/>
            </w:r>
            <w:r>
              <w:rPr>
                <w:rFonts w:hint="eastAsia" w:asciiTheme="minorEastAsia" w:hAnsiTheme="minorEastAsia" w:cstheme="minorEastAsia"/>
                <w:b/>
                <w:bCs w:val="0"/>
                <w:i w:val="0"/>
                <w:color w:val="000000"/>
                <w:kern w:val="0"/>
                <w:sz w:val="18"/>
                <w:szCs w:val="18"/>
                <w:u w:val="none"/>
                <w:lang w:val="en-US" w:eastAsia="zh-CN" w:bidi="ar"/>
              </w:rPr>
              <w:t>二、TCL品牌空调：TCL空调｜懂你的健康空气专家！安顺六盘水区域家装、工程、建材市场渠道业务联系电话：13035585133！欢迎联系采购、分销！</w:t>
            </w:r>
            <w:r>
              <w:rPr>
                <w:rFonts w:hint="eastAsia" w:asciiTheme="minorEastAsia" w:hAnsiTheme="minorEastAsia" w:cstheme="minorEastAsia"/>
                <w:b/>
                <w:bCs w:val="0"/>
                <w:i w:val="0"/>
                <w:color w:val="000000"/>
                <w:kern w:val="0"/>
                <w:sz w:val="18"/>
                <w:szCs w:val="18"/>
                <w:u w:val="none"/>
                <w:lang w:val="en-US" w:eastAsia="zh-CN" w:bidi="ar"/>
              </w:rPr>
              <w:br w:type="textWrapping"/>
            </w:r>
            <w:r>
              <w:rPr>
                <w:rFonts w:hint="eastAsia" w:asciiTheme="minorEastAsia" w:hAnsiTheme="minorEastAsia" w:cstheme="minorEastAsia"/>
                <w:b/>
                <w:bCs w:val="0"/>
                <w:i w:val="0"/>
                <w:color w:val="000000"/>
                <w:kern w:val="0"/>
                <w:sz w:val="18"/>
                <w:szCs w:val="18"/>
                <w:u w:val="none"/>
                <w:lang w:val="en-US" w:eastAsia="zh-CN" w:bidi="ar"/>
              </w:rPr>
              <w:t>三、扬子空调：节能舒适，安顺地区/黔西南州总代理业务电话：13035585133，欢迎分销及采购！</w:t>
            </w:r>
          </w:p>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3" w:firstLineChars="500"/>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3" w:firstLineChars="500"/>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084" w:firstLineChars="600"/>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084" w:firstLineChars="600"/>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084" w:firstLineChars="600"/>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084" w:firstLineChars="600"/>
              <w:jc w:val="left"/>
              <w:textAlignment w:val="center"/>
              <w:rPr>
                <w:rFonts w:hint="eastAsia" w:asciiTheme="minorEastAsia" w:hAnsiTheme="minorEastAsia" w:cstheme="minorEastAsia"/>
                <w:b/>
                <w:bCs w:val="0"/>
                <w:i w:val="0"/>
                <w:color w:val="000000"/>
                <w:kern w:val="0"/>
                <w:sz w:val="18"/>
                <w:szCs w:val="18"/>
                <w:u w:val="none"/>
                <w:lang w:val="en-US" w:eastAsia="zh-CN" w:bidi="ar"/>
              </w:rPr>
            </w:pPr>
          </w:p>
          <w:p>
            <w:pPr>
              <w:tabs>
                <w:tab w:val="left" w:pos="676"/>
              </w:tabs>
              <w:bidi w:val="0"/>
              <w:jc w:val="left"/>
              <w:rPr>
                <w:rFonts w:hint="eastAsia" w:asciiTheme="minorHAnsi" w:hAnsiTheme="minorHAnsi" w:eastAsiaTheme="minorEastAsia" w:cstheme="minorBidi"/>
                <w:kern w:val="2"/>
                <w:sz w:val="21"/>
                <w:szCs w:val="24"/>
                <w:lang w:val="en-US" w:eastAsia="zh-CN" w:bidi="ar-SA"/>
              </w:rPr>
            </w:pPr>
          </w:p>
        </w:tc>
        <w:tc>
          <w:tcPr>
            <w:tcW w:w="2355"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903" w:firstLineChars="5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面议</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85" w:hRule="atLeast"/>
        </w:trPr>
        <w:tc>
          <w:tcPr>
            <w:tcW w:w="15749" w:type="dxa"/>
            <w:gridSpan w:val="8"/>
            <w:shd w:val="clear" w:color="auto" w:fill="auto"/>
            <w:noWrap/>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 xml:space="preserve">招聘单位：安顺卓林汽车检测有限公司、镇宁宁龙汽车检测有限公司         </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 xml:space="preserve">工作地点：火车站货场路对面 、镇宁布依族苗族自治县环翠街五里坪村黄龙金属镁厂  </w:t>
            </w:r>
          </w:p>
          <w:p>
            <w:pPr>
              <w:widowControl/>
              <w:numPr>
                <w:ilvl w:val="0"/>
                <w:numId w:val="0"/>
              </w:numPr>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 xml:space="preserve">联系人及电话：冯经理  联系电话：15338537333  18083317590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28</w:t>
            </w:r>
          </w:p>
        </w:tc>
        <w:tc>
          <w:tcPr>
            <w:tcW w:w="1304" w:type="dxa"/>
            <w:shd w:val="clear" w:color="auto" w:fill="auto"/>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2349" w:firstLineChars="13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安顺卓林汽车检测有限公司</w:t>
            </w: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w:t>
            </w:r>
          </w:p>
        </w:tc>
        <w:tc>
          <w:tcPr>
            <w:tcW w:w="770" w:type="dxa"/>
            <w:vMerge w:val="restart"/>
            <w:shd w:val="clear" w:color="auto" w:fill="auto"/>
            <w:tcMar>
              <w:top w:w="15" w:type="dxa"/>
              <w:left w:w="15" w:type="dxa"/>
              <w:right w:w="15" w:type="dxa"/>
            </w:tcMar>
            <w:vAlign w:val="top"/>
          </w:tcPr>
          <w:p>
            <w:pPr>
              <w:widowControl/>
              <w:ind w:firstLine="105" w:firstLineChars="50"/>
              <w:jc w:val="both"/>
              <w:textAlignment w:val="center"/>
              <w:rPr>
                <w:rFonts w:hint="eastAsia"/>
                <w:sz w:val="21"/>
                <w:szCs w:val="24"/>
                <w:lang w:val="en-US" w:eastAsia="zh-CN"/>
              </w:rPr>
            </w:pPr>
          </w:p>
          <w:p>
            <w:pPr>
              <w:widowControl/>
              <w:ind w:firstLine="105" w:firstLineChars="50"/>
              <w:jc w:val="both"/>
              <w:textAlignment w:val="center"/>
              <w:rPr>
                <w:rFonts w:hint="eastAsia"/>
                <w:sz w:val="21"/>
                <w:szCs w:val="24"/>
                <w:lang w:val="en-US" w:eastAsia="zh-CN"/>
              </w:rPr>
            </w:pPr>
          </w:p>
          <w:p>
            <w:pPr>
              <w:widowControl/>
              <w:ind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外观检测员</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3人</w:t>
            </w:r>
          </w:p>
        </w:tc>
        <w:tc>
          <w:tcPr>
            <w:tcW w:w="6404" w:type="dxa"/>
            <w:vMerge w:val="restart"/>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岗位职责：</w:t>
            </w:r>
            <w:r>
              <w:rPr>
                <w:rFonts w:hint="eastAsia" w:asciiTheme="minorEastAsia" w:hAnsiTheme="minorEastAsia" w:cstheme="minorEastAsia"/>
                <w:b/>
                <w:bCs w:val="0"/>
                <w:i w:val="0"/>
                <w:color w:val="000000"/>
                <w:kern w:val="0"/>
                <w:sz w:val="18"/>
                <w:szCs w:val="18"/>
                <w:u w:val="none"/>
                <w:lang w:val="en-US" w:eastAsia="zh-CN" w:bidi="ar"/>
              </w:rPr>
              <w:br w:type="textWrapping"/>
            </w:r>
            <w:r>
              <w:rPr>
                <w:rFonts w:hint="eastAsia" w:asciiTheme="minorEastAsia" w:hAnsiTheme="minorEastAsia" w:cstheme="minorEastAsia"/>
                <w:b/>
                <w:bCs w:val="0"/>
                <w:i w:val="0"/>
                <w:color w:val="000000"/>
                <w:kern w:val="0"/>
                <w:sz w:val="18"/>
                <w:szCs w:val="18"/>
                <w:u w:val="none"/>
                <w:lang w:val="en-US" w:eastAsia="zh-CN" w:bidi="ar"/>
              </w:rPr>
              <w:t>1、有良好的自我管理能力、服从安排；</w:t>
            </w:r>
            <w:r>
              <w:rPr>
                <w:rFonts w:hint="eastAsia" w:asciiTheme="minorEastAsia" w:hAnsiTheme="minorEastAsia" w:cstheme="minorEastAsia"/>
                <w:b/>
                <w:bCs w:val="0"/>
                <w:i w:val="0"/>
                <w:color w:val="000000"/>
                <w:kern w:val="0"/>
                <w:sz w:val="18"/>
                <w:szCs w:val="18"/>
                <w:u w:val="none"/>
                <w:lang w:val="en-US" w:eastAsia="zh-CN" w:bidi="ar"/>
              </w:rPr>
              <w:br w:type="textWrapping"/>
            </w:r>
            <w:r>
              <w:rPr>
                <w:rFonts w:hint="eastAsia" w:asciiTheme="minorEastAsia" w:hAnsiTheme="minorEastAsia" w:cstheme="minorEastAsia"/>
                <w:b/>
                <w:bCs w:val="0"/>
                <w:i w:val="0"/>
                <w:color w:val="000000"/>
                <w:kern w:val="0"/>
                <w:sz w:val="18"/>
                <w:szCs w:val="18"/>
                <w:u w:val="none"/>
                <w:lang w:val="en-US" w:eastAsia="zh-CN" w:bidi="ar"/>
              </w:rPr>
              <w:t>2、有相关工作经验者优先；</w:t>
            </w:r>
          </w:p>
          <w:p>
            <w:pPr>
              <w:widowControl/>
              <w:numPr>
                <w:ilvl w:val="0"/>
                <w:numId w:val="7"/>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年龄22-40岁；</w:t>
            </w:r>
          </w:p>
          <w:p>
            <w:pPr>
              <w:widowControl/>
              <w:numPr>
                <w:ilvl w:val="0"/>
                <w:numId w:val="7"/>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有机动车驾驶证。</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355" w:type="dxa"/>
            <w:vMerge w:val="restart"/>
            <w:shd w:val="clear" w:color="auto" w:fill="auto"/>
            <w:tcMar>
              <w:top w:w="15" w:type="dxa"/>
              <w:left w:w="15" w:type="dxa"/>
              <w:right w:w="15" w:type="dxa"/>
            </w:tcMar>
            <w:vAlign w:val="top"/>
          </w:tcPr>
          <w:p>
            <w:pPr>
              <w:widowControl/>
              <w:ind w:firstLine="210" w:firstLineChars="100"/>
              <w:jc w:val="both"/>
              <w:textAlignment w:val="center"/>
              <w:rPr>
                <w:rFonts w:hint="eastAsia"/>
                <w:sz w:val="21"/>
                <w:szCs w:val="24"/>
              </w:rPr>
            </w:pPr>
          </w:p>
          <w:p>
            <w:pPr>
              <w:widowControl/>
              <w:ind w:firstLine="210" w:firstLineChars="100"/>
              <w:jc w:val="both"/>
              <w:textAlignment w:val="center"/>
              <w:rPr>
                <w:rFonts w:hint="eastAsia"/>
                <w:sz w:val="21"/>
                <w:szCs w:val="24"/>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福利待遇：综合薪资2500-4500加五险</w:t>
            </w:r>
          </w:p>
        </w:tc>
        <w:tc>
          <w:tcPr>
            <w:tcW w:w="2241" w:type="dxa"/>
            <w:vMerge w:val="restart"/>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镇宁宁龙汽车检测有限公司</w:t>
            </w:r>
          </w:p>
        </w:tc>
        <w:tc>
          <w:tcPr>
            <w:tcW w:w="685" w:type="dxa"/>
            <w:shd w:val="clear" w:color="auto" w:fill="auto"/>
            <w:noWrap/>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w:t>
            </w:r>
          </w:p>
        </w:tc>
        <w:tc>
          <w:tcPr>
            <w:tcW w:w="770" w:type="dxa"/>
            <w:vMerge w:val="continue"/>
            <w:shd w:val="clear" w:color="auto" w:fill="auto"/>
            <w:tcMar>
              <w:top w:w="15" w:type="dxa"/>
              <w:left w:w="15" w:type="dxa"/>
              <w:right w:w="15" w:type="dxa"/>
            </w:tcMar>
            <w:vAlign w:val="top"/>
          </w:tcPr>
          <w:p>
            <w:pPr>
              <w:widowControl/>
              <w:ind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w:t>
            </w:r>
          </w:p>
        </w:tc>
        <w:tc>
          <w:tcPr>
            <w:tcW w:w="6404" w:type="dxa"/>
            <w:vMerge w:val="continue"/>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355" w:type="dxa"/>
            <w:vMerge w:val="continue"/>
            <w:shd w:val="clear" w:color="auto" w:fill="auto"/>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2241" w:type="dxa"/>
            <w:vMerge w:val="continue"/>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15749" w:type="dxa"/>
            <w:gridSpan w:val="8"/>
            <w:shd w:val="clear" w:color="auto" w:fill="auto"/>
            <w:noWrap/>
            <w:tcMar>
              <w:top w:w="15" w:type="dxa"/>
              <w:left w:w="15" w:type="dxa"/>
              <w:right w:w="15" w:type="dxa"/>
            </w:tcMar>
            <w:vAlign w:val="center"/>
          </w:tcPr>
          <w:p>
            <w:pPr>
              <w:widowControl/>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招聘单位：黔安消防华蓝救援                          工作地点：安顺市西秀区华西街道办事处紫云路117号                  联系人及电话：王经理  18334137205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29</w:t>
            </w:r>
          </w:p>
        </w:tc>
        <w:tc>
          <w:tcPr>
            <w:tcW w:w="1304" w:type="dxa"/>
            <w:shd w:val="clear" w:color="auto" w:fill="auto"/>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center"/>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2349" w:firstLineChars="13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 xml:space="preserve">黔安消防华蓝救援 </w:t>
            </w: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消防员</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30</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1987" w:firstLineChars="11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学历要求：中专及以上</w:t>
            </w:r>
          </w:p>
        </w:tc>
        <w:tc>
          <w:tcPr>
            <w:tcW w:w="2355" w:type="dxa"/>
            <w:shd w:val="clear" w:color="auto" w:fill="auto"/>
            <w:tcMar>
              <w:top w:w="15" w:type="dxa"/>
              <w:left w:w="15" w:type="dxa"/>
              <w:right w:w="15" w:type="dxa"/>
            </w:tcMar>
            <w:vAlign w:val="top"/>
          </w:tcPr>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7000以上（含五险一金）</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98" w:hRule="atLeast"/>
        </w:trPr>
        <w:tc>
          <w:tcPr>
            <w:tcW w:w="15749" w:type="dxa"/>
            <w:gridSpan w:val="8"/>
            <w:shd w:val="clear" w:color="auto" w:fill="auto"/>
            <w:noWrap/>
            <w:tcMar>
              <w:top w:w="15" w:type="dxa"/>
              <w:left w:w="15" w:type="dxa"/>
              <w:right w:w="15" w:type="dxa"/>
            </w:tcMar>
            <w:vAlign w:val="center"/>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default"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招聘单位：安顺中泰鑫博铝业有限公司                      工作地点：安顺市西秀区蔡官镇蔡官工业园                               联系人及电话：甘经理  19336710863</w:t>
            </w: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30</w:t>
            </w:r>
          </w:p>
        </w:tc>
        <w:tc>
          <w:tcPr>
            <w:tcW w:w="1304" w:type="dxa"/>
            <w:shd w:val="clear" w:color="auto" w:fill="auto"/>
            <w:tcMar>
              <w:top w:w="15" w:type="dxa"/>
              <w:left w:w="15" w:type="dxa"/>
              <w:right w:w="15" w:type="dxa"/>
            </w:tcMar>
            <w:vAlign w:val="center"/>
          </w:tcPr>
          <w:p>
            <w:pPr>
              <w:widowControl/>
              <w:ind w:firstLine="361" w:firstLineChars="2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2349" w:firstLineChars="13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shd w:val="clear" w:color="auto" w:fill="auto"/>
            <w:tcMar>
              <w:top w:w="15" w:type="dxa"/>
              <w:left w:w="15" w:type="dxa"/>
              <w:right w:w="15" w:type="dxa"/>
            </w:tcMar>
            <w:vAlign w:val="center"/>
          </w:tcPr>
          <w:p>
            <w:pPr>
              <w:widowControl/>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 xml:space="preserve">安顺中泰鑫博铝业有限公司   </w:t>
            </w: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default"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操炉工(普工）</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50</w:t>
            </w:r>
          </w:p>
        </w:tc>
        <w:tc>
          <w:tcPr>
            <w:tcW w:w="6404" w:type="dxa"/>
            <w:shd w:val="clear" w:color="auto" w:fill="auto"/>
            <w:tcMar>
              <w:top w:w="15" w:type="dxa"/>
              <w:left w:w="15" w:type="dxa"/>
              <w:right w:w="15" w:type="dxa"/>
            </w:tcMar>
            <w:vAlign w:val="top"/>
          </w:tcPr>
          <w:p>
            <w:pPr>
              <w:widowControl/>
              <w:numPr>
                <w:ilvl w:val="0"/>
                <w:numId w:val="0"/>
              </w:numPr>
              <w:ind w:left="0" w:leftChars="0" w:firstLine="2349" w:firstLineChars="1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left="0" w:leftChars="0" w:firstLine="2349" w:firstLineChars="13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初中以上学历</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default"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5800+300餐补</w:t>
            </w:r>
          </w:p>
        </w:tc>
        <w:tc>
          <w:tcPr>
            <w:tcW w:w="2241"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default"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8" w:hRule="atLeast"/>
        </w:trPr>
        <w:tc>
          <w:tcPr>
            <w:tcW w:w="15749" w:type="dxa"/>
            <w:gridSpan w:val="8"/>
            <w:shd w:val="clear" w:color="auto" w:fill="auto"/>
            <w:noWrap/>
            <w:tcMar>
              <w:top w:w="15" w:type="dxa"/>
              <w:left w:w="15" w:type="dxa"/>
              <w:right w:w="15" w:type="dxa"/>
            </w:tcMar>
            <w:vAlign w:val="center"/>
          </w:tcPr>
          <w:p>
            <w:pPr>
              <w:widowControl/>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招聘单位：中移铁通安顺分公司                     工作地点：安顺市西秀、开发区、各乡镇                            联系人及电话：康经理  18722744403</w:t>
            </w: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31</w:t>
            </w:r>
          </w:p>
        </w:tc>
        <w:tc>
          <w:tcPr>
            <w:tcW w:w="1304" w:type="dxa"/>
            <w:shd w:val="clear" w:color="auto" w:fill="auto"/>
            <w:tcMar>
              <w:top w:w="15" w:type="dxa"/>
              <w:left w:w="15" w:type="dxa"/>
              <w:right w:w="15" w:type="dxa"/>
            </w:tcMar>
            <w:vAlign w:val="center"/>
          </w:tcPr>
          <w:p>
            <w:pPr>
              <w:widowControl/>
              <w:ind w:firstLine="361" w:firstLineChars="2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2349" w:firstLineChars="13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restart"/>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 xml:space="preserve">中移铁通安顺分公司 </w:t>
            </w: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随销经理</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20</w:t>
            </w:r>
          </w:p>
        </w:tc>
        <w:tc>
          <w:tcPr>
            <w:tcW w:w="6404" w:type="dxa"/>
            <w:vMerge w:val="restart"/>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2710" w:firstLineChars="15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2710" w:firstLineChars="15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2710" w:firstLineChars="15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不  限</w:t>
            </w:r>
          </w:p>
        </w:tc>
        <w:tc>
          <w:tcPr>
            <w:tcW w:w="2355" w:type="dxa"/>
            <w:vMerge w:val="restart"/>
            <w:shd w:val="clear" w:color="auto" w:fill="auto"/>
            <w:tcMar>
              <w:top w:w="15" w:type="dxa"/>
              <w:left w:w="15" w:type="dxa"/>
              <w:right w:w="15" w:type="dxa"/>
            </w:tcMar>
            <w:vAlign w:val="top"/>
          </w:tcPr>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084" w:firstLineChars="6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084" w:firstLineChars="6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084" w:firstLineChars="6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面  议</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w:t>
            </w:r>
          </w:p>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行销经理</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20</w:t>
            </w: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p>
        </w:tc>
        <w:tc>
          <w:tcPr>
            <w:tcW w:w="6404" w:type="dxa"/>
            <w:vMerge w:val="continue"/>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355" w:type="dxa"/>
            <w:vMerge w:val="continue"/>
            <w:shd w:val="clear" w:color="auto" w:fill="auto"/>
            <w:tcMar>
              <w:top w:w="15" w:type="dxa"/>
              <w:left w:w="15" w:type="dxa"/>
              <w:right w:w="15" w:type="dxa"/>
            </w:tcMar>
            <w:vAlign w:val="top"/>
          </w:tcPr>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w:t>
            </w:r>
          </w:p>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家庭工程师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w:t>
            </w:r>
          </w:p>
        </w:tc>
        <w:tc>
          <w:tcPr>
            <w:tcW w:w="6404" w:type="dxa"/>
            <w:vMerge w:val="continue"/>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355" w:type="dxa"/>
            <w:vMerge w:val="continue"/>
            <w:shd w:val="clear" w:color="auto" w:fill="auto"/>
            <w:tcMar>
              <w:top w:w="15" w:type="dxa"/>
              <w:left w:w="15" w:type="dxa"/>
              <w:right w:w="15" w:type="dxa"/>
            </w:tcMar>
            <w:vAlign w:val="top"/>
          </w:tcPr>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15749" w:type="dxa"/>
            <w:gridSpan w:val="8"/>
            <w:shd w:val="clear" w:color="auto" w:fill="auto"/>
            <w:noWrap/>
            <w:tcMar>
              <w:top w:w="15" w:type="dxa"/>
              <w:left w:w="15" w:type="dxa"/>
              <w:right w:w="15" w:type="dxa"/>
            </w:tcMar>
            <w:vAlign w:val="center"/>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招聘单位：贵州鸿侠航空有限公司                    工作地点：贵州省安顺市平坝区安平街道黎阳大道6号                           联系人及电话：陈经理  18984524623</w:t>
            </w: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32</w:t>
            </w:r>
          </w:p>
        </w:tc>
        <w:tc>
          <w:tcPr>
            <w:tcW w:w="1304" w:type="dxa"/>
            <w:shd w:val="clear" w:color="auto" w:fill="auto"/>
            <w:tcMar>
              <w:top w:w="15" w:type="dxa"/>
              <w:left w:w="15" w:type="dxa"/>
              <w:right w:w="15" w:type="dxa"/>
            </w:tcMar>
            <w:vAlign w:val="center"/>
          </w:tcPr>
          <w:p>
            <w:pPr>
              <w:widowControl/>
              <w:ind w:firstLine="361" w:firstLineChars="2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2349" w:firstLineChars="13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restart"/>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 xml:space="preserve">贵州鸿侠航空有限公司   </w:t>
            </w: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数控车工</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.数控车工：严格按照技术文件的要求进行生产，按时完成生产任务。</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355" w:type="dxa"/>
            <w:shd w:val="clear" w:color="auto" w:fill="auto"/>
            <w:tcMar>
              <w:top w:w="15" w:type="dxa"/>
              <w:left w:w="15" w:type="dxa"/>
              <w:right w:w="15" w:type="dxa"/>
            </w:tcMar>
            <w:vAlign w:val="top"/>
          </w:tcPr>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7000-12000元</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w:t>
            </w: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加工中心操机师傅</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严格按照技术文件的要求进行生产，按时完成生产任务。</w:t>
            </w:r>
          </w:p>
        </w:tc>
        <w:tc>
          <w:tcPr>
            <w:tcW w:w="2355" w:type="dxa"/>
            <w:shd w:val="clear" w:color="auto" w:fill="auto"/>
            <w:tcMar>
              <w:top w:w="15" w:type="dxa"/>
              <w:left w:w="15" w:type="dxa"/>
              <w:right w:w="15" w:type="dxa"/>
            </w:tcMar>
            <w:vAlign w:val="top"/>
          </w:tcPr>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8000-12000元</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w:t>
            </w: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质检员</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负责执行产品的质量标准和检验规范；根据工艺文件要求，对产品工序及产品进行检验；对发现的不合格品及时提出整改意见并跟踪处理。协助上级完成日常管理工作。</w:t>
            </w:r>
          </w:p>
        </w:tc>
        <w:tc>
          <w:tcPr>
            <w:tcW w:w="2355" w:type="dxa"/>
            <w:shd w:val="clear" w:color="auto" w:fill="auto"/>
            <w:tcMar>
              <w:top w:w="15" w:type="dxa"/>
              <w:left w:w="15" w:type="dxa"/>
              <w:right w:w="15" w:type="dxa"/>
            </w:tcMar>
            <w:vAlign w:val="top"/>
          </w:tcPr>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4000-7000元</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w:t>
            </w: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加工中心编程技术员</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根据工艺规程的要求，编制数控加工程序；负责编制作业指导书、刀具清单、程序清单等技术文件；负责产品研制过程中的现场技术支持工作，对产品生产全过程中出现的技术问题进行改进。</w:t>
            </w:r>
          </w:p>
        </w:tc>
        <w:tc>
          <w:tcPr>
            <w:tcW w:w="2355" w:type="dxa"/>
            <w:shd w:val="clear" w:color="auto" w:fill="auto"/>
            <w:tcMar>
              <w:top w:w="15" w:type="dxa"/>
              <w:left w:w="15" w:type="dxa"/>
              <w:right w:w="15" w:type="dxa"/>
            </w:tcMar>
            <w:vAlign w:val="top"/>
          </w:tcPr>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8000-13000元</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15749" w:type="dxa"/>
            <w:gridSpan w:val="8"/>
            <w:shd w:val="clear" w:color="auto" w:fill="auto"/>
            <w:noWrap/>
            <w:tcMar>
              <w:top w:w="15" w:type="dxa"/>
              <w:left w:w="15" w:type="dxa"/>
              <w:right w:w="15" w:type="dxa"/>
            </w:tcMar>
            <w:vAlign w:val="center"/>
          </w:tcPr>
          <w:p>
            <w:pPr>
              <w:widowControl/>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招聘单位： 固达电线电缆（集团）有限公司                           工作地点：安顺市平坝区                                            联系人及电话：吉经理18885357128</w:t>
            </w: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33</w:t>
            </w:r>
          </w:p>
        </w:tc>
        <w:tc>
          <w:tcPr>
            <w:tcW w:w="1304" w:type="dxa"/>
            <w:shd w:val="clear" w:color="auto" w:fill="auto"/>
            <w:tcMar>
              <w:top w:w="15" w:type="dxa"/>
              <w:left w:w="15" w:type="dxa"/>
              <w:right w:w="15" w:type="dxa"/>
            </w:tcMar>
            <w:vAlign w:val="center"/>
          </w:tcPr>
          <w:p>
            <w:pPr>
              <w:widowControl/>
              <w:ind w:firstLine="361" w:firstLineChars="2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2349" w:firstLineChars="13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restart"/>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固达电线电缆（集团）有限公司</w:t>
            </w: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质检</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6</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1、学习并熟悉品质检验的基本知识；</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2、有相关品质管理经验，数据观念强，质量责任意识强，区分在生产过程中出现的不良品；</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3、善于沟通，好学上进，吃苦耐劳；</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4、有较强的洞察力,能及时发现问题并督促改善；</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5、依据检验计划和工艺流程，进行产品过程巡检，填写检测记录。</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3000-5000元</w:t>
            </w:r>
          </w:p>
        </w:tc>
        <w:tc>
          <w:tcPr>
            <w:tcW w:w="2241" w:type="dxa"/>
            <w:vMerge w:val="restart"/>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公司将提供免费的工作餐、提供住宿；2、每月休息4天，绩效工资，工龄工资、学历补助、职称补助等；3、每月准时发放工资，不拖欠工资，不押工资；4、公司有配套齐全的娱乐场所（台球桌、乒乓球、篮球场等）；5、公司设有阳光基金，为困难职工解决后顾之忧；6、公司年底发放年终奖、享受国家节假日、节假日福利、员工生日福利等；公司不定期组织集体活动及年底旅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w:t>
            </w: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项目文员</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工作内容：根据公司项目（工信、发改、科技厅、协会等口径的项目）所需资料进行收集、汇总、上传，对并各环节情况进行跟踪。</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要求：1、本科及上学历，35岁以下；</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2、制造行业项目申报相关工作经验，有一定的写作能力，对数据敏感（普通文员工作经验不考虑）；</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3、有电线电缆行业项目文员相关工作经验的优先考虑且薪资可面谈；</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4、会开车，偶尔需要出差送资料。</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薪资待遇：4000-6000元</w:t>
            </w:r>
          </w:p>
        </w:tc>
        <w:tc>
          <w:tcPr>
            <w:tcW w:w="2241" w:type="dxa"/>
            <w:vMerge w:val="continue"/>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180" w:firstLineChars="1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w:t>
            </w: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销售精英（业务员）</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20</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男女不限，1年以上销售工作经验；拥有丰富的商务谈判经验，协调活动能力强；较强的责任心和敬业精神；较强的独立工作能力和团队合作精神；积极主动、性格开朗、讲求效率、乐于接受挑战。试用期：3500</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转正：底薪+月提成</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年终：年终提成20万+（上不封顶）</w:t>
            </w:r>
          </w:p>
        </w:tc>
        <w:tc>
          <w:tcPr>
            <w:tcW w:w="2355"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薪资待遇：1000-20000元</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年终：年终提成20万+（上不封顶）</w:t>
            </w:r>
          </w:p>
        </w:tc>
        <w:tc>
          <w:tcPr>
            <w:tcW w:w="2241" w:type="dxa"/>
            <w:vMerge w:val="continue"/>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w:t>
            </w: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成缆机长</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10</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1、初中以上学历；2、熟悉630成缆机、1米成缆机、1米25成缆机、1米6成缆机操作（任意一种)，并具备相关的产品工艺知识； 3、1年以上独立开机经验；4、做事踏实，责任心强，有团队合作精神、服从安排；5、熟手年龄可放宽，需要上夜班。</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5000-8000元</w:t>
            </w:r>
          </w:p>
        </w:tc>
        <w:tc>
          <w:tcPr>
            <w:tcW w:w="2241" w:type="dxa"/>
            <w:vMerge w:val="continue"/>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w:t>
            </w: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挤塑机长 （护套）</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10</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1、初中以上学历；2、熟悉电缆行业挤塑机（护套）80-150机操作，具备相关的产品工艺知识； 3、2年以上独立开机经验；4、做事踏实，责任心强，有团队合作精神、服从安排；5、熟手年龄可放宽，需要上夜班。</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5000-8000元</w:t>
            </w:r>
          </w:p>
        </w:tc>
        <w:tc>
          <w:tcPr>
            <w:tcW w:w="2241" w:type="dxa"/>
            <w:vMerge w:val="continue"/>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6</w:t>
            </w: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框绞/绞线机长</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10</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1、初中以上学历；2、熟悉36、54、60、84盘框绞机、54盘框绞机操作，具备相关的产品工艺知识； 3、1年以上独立开机经验；4、做事踏实，责任心强，有团队合作精神、服从安排；5、熟手年龄可放宽，需要上夜班。</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5000-8000元</w:t>
            </w:r>
          </w:p>
        </w:tc>
        <w:tc>
          <w:tcPr>
            <w:tcW w:w="2241" w:type="dxa"/>
            <w:vMerge w:val="continue"/>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15749" w:type="dxa"/>
            <w:gridSpan w:val="8"/>
            <w:shd w:val="clear" w:color="auto" w:fill="auto"/>
            <w:noWrap/>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 xml:space="preserve">招聘单位：通用医疗三0三医院                                </w:t>
            </w:r>
            <w:r>
              <w:rPr>
                <w:rFonts w:hint="eastAsia" w:asciiTheme="minorEastAsia" w:hAnsiTheme="minorEastAsia" w:cstheme="minorEastAsia"/>
                <w:b/>
                <w:bCs w:val="0"/>
                <w:i w:val="0"/>
                <w:color w:val="000000"/>
                <w:kern w:val="0"/>
                <w:sz w:val="18"/>
                <w:szCs w:val="18"/>
                <w:u w:val="none"/>
                <w:lang w:val="en-US" w:eastAsia="zh-CN" w:bidi="ar"/>
              </w:rPr>
              <w:t>工作地点：安顺市平坝区</w:t>
            </w:r>
            <w:r>
              <w:rPr>
                <w:rFonts w:hint="eastAsia" w:eastAsia="宋体" w:cs="宋体" w:asciiTheme="minorEastAsia" w:hAnsiTheme="minorEastAsia"/>
                <w:b/>
                <w:bCs w:val="0"/>
                <w:i w:val="0"/>
                <w:color w:val="000000"/>
                <w:kern w:val="0"/>
                <w:sz w:val="18"/>
                <w:szCs w:val="18"/>
                <w:u w:val="none"/>
                <w:lang w:val="en-US" w:eastAsia="zh-CN" w:bidi="ar"/>
              </w:rPr>
              <w:t xml:space="preserve">三0三医院    </w:t>
            </w:r>
            <w:r>
              <w:rPr>
                <w:rFonts w:hint="eastAsia" w:asciiTheme="minorEastAsia" w:hAnsiTheme="minorEastAsia" w:cstheme="minorEastAsia"/>
                <w:b/>
                <w:bCs w:val="0"/>
                <w:i w:val="0"/>
                <w:color w:val="000000"/>
                <w:kern w:val="0"/>
                <w:sz w:val="18"/>
                <w:szCs w:val="18"/>
                <w:u w:val="none"/>
                <w:lang w:val="en-US" w:eastAsia="zh-CN" w:bidi="ar"/>
              </w:rPr>
              <w:t xml:space="preserve">   </w:t>
            </w:r>
            <w:r>
              <w:rPr>
                <w:rFonts w:hint="eastAsia" w:eastAsia="宋体" w:cs="宋体" w:asciiTheme="minorEastAsia" w:hAnsiTheme="minorEastAsia"/>
                <w:b/>
                <w:bCs w:val="0"/>
                <w:i w:val="0"/>
                <w:color w:val="000000"/>
                <w:kern w:val="0"/>
                <w:sz w:val="18"/>
                <w:szCs w:val="18"/>
                <w:u w:val="none"/>
                <w:lang w:val="en-US" w:eastAsia="zh-CN" w:bidi="ar"/>
              </w:rPr>
              <w:t xml:space="preserve">              联系人：张老师联系电话：0851-38127189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34</w:t>
            </w:r>
          </w:p>
        </w:tc>
        <w:tc>
          <w:tcPr>
            <w:tcW w:w="1304" w:type="dxa"/>
            <w:shd w:val="clear" w:color="auto" w:fill="auto"/>
            <w:tcMar>
              <w:top w:w="15" w:type="dxa"/>
              <w:left w:w="15" w:type="dxa"/>
              <w:right w:w="15" w:type="dxa"/>
            </w:tcMar>
            <w:vAlign w:val="center"/>
          </w:tcPr>
          <w:p>
            <w:pPr>
              <w:widowControl/>
              <w:ind w:firstLine="361" w:firstLineChars="2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2349" w:firstLineChars="1300"/>
              <w:jc w:val="both"/>
              <w:textAlignment w:val="center"/>
              <w:rPr>
                <w:rFonts w:hint="default"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restart"/>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通用医疗三0三医院</w:t>
            </w: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神经内科医师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1、在科主任领导下，认真接诊每一位患者，并做好检查、诊断和治疗工作</w:t>
            </w:r>
            <w:r>
              <w:rPr>
                <w:rFonts w:hint="eastAsia" w:asciiTheme="minorEastAsia" w:hAnsiTheme="minorEastAsia" w:cstheme="minorEastAsia"/>
                <w:b/>
                <w:bCs w:val="0"/>
                <w:i w:val="0"/>
                <w:color w:val="000000"/>
                <w:kern w:val="0"/>
                <w:sz w:val="18"/>
                <w:szCs w:val="18"/>
                <w:u w:val="none"/>
                <w:lang w:val="en-US" w:eastAsia="zh-CN" w:bidi="ar"/>
              </w:rPr>
              <w:t>，</w:t>
            </w:r>
            <w:r>
              <w:rPr>
                <w:rFonts w:hint="default" w:asciiTheme="minorEastAsia" w:hAnsiTheme="minorEastAsia" w:cstheme="minorEastAsia"/>
                <w:b/>
                <w:bCs w:val="0"/>
                <w:i w:val="0"/>
                <w:color w:val="000000"/>
                <w:kern w:val="0"/>
                <w:sz w:val="18"/>
                <w:szCs w:val="18"/>
                <w:u w:val="none"/>
                <w:lang w:val="en-US" w:eastAsia="zh-CN" w:bidi="ar"/>
              </w:rPr>
              <w:t>如遇到疑难病例及时向上级医师报告。</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2、认真执行各项规章制度和技术操作常规，避免差错发生。</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3、坚持首诊负责制，对患者不推诿、不刁难。遇到急、重症或老人等特殊人群，应安排优先就诊。</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4、按规定书写门诊病历。申请单和处方等做到合理用药、合理检查。</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5、参加教学、科研、预防工作。</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6、遇到传染病患者按照有关规定报告，不得漏报。</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7、认真学习应用国内外先进科学技术，努力提高自身业务水平</w:t>
            </w:r>
            <w:r>
              <w:rPr>
                <w:rFonts w:hint="eastAsia" w:asciiTheme="minorEastAsia" w:hAnsiTheme="minorEastAsia" w:cstheme="minorEastAsia"/>
                <w:b/>
                <w:bCs w:val="0"/>
                <w:i w:val="0"/>
                <w:color w:val="000000"/>
                <w:kern w:val="0"/>
                <w:sz w:val="18"/>
                <w:szCs w:val="18"/>
                <w:u w:val="none"/>
                <w:lang w:val="en-US" w:eastAsia="zh-CN" w:bidi="ar"/>
              </w:rPr>
              <w:t>。</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4000-7000元</w:t>
            </w:r>
          </w:p>
        </w:tc>
        <w:tc>
          <w:tcPr>
            <w:tcW w:w="2241" w:type="dxa"/>
            <w:vMerge w:val="restart"/>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（一）缴纳五险一金；</w:t>
            </w: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（二）享受餐补、生日福利、健康体检等福利；</w:t>
            </w: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（三）符合医院引进人才条件给予安家费。</w:t>
            </w: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（四）以上岗位均要求本科以上学历，初级及以上职称。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w:t>
            </w: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神经外科医师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1、在科主任领导下，认真接诊每一位患者，并做好检查、诊断和治疗工作。如遇到疑难病例及时向上级医师报告。</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2、认真执行各项规章制度和技术操作常规，避免差错发生。</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3、坚持首诊负责制，对患者不推诿、不刁难。遇到急、重症或老人等特殊人群，应安排优先就诊。</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4、按规定书写门诊病历。申请单和处方等做到合理用药、合理检查。</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5、参加教学、科研、预防工作。</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6、遇到传染病患者按照有关规定报告，不得漏报。</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7、认真学习应用国内外先进科学技术，努力提高自身业务水平</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4000-7000元</w:t>
            </w:r>
          </w:p>
        </w:tc>
        <w:tc>
          <w:tcPr>
            <w:tcW w:w="2241" w:type="dxa"/>
            <w:vMerge w:val="continue"/>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w:t>
            </w: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骨科医师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1、在科主任领导下，认真接诊每一位患者，并做好检查、诊断和治疗工作。如遇到疑难病例及时向上级医师报告。</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2、认真执行各项规章制度和技术操作常规，避免差错发生。</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3、坚持首诊负责制，对患者不推诿、不刁难。遇到急、重症或老人等特殊人群，应安排优先就诊。</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4、按规定书写门诊病历。申请单和处方等做到合理用药、合理检查。</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5、参加教学、科研、预防工作。</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6、遇到传染病患者按照有关规定报告，不得漏报。</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7.</w:t>
            </w:r>
            <w:r>
              <w:rPr>
                <w:rFonts w:hint="default" w:asciiTheme="minorEastAsia" w:hAnsiTheme="minorEastAsia" w:cstheme="minorEastAsia"/>
                <w:b/>
                <w:bCs w:val="0"/>
                <w:i w:val="0"/>
                <w:color w:val="000000"/>
                <w:kern w:val="0"/>
                <w:sz w:val="18"/>
                <w:szCs w:val="18"/>
                <w:u w:val="none"/>
                <w:lang w:val="en-US" w:eastAsia="zh-CN" w:bidi="ar"/>
              </w:rPr>
              <w:t>、认真学习应用国内外先进科学技术，努力提高自身业务水平</w:t>
            </w:r>
            <w:r>
              <w:rPr>
                <w:rFonts w:hint="eastAsia" w:asciiTheme="minorEastAsia" w:hAnsiTheme="minorEastAsia" w:cstheme="minorEastAsia"/>
                <w:b/>
                <w:bCs w:val="0"/>
                <w:i w:val="0"/>
                <w:color w:val="000000"/>
                <w:kern w:val="0"/>
                <w:sz w:val="18"/>
                <w:szCs w:val="18"/>
                <w:u w:val="none"/>
                <w:lang w:val="en-US" w:eastAsia="zh-CN" w:bidi="ar"/>
              </w:rPr>
              <w:t>。</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4000-7000元</w:t>
            </w:r>
          </w:p>
        </w:tc>
        <w:tc>
          <w:tcPr>
            <w:tcW w:w="2241" w:type="dxa"/>
            <w:vMerge w:val="continue"/>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w:t>
            </w: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中医康复科医师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1、在科主任领导下，认真接诊每一位患者，并做好检查、诊断和治疗工作。如遇到疑难病例及时向上级医师报告。</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2、认真执行各项规章制度和技术操作常规，避免差错发生。</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3、坚持首诊负责制，对患者不推诿、不刁难。遇到急、重症或老人等特殊人群，应安排优先就诊。</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4、按规定书写门诊病历。申请单和处方等做到合理用药、合理检查。</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5、参加教学、科研、预防工作。</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6、遇到传染病患者按照有关规定报告，不得漏报。</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7、认真学习应用国内外先进科学技术，努力提高自身业务水平。</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4000-7000元</w:t>
            </w:r>
          </w:p>
        </w:tc>
        <w:tc>
          <w:tcPr>
            <w:tcW w:w="2241" w:type="dxa"/>
            <w:vMerge w:val="continue"/>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w:t>
            </w: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急诊科医师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1、在科主任领导下，认真接诊每一位患者，并做好检查、诊断和治疗工作。如遇到疑难病例及时向上级医师报告。</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2、认真执行各项规章制度和技术操作常规，避免差错发生。</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3、坚持首诊负责制，对患者不推诿、不刁难。遇到急、重症或老人等特殊人群，应安排优先就诊。</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4、按规定书写门诊病历。申请单和处方等做到合理用药、合理检查。</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5、参加教学、科研、预防工作。</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6、遇到传染病患者按照有关规定报告，不得漏报。</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7.</w:t>
            </w:r>
            <w:r>
              <w:rPr>
                <w:rFonts w:hint="default" w:asciiTheme="minorEastAsia" w:hAnsiTheme="minorEastAsia" w:cstheme="minorEastAsia"/>
                <w:b/>
                <w:bCs w:val="0"/>
                <w:i w:val="0"/>
                <w:color w:val="000000"/>
                <w:kern w:val="0"/>
                <w:sz w:val="18"/>
                <w:szCs w:val="18"/>
                <w:u w:val="none"/>
                <w:lang w:val="en-US" w:eastAsia="zh-CN" w:bidi="ar"/>
              </w:rPr>
              <w:t>认真学习应用国内外先进科学技术，努力提高自身业务水平。</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4000-6000元</w:t>
            </w:r>
          </w:p>
        </w:tc>
        <w:tc>
          <w:tcPr>
            <w:tcW w:w="2241" w:type="dxa"/>
            <w:vMerge w:val="continue"/>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6</w:t>
            </w: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特检科B超医师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1、在科主任领导下，认真接诊每一位患者，并做好检查、诊断和治疗工作。如遇到疑难病例及时向上级医师报告。</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2、认真执行各项规章制度和技术操作常规，避免差错发生。</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3、坚持首诊负责制，对患者不推诿、不刁难。遇到急、重症或老人等特殊人群，应安排优先就诊。</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4、按规定书写门诊病历。申请单和处方等做到合理用药、合理检查。</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5、参加教学、科研、预防工作。</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6、遇到传染病患者按照有关规定报告，不得漏报。</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7、认真学习应用国内外先进科学技术，努力提高自身业务水平</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4000-6000元</w:t>
            </w:r>
          </w:p>
        </w:tc>
        <w:tc>
          <w:tcPr>
            <w:tcW w:w="2241" w:type="dxa"/>
            <w:vMerge w:val="continue"/>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7</w:t>
            </w: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放射科医师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1、在科主任领导下，认真接诊每一位患者，并做好检查、诊断和治疗工作。如遇到疑难病例及时向上级医师报告。</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2、认真执行各项规章制度和技术操作常规，避免差错发生。</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3、坚持首诊负责制，对患者不推诿、不刁难。遇到急、重症或老人等特殊人群，应安排优先就诊。</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4、按规定书写门诊病历。申请单和处方等做到合理用药、合理检查。</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5、参加教学、科研、预防工作。</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6、遇到传染病患者按照有关规定报告，不得漏报。</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7、认真学习应用国内外先进科学技术，努力提高自身业务水平</w:t>
            </w:r>
            <w:r>
              <w:rPr>
                <w:rFonts w:hint="eastAsia" w:asciiTheme="minorEastAsia" w:hAnsiTheme="minorEastAsia" w:cstheme="minorEastAsia"/>
                <w:b/>
                <w:bCs w:val="0"/>
                <w:i w:val="0"/>
                <w:color w:val="000000"/>
                <w:kern w:val="0"/>
                <w:sz w:val="18"/>
                <w:szCs w:val="18"/>
                <w:u w:val="none"/>
                <w:lang w:val="en-US" w:eastAsia="zh-CN" w:bidi="ar"/>
              </w:rPr>
              <w:t>。</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4000-6000元</w:t>
            </w:r>
          </w:p>
        </w:tc>
        <w:tc>
          <w:tcPr>
            <w:tcW w:w="2241" w:type="dxa"/>
            <w:vMerge w:val="continue"/>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15749" w:type="dxa"/>
            <w:gridSpan w:val="8"/>
            <w:shd w:val="clear" w:color="auto" w:fill="auto"/>
            <w:noWrap/>
            <w:tcMar>
              <w:top w:w="15" w:type="dxa"/>
              <w:left w:w="15" w:type="dxa"/>
              <w:right w:w="15" w:type="dxa"/>
            </w:tcMar>
            <w:vAlign w:val="center"/>
          </w:tcPr>
          <w:p>
            <w:pPr>
              <w:widowControl/>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招聘单位：</w:t>
            </w:r>
            <w:r>
              <w:rPr>
                <w:rFonts w:hint="eastAsia" w:asciiTheme="minorEastAsia" w:hAnsiTheme="minorEastAsia" w:cstheme="minorEastAsia"/>
                <w:b/>
                <w:bCs w:val="0"/>
                <w:i w:val="0"/>
                <w:color w:val="000000"/>
                <w:kern w:val="0"/>
                <w:sz w:val="18"/>
                <w:szCs w:val="18"/>
                <w:u w:val="none"/>
                <w:lang w:val="en-US" w:eastAsia="zh-CN" w:bidi="ar"/>
              </w:rPr>
              <w:t>贵州精一电力线路器材有限责任公司                             工作地址：平坝区                                         联系人及电话：李经理17607753980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35</w:t>
            </w:r>
          </w:p>
        </w:tc>
        <w:tc>
          <w:tcPr>
            <w:tcW w:w="1304" w:type="dxa"/>
            <w:shd w:val="clear" w:color="auto" w:fill="auto"/>
            <w:tcMar>
              <w:top w:w="15" w:type="dxa"/>
              <w:left w:w="15" w:type="dxa"/>
              <w:right w:w="15" w:type="dxa"/>
            </w:tcMar>
            <w:vAlign w:val="center"/>
          </w:tcPr>
          <w:p>
            <w:pPr>
              <w:widowControl/>
              <w:ind w:firstLine="361" w:firstLineChars="2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2349" w:firstLineChars="1300"/>
              <w:jc w:val="both"/>
              <w:textAlignment w:val="center"/>
              <w:rPr>
                <w:rFonts w:hint="default"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64"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restart"/>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贵州精一电力线路器材有限责任公司</w:t>
            </w: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管培生</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1.本科及以上学历，土木工程、建筑学、建筑材料等相关专业；</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w:t>
            </w:r>
            <w:r>
              <w:rPr>
                <w:rFonts w:hint="default" w:asciiTheme="minorEastAsia" w:hAnsiTheme="minorEastAsia" w:cstheme="minorEastAsia"/>
                <w:b/>
                <w:bCs w:val="0"/>
                <w:i w:val="0"/>
                <w:color w:val="000000"/>
                <w:kern w:val="0"/>
                <w:sz w:val="18"/>
                <w:szCs w:val="18"/>
                <w:u w:val="none"/>
                <w:lang w:val="en-US" w:eastAsia="zh-CN" w:bidi="ar"/>
              </w:rPr>
              <w:t>职业通道：业务骨干--业务主管--部门负责人--子公司总经理</w:t>
            </w:r>
            <w:r>
              <w:rPr>
                <w:rFonts w:hint="eastAsia" w:asciiTheme="minorEastAsia" w:hAnsiTheme="minorEastAsia" w:cstheme="minorEastAsia"/>
                <w:b/>
                <w:bCs w:val="0"/>
                <w:i w:val="0"/>
                <w:color w:val="000000"/>
                <w:kern w:val="0"/>
                <w:sz w:val="18"/>
                <w:szCs w:val="18"/>
                <w:u w:val="none"/>
                <w:lang w:val="en-US" w:eastAsia="zh-CN" w:bidi="ar"/>
              </w:rPr>
              <w:t>；</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w:t>
            </w:r>
            <w:r>
              <w:rPr>
                <w:rFonts w:hint="default" w:asciiTheme="minorEastAsia" w:hAnsiTheme="minorEastAsia" w:cstheme="minorEastAsia"/>
                <w:b/>
                <w:bCs w:val="0"/>
                <w:i w:val="0"/>
                <w:color w:val="000000"/>
                <w:kern w:val="0"/>
                <w:sz w:val="18"/>
                <w:szCs w:val="18"/>
                <w:u w:val="none"/>
                <w:lang w:val="en-US" w:eastAsia="zh-CN" w:bidi="ar"/>
              </w:rPr>
              <w:t>土木工程、建筑学、建筑材料等相关专业。</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w:t>
            </w:r>
            <w:r>
              <w:rPr>
                <w:rFonts w:hint="default" w:asciiTheme="minorEastAsia" w:hAnsiTheme="minorEastAsia" w:cstheme="minorEastAsia"/>
                <w:b/>
                <w:bCs w:val="0"/>
                <w:i w:val="0"/>
                <w:color w:val="000000"/>
                <w:kern w:val="0"/>
                <w:sz w:val="18"/>
                <w:szCs w:val="18"/>
                <w:u w:val="none"/>
                <w:lang w:val="en-US" w:eastAsia="zh-CN" w:bidi="ar"/>
              </w:rPr>
              <w:t>思路清晰，学习领悟能力强，沟通表达能力优秀。</w:t>
            </w:r>
          </w:p>
          <w:p>
            <w:pPr>
              <w:widowControl/>
              <w:numPr>
                <w:ilvl w:val="0"/>
                <w:numId w:val="0"/>
              </w:numPr>
              <w:jc w:val="both"/>
              <w:textAlignment w:val="center"/>
              <w:rPr>
                <w:rFonts w:hint="default"/>
                <w:lang w:val="en-US" w:eastAsia="zh-CN"/>
              </w:rPr>
            </w:pPr>
            <w:r>
              <w:rPr>
                <w:rFonts w:hint="eastAsia" w:asciiTheme="minorEastAsia" w:hAnsiTheme="minorEastAsia" w:cstheme="minorEastAsia"/>
                <w:b/>
                <w:bCs w:val="0"/>
                <w:i w:val="0"/>
                <w:color w:val="000000"/>
                <w:kern w:val="0"/>
                <w:sz w:val="18"/>
                <w:szCs w:val="18"/>
                <w:u w:val="none"/>
                <w:lang w:val="en-US" w:eastAsia="zh-CN" w:bidi="ar"/>
              </w:rPr>
              <w:t>5.</w:t>
            </w:r>
            <w:r>
              <w:rPr>
                <w:rFonts w:hint="default" w:asciiTheme="minorEastAsia" w:hAnsiTheme="minorEastAsia" w:cstheme="minorEastAsia"/>
                <w:b/>
                <w:bCs w:val="0"/>
                <w:i w:val="0"/>
                <w:color w:val="000000"/>
                <w:kern w:val="0"/>
                <w:sz w:val="18"/>
                <w:szCs w:val="18"/>
                <w:u w:val="none"/>
                <w:lang w:val="en-US" w:eastAsia="zh-CN" w:bidi="ar"/>
              </w:rPr>
              <w:t>有志于从事生产管理工作，愿意从熟悉业务开始，到成为一名优秀管理者。</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6000-7000元</w:t>
            </w:r>
          </w:p>
        </w:tc>
        <w:tc>
          <w:tcPr>
            <w:tcW w:w="2241" w:type="dxa"/>
            <w:vMerge w:val="restart"/>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一、其他福利：</w:t>
            </w: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①员工食堂+员工宿舍=食宿无忧；</w:t>
            </w: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②具有行业竞争力的薪酬：基本工资+绩效工资+福利待遇+年终奖等；</w:t>
            </w: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③暖心的员工关怀，贴心的节日福利；</w:t>
            </w: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④社保、差旅补贴、孝心奖、生日福利、节日福利、活动福利、健康体检、高温津贴；</w:t>
            </w: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⑤热情向上、能力为上的职场环境，丰富多样的员工活动；</w:t>
            </w: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⑥用实力打通的发展晋升通道，管理、技术双通道时刻为您敞开。</w:t>
            </w: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二、线上投递方式：</w:t>
            </w: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①扫描二维码投递：招聘邮箱投递：</w:t>
            </w:r>
            <w:r>
              <w:rPr>
                <w:rFonts w:hint="eastAsia" w:eastAsia="宋体" w:cs="宋体" w:asciiTheme="minorEastAsia" w:hAnsiTheme="minorEastAsia"/>
                <w:b/>
                <w:bCs w:val="0"/>
                <w:i w:val="0"/>
                <w:color w:val="000000"/>
                <w:kern w:val="0"/>
                <w:sz w:val="18"/>
                <w:szCs w:val="18"/>
                <w:u w:val="none"/>
                <w:lang w:val="en-US" w:eastAsia="zh-CN" w:bidi="ar"/>
              </w:rPr>
              <w:fldChar w:fldCharType="begin"/>
            </w:r>
            <w:r>
              <w:rPr>
                <w:rFonts w:hint="eastAsia" w:eastAsia="宋体" w:cs="宋体" w:asciiTheme="minorEastAsia" w:hAnsiTheme="minorEastAsia"/>
                <w:b/>
                <w:bCs w:val="0"/>
                <w:i w:val="0"/>
                <w:color w:val="000000"/>
                <w:kern w:val="0"/>
                <w:sz w:val="18"/>
                <w:szCs w:val="18"/>
                <w:u w:val="none"/>
                <w:lang w:val="en-US" w:eastAsia="zh-CN" w:bidi="ar"/>
              </w:rPr>
              <w:instrText xml:space="preserve"> HYPERLINK "mailto:jingyi_hr@163.com" </w:instrText>
            </w:r>
            <w:r>
              <w:rPr>
                <w:rFonts w:hint="eastAsia" w:eastAsia="宋体" w:cs="宋体" w:asciiTheme="minorEastAsia" w:hAnsiTheme="minorEastAsia"/>
                <w:b/>
                <w:bCs w:val="0"/>
                <w:i w:val="0"/>
                <w:color w:val="000000"/>
                <w:kern w:val="0"/>
                <w:sz w:val="18"/>
                <w:szCs w:val="18"/>
                <w:u w:val="none"/>
                <w:lang w:val="en-US" w:eastAsia="zh-CN" w:bidi="ar"/>
              </w:rPr>
              <w:fldChar w:fldCharType="separate"/>
            </w:r>
            <w:r>
              <w:rPr>
                <w:rStyle w:val="9"/>
                <w:rFonts w:hint="eastAsia" w:eastAsia="宋体" w:cs="宋体" w:asciiTheme="minorEastAsia" w:hAnsiTheme="minorEastAsia"/>
                <w:b/>
                <w:bCs w:val="0"/>
                <w:i w:val="0"/>
                <w:color w:val="000000"/>
                <w:kern w:val="0"/>
                <w:sz w:val="18"/>
                <w:szCs w:val="18"/>
                <w:lang w:val="en-US" w:eastAsia="zh-CN" w:bidi="ar"/>
              </w:rPr>
              <w:t>jingyi_hr@163.com</w:t>
            </w:r>
            <w:r>
              <w:rPr>
                <w:rFonts w:hint="eastAsia" w:eastAsia="宋体" w:cs="宋体" w:asciiTheme="minorEastAsia" w:hAnsiTheme="minorEastAsia"/>
                <w:b/>
                <w:bCs w:val="0"/>
                <w:i w:val="0"/>
                <w:color w:val="000000"/>
                <w:kern w:val="0"/>
                <w:sz w:val="18"/>
                <w:szCs w:val="18"/>
                <w:u w:val="none"/>
                <w:lang w:val="en-US" w:eastAsia="zh-CN" w:bidi="ar"/>
              </w:rPr>
              <w:fldChar w:fldCharType="end"/>
            </w:r>
          </w:p>
          <w:p>
            <w:pPr>
              <w:widowControl/>
              <w:numPr>
                <w:ilvl w:val="0"/>
                <w:numId w:val="0"/>
              </w:numPr>
              <w:ind w:leftChars="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numPr>
                <w:ilvl w:val="0"/>
                <w:numId w:val="0"/>
              </w:numPr>
              <w:ind w:leftChars="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64"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w:t>
            </w: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销售专员</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30</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1、本科学历，土木类、建筑工程类、工民建类或相关专业；</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2、欢迎应届生、往届生加盟，经验不限；</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3、具有工程基建、新能源发电、混凝土制品行业经验优先；</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4、性格开朗，富有激情，有事业心，勇于挑战高薪，热爱销售行业；</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5、吃苦耐劳，能接受经常出差；</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岗位职责：</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1、负责所属区域内混凝土预制构件工程项目市场开发，有效拓展客户资源；</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2、关注行业动态，发掘项目机会点，按流程推进项目；</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3、根据公司下达的销售任务，完成年度销售目标；</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4、薪资范围：试用期工资5K；转正后底薪+提成、综合年薪10W-20W，上不封顶，鼓励提前申请转正。</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4000-7000元</w:t>
            </w:r>
          </w:p>
        </w:tc>
        <w:tc>
          <w:tcPr>
            <w:tcW w:w="2241" w:type="dxa"/>
            <w:vMerge w:val="continue"/>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64"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w:t>
            </w: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销售代表（PC构件）</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30</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1、负责所属区域内工程与市政相关行业市场拓展、提供行业客户开发策略与建议，有效拓展客户资源；</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2、负责新老客户的客情维护，为客户提供售前、售中、售后优质服务；</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3、根据公司下达的销售任务，完成年度销售目标；</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4、关注行业动态，发现重大项目机会点，协助进行公关工作；</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5、负责收集、整理、归纳市场行情、价格以及新产品、替代品、客源等信息资料，提出分析报告，为销售决策提供参考；</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6、协助区域内重点项招投标落实和跟踪</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任职要求：</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1、市场营销或工程等相关专业，大专及以上学历；</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2、1-3年工程、市政基建行业营销经验，有PC预制构件，工程基建领域资源、市政水利、海建或混凝土制品行业销售经验优先；优秀应届生亦可考虑；</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3、性格开朗，富有激情，有事业心，勇于挑战高薪，热爱销售行业；</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4、能接受长短期出差。</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5000-10000元</w:t>
            </w:r>
          </w:p>
        </w:tc>
        <w:tc>
          <w:tcPr>
            <w:tcW w:w="2241" w:type="dxa"/>
            <w:vMerge w:val="continue"/>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64"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w:t>
            </w: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混凝土工程师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岗位职责：</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1. 优化混凝土配比，提升混凝土质量；</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2. 深入生产现场，负责指导并解决生产过程中混凝土有关的问题；</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3. 负责定期开展混凝土分析工作。</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4. 做好上级领导交办的其他工作。</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任职资格：</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1.本科及以上学历，土木工程、材料学专业优先，熟悉混凝土原材料检测技术、掌握混凝土配置技术操作规程；</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2.5年及以上高性能混凝土、轻质混凝土等相关工作经验，有预制桥梁、高铁项目项目混凝土配置经验者优先，有清水混凝土配置经验者优先；</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3.能独立解决相关技术类等问题；</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4.诚实守信，爱岗敬业，乐于沟通，具有良好的敬业精神和职业道德操守；</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5.申报过专利、课题等经验优先。</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8000-9000元</w:t>
            </w:r>
          </w:p>
        </w:tc>
        <w:tc>
          <w:tcPr>
            <w:tcW w:w="2241" w:type="dxa"/>
            <w:vMerge w:val="continue"/>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64"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numPr>
                <w:ilvl w:val="0"/>
                <w:numId w:val="0"/>
              </w:numPr>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361" w:firstLineChars="2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w:t>
            </w:r>
          </w:p>
        </w:tc>
        <w:tc>
          <w:tcPr>
            <w:tcW w:w="770" w:type="dxa"/>
            <w:shd w:val="clear" w:color="auto" w:fill="auto"/>
            <w:tcMar>
              <w:top w:w="15" w:type="dxa"/>
              <w:left w:w="15" w:type="dxa"/>
              <w:right w:w="15" w:type="dxa"/>
            </w:tcMar>
            <w:vAlign w:val="top"/>
          </w:tcPr>
          <w:p>
            <w:pPr>
              <w:widowControl/>
              <w:ind w:firstLine="90" w:firstLineChars="5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PC结构工程师/工艺工程师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 xml:space="preserve">岗位职责 </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 xml:space="preserve">1.负责公司产品的方案图、结构图、深化图等工作； </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 xml:space="preserve">2.负责项目的技术协调，负责装配式设计、试验及现场安装管理工作； </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 xml:space="preserve">3.为项目提供技术支持，负责解决生产现场和安装现场的技术问题； </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任职要求</w:t>
            </w:r>
          </w:p>
          <w:p>
            <w:pPr>
              <w:widowControl/>
              <w:numPr>
                <w:ilvl w:val="0"/>
                <w:numId w:val="0"/>
              </w:numPr>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default" w:asciiTheme="minorEastAsia" w:hAnsiTheme="minorEastAsia" w:cstheme="minorEastAsia"/>
                <w:b/>
                <w:bCs w:val="0"/>
                <w:i w:val="0"/>
                <w:color w:val="000000"/>
                <w:kern w:val="0"/>
                <w:sz w:val="18"/>
                <w:szCs w:val="18"/>
                <w:u w:val="none"/>
                <w:lang w:val="en-US" w:eastAsia="zh-CN" w:bidi="ar"/>
              </w:rPr>
              <w:t>1.本科及以上学历，工民建、土木工程、结构工程等相关专业，有5年以上设计院工作经历；2.对PC构件有较深认识，熟悉混凝土PC构件或PC建筑模块的生产、安装过程，熟悉配筋设计、模具结构及使用要求；有结构工程师执业证书或装配式设计院工作经验优先；</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6000-8000元</w:t>
            </w:r>
          </w:p>
        </w:tc>
        <w:tc>
          <w:tcPr>
            <w:tcW w:w="2241" w:type="dxa"/>
            <w:vMerge w:val="continue"/>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48" w:hRule="atLeast"/>
        </w:trPr>
        <w:tc>
          <w:tcPr>
            <w:tcW w:w="15749" w:type="dxa"/>
            <w:gridSpan w:val="8"/>
            <w:shd w:val="clear" w:color="auto" w:fill="auto"/>
            <w:noWrap/>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 xml:space="preserve">招聘单位：贵州安顺美邻淼生活服务有限公司                                       工作地点：安顺市西秀区                        联系人及电话：娄经理 18984532011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8" w:hRule="atLeast"/>
        </w:trPr>
        <w:tc>
          <w:tcPr>
            <w:tcW w:w="751"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36</w:t>
            </w:r>
          </w:p>
        </w:tc>
        <w:tc>
          <w:tcPr>
            <w:tcW w:w="1304" w:type="dxa"/>
            <w:shd w:val="clear" w:color="auto" w:fill="auto"/>
            <w:tcMar>
              <w:top w:w="15" w:type="dxa"/>
              <w:left w:w="15" w:type="dxa"/>
              <w:right w:w="15" w:type="dxa"/>
            </w:tcMar>
            <w:vAlign w:val="center"/>
          </w:tcPr>
          <w:p>
            <w:pPr>
              <w:widowControl/>
              <w:ind w:firstLine="361" w:firstLineChars="2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2349" w:firstLineChars="1300"/>
              <w:jc w:val="both"/>
              <w:textAlignment w:val="center"/>
              <w:rPr>
                <w:rFonts w:hint="default"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水电工</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1、身体健康，年龄在50岁以下</w:t>
            </w:r>
            <w:r>
              <w:rPr>
                <w:rFonts w:hint="eastAsia" w:asciiTheme="minorEastAsia" w:hAnsiTheme="minorEastAsia" w:cstheme="minorEastAsia"/>
                <w:b/>
                <w:bCs w:val="0"/>
                <w:i w:val="0"/>
                <w:color w:val="000000"/>
                <w:kern w:val="0"/>
                <w:sz w:val="18"/>
                <w:szCs w:val="18"/>
                <w:u w:val="none"/>
                <w:lang w:val="en-US" w:eastAsia="zh-CN" w:bidi="ar"/>
              </w:rPr>
              <w:t>；</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2、2年以上工作经验，具备初级以下电工证</w:t>
            </w:r>
            <w:r>
              <w:rPr>
                <w:rFonts w:hint="eastAsia" w:asciiTheme="minorEastAsia" w:hAnsiTheme="minorEastAsia" w:cstheme="minorEastAsia"/>
                <w:b/>
                <w:bCs w:val="0"/>
                <w:i w:val="0"/>
                <w:color w:val="000000"/>
                <w:kern w:val="0"/>
                <w:sz w:val="18"/>
                <w:szCs w:val="18"/>
                <w:u w:val="none"/>
                <w:lang w:val="en-US" w:eastAsia="zh-CN" w:bidi="ar"/>
              </w:rPr>
              <w:t>；</w:t>
            </w:r>
          </w:p>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3、具备维修水电工专业知识，钳工知识:变、配电设施的管理能力，熟知安全规范和操作规范；</w:t>
            </w:r>
          </w:p>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4、具备较高的纪律性、责任心、执行能力、语言表达能力、学习能力。</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084" w:firstLineChars="6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面议</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15749" w:type="dxa"/>
            <w:gridSpan w:val="8"/>
            <w:shd w:val="clear" w:color="auto" w:fill="auto"/>
            <w:noWrap/>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招聘单位： 安顺市银河高级中学                        工作地点：安顺市银河学校                       联系人及电话：杨老师   13595330695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37</w:t>
            </w:r>
          </w:p>
        </w:tc>
        <w:tc>
          <w:tcPr>
            <w:tcW w:w="1304" w:type="dxa"/>
            <w:shd w:val="clear" w:color="auto" w:fill="auto"/>
            <w:tcMar>
              <w:top w:w="15" w:type="dxa"/>
              <w:left w:w="15" w:type="dxa"/>
              <w:right w:w="15" w:type="dxa"/>
            </w:tcMar>
            <w:vAlign w:val="center"/>
          </w:tcPr>
          <w:p>
            <w:pPr>
              <w:widowControl/>
              <w:ind w:firstLine="361" w:firstLineChars="2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2349" w:firstLineChars="13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restart"/>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 xml:space="preserve">安顺市银河高级中学   </w:t>
            </w: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高中语文教师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firstLine="1084" w:firstLineChars="600"/>
              <w:jc w:val="both"/>
              <w:textAlignment w:val="center"/>
              <w:rPr>
                <w:rFonts w:hint="default"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本科及以上学历，</w:t>
            </w:r>
            <w:r>
              <w:rPr>
                <w:rFonts w:hint="eastAsia" w:asciiTheme="minorEastAsia" w:hAnsiTheme="minorEastAsia" w:eastAsiaTheme="minorEastAsia" w:cstheme="minorEastAsia"/>
                <w:b/>
                <w:bCs w:val="0"/>
                <w:i w:val="0"/>
                <w:color w:val="000000"/>
                <w:kern w:val="0"/>
                <w:sz w:val="18"/>
                <w:szCs w:val="18"/>
                <w:u w:val="none"/>
                <w:lang w:val="en-US" w:eastAsia="zh-CN" w:bidi="ar"/>
              </w:rPr>
              <w:t>语文类相关专业</w:t>
            </w:r>
            <w:r>
              <w:rPr>
                <w:rFonts w:hint="eastAsia" w:asciiTheme="minorEastAsia" w:hAnsiTheme="minorEastAsia" w:cstheme="minorEastAsia"/>
                <w:b/>
                <w:bCs w:val="0"/>
                <w:i w:val="0"/>
                <w:color w:val="000000"/>
                <w:kern w:val="0"/>
                <w:sz w:val="18"/>
                <w:szCs w:val="18"/>
                <w:u w:val="none"/>
                <w:lang w:val="en-US" w:eastAsia="zh-CN" w:bidi="ar"/>
              </w:rPr>
              <w:t>，从事高中语文教学。</w:t>
            </w:r>
          </w:p>
        </w:tc>
        <w:tc>
          <w:tcPr>
            <w:tcW w:w="2355"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8500-12000元，五险一金。</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高中数学教师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firstLine="1084" w:firstLineChars="6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本科及以上学历，数学</w:t>
            </w:r>
            <w:r>
              <w:rPr>
                <w:rFonts w:hint="eastAsia" w:asciiTheme="minorEastAsia" w:hAnsiTheme="minorEastAsia" w:eastAsiaTheme="minorEastAsia" w:cstheme="minorEastAsia"/>
                <w:b/>
                <w:bCs w:val="0"/>
                <w:i w:val="0"/>
                <w:color w:val="000000"/>
                <w:kern w:val="0"/>
                <w:sz w:val="18"/>
                <w:szCs w:val="18"/>
                <w:u w:val="none"/>
                <w:lang w:val="en-US" w:eastAsia="zh-CN" w:bidi="ar"/>
              </w:rPr>
              <w:t>类相关专业</w:t>
            </w:r>
            <w:r>
              <w:rPr>
                <w:rFonts w:hint="eastAsia" w:asciiTheme="minorEastAsia" w:hAnsiTheme="minorEastAsia" w:cstheme="minorEastAsia"/>
                <w:b/>
                <w:bCs w:val="0"/>
                <w:i w:val="0"/>
                <w:color w:val="000000"/>
                <w:kern w:val="0"/>
                <w:sz w:val="18"/>
                <w:szCs w:val="18"/>
                <w:u w:val="none"/>
                <w:lang w:val="en-US" w:eastAsia="zh-CN" w:bidi="ar"/>
              </w:rPr>
              <w:t>，从事高中数学教学。</w:t>
            </w:r>
          </w:p>
        </w:tc>
        <w:tc>
          <w:tcPr>
            <w:tcW w:w="2355" w:type="dxa"/>
            <w:shd w:val="clear" w:color="auto" w:fill="auto"/>
            <w:tcMar>
              <w:top w:w="15" w:type="dxa"/>
              <w:left w:w="15" w:type="dxa"/>
              <w:right w:w="15" w:type="dxa"/>
            </w:tcMar>
            <w:vAlign w:val="top"/>
          </w:tcPr>
          <w:p>
            <w:pPr>
              <w:widowControl/>
              <w:ind w:firstLine="1084" w:firstLineChars="6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084" w:firstLineChars="6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8500-12000元，五险一金。</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高中英语教师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default"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 xml:space="preserve">            本科及以上学历，</w:t>
            </w:r>
            <w:r>
              <w:rPr>
                <w:rFonts w:hint="eastAsia" w:eastAsia="宋体" w:cs="宋体" w:asciiTheme="minorEastAsia" w:hAnsiTheme="minorEastAsia"/>
                <w:b/>
                <w:bCs w:val="0"/>
                <w:i w:val="0"/>
                <w:color w:val="000000"/>
                <w:kern w:val="0"/>
                <w:sz w:val="18"/>
                <w:szCs w:val="18"/>
                <w:u w:val="none"/>
                <w:lang w:val="en-US" w:eastAsia="zh-CN" w:bidi="ar"/>
              </w:rPr>
              <w:t>英语</w:t>
            </w:r>
            <w:r>
              <w:rPr>
                <w:rFonts w:hint="eastAsia" w:asciiTheme="minorEastAsia" w:hAnsiTheme="minorEastAsia" w:eastAsiaTheme="minorEastAsia" w:cstheme="minorEastAsia"/>
                <w:b/>
                <w:bCs w:val="0"/>
                <w:i w:val="0"/>
                <w:color w:val="000000"/>
                <w:kern w:val="0"/>
                <w:sz w:val="18"/>
                <w:szCs w:val="18"/>
                <w:u w:val="none"/>
                <w:lang w:val="en-US" w:eastAsia="zh-CN" w:bidi="ar"/>
              </w:rPr>
              <w:t>类相关专业</w:t>
            </w:r>
            <w:r>
              <w:rPr>
                <w:rFonts w:hint="eastAsia" w:asciiTheme="minorEastAsia" w:hAnsiTheme="minorEastAsia" w:cstheme="minorEastAsia"/>
                <w:b/>
                <w:bCs w:val="0"/>
                <w:i w:val="0"/>
                <w:color w:val="000000"/>
                <w:kern w:val="0"/>
                <w:sz w:val="18"/>
                <w:szCs w:val="18"/>
                <w:u w:val="none"/>
                <w:lang w:val="en-US" w:eastAsia="zh-CN" w:bidi="ar"/>
              </w:rPr>
              <w:t>，从事高中</w:t>
            </w:r>
            <w:r>
              <w:rPr>
                <w:rFonts w:hint="eastAsia" w:eastAsia="宋体" w:cs="宋体" w:asciiTheme="minorEastAsia" w:hAnsiTheme="minorEastAsia"/>
                <w:b/>
                <w:bCs w:val="0"/>
                <w:i w:val="0"/>
                <w:color w:val="000000"/>
                <w:kern w:val="0"/>
                <w:sz w:val="18"/>
                <w:szCs w:val="18"/>
                <w:u w:val="none"/>
                <w:lang w:val="en-US" w:eastAsia="zh-CN" w:bidi="ar"/>
              </w:rPr>
              <w:t>英语</w:t>
            </w:r>
            <w:r>
              <w:rPr>
                <w:rFonts w:hint="eastAsia" w:asciiTheme="minorEastAsia" w:hAnsiTheme="minorEastAsia" w:cstheme="minorEastAsia"/>
                <w:b/>
                <w:bCs w:val="0"/>
                <w:i w:val="0"/>
                <w:color w:val="000000"/>
                <w:kern w:val="0"/>
                <w:sz w:val="18"/>
                <w:szCs w:val="18"/>
                <w:u w:val="none"/>
                <w:lang w:val="en-US" w:eastAsia="zh-CN" w:bidi="ar"/>
              </w:rPr>
              <w:t>教学。</w:t>
            </w:r>
          </w:p>
        </w:tc>
        <w:tc>
          <w:tcPr>
            <w:tcW w:w="2355"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8500-12000元，五险一金。</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4</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高中物理教师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 xml:space="preserve">  </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1084" w:firstLineChars="6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本科及以上学历，</w:t>
            </w:r>
            <w:r>
              <w:rPr>
                <w:rFonts w:hint="eastAsia" w:eastAsia="宋体" w:cs="宋体" w:asciiTheme="minorEastAsia" w:hAnsiTheme="minorEastAsia"/>
                <w:b/>
                <w:bCs w:val="0"/>
                <w:i w:val="0"/>
                <w:color w:val="000000"/>
                <w:kern w:val="0"/>
                <w:sz w:val="18"/>
                <w:szCs w:val="18"/>
                <w:u w:val="none"/>
                <w:lang w:val="en-US" w:eastAsia="zh-CN" w:bidi="ar"/>
              </w:rPr>
              <w:t>物理</w:t>
            </w:r>
            <w:r>
              <w:rPr>
                <w:rFonts w:hint="eastAsia" w:asciiTheme="minorEastAsia" w:hAnsiTheme="minorEastAsia" w:eastAsiaTheme="minorEastAsia" w:cstheme="minorEastAsia"/>
                <w:b/>
                <w:bCs w:val="0"/>
                <w:i w:val="0"/>
                <w:color w:val="000000"/>
                <w:kern w:val="0"/>
                <w:sz w:val="18"/>
                <w:szCs w:val="18"/>
                <w:u w:val="none"/>
                <w:lang w:val="en-US" w:eastAsia="zh-CN" w:bidi="ar"/>
              </w:rPr>
              <w:t>类相关专业</w:t>
            </w:r>
            <w:r>
              <w:rPr>
                <w:rFonts w:hint="eastAsia" w:asciiTheme="minorEastAsia" w:hAnsiTheme="minorEastAsia" w:cstheme="minorEastAsia"/>
                <w:b/>
                <w:bCs w:val="0"/>
                <w:i w:val="0"/>
                <w:color w:val="000000"/>
                <w:kern w:val="0"/>
                <w:sz w:val="18"/>
                <w:szCs w:val="18"/>
                <w:u w:val="none"/>
                <w:lang w:val="en-US" w:eastAsia="zh-CN" w:bidi="ar"/>
              </w:rPr>
              <w:t>，从事高中</w:t>
            </w:r>
            <w:r>
              <w:rPr>
                <w:rFonts w:hint="eastAsia" w:eastAsia="宋体" w:cs="宋体" w:asciiTheme="minorEastAsia" w:hAnsiTheme="minorEastAsia"/>
                <w:b/>
                <w:bCs w:val="0"/>
                <w:i w:val="0"/>
                <w:color w:val="000000"/>
                <w:kern w:val="0"/>
                <w:sz w:val="18"/>
                <w:szCs w:val="18"/>
                <w:u w:val="none"/>
                <w:lang w:val="en-US" w:eastAsia="zh-CN" w:bidi="ar"/>
              </w:rPr>
              <w:t>物理</w:t>
            </w:r>
            <w:r>
              <w:rPr>
                <w:rFonts w:hint="eastAsia" w:asciiTheme="minorEastAsia" w:hAnsiTheme="minorEastAsia" w:cstheme="minorEastAsia"/>
                <w:b/>
                <w:bCs w:val="0"/>
                <w:i w:val="0"/>
                <w:color w:val="000000"/>
                <w:kern w:val="0"/>
                <w:sz w:val="18"/>
                <w:szCs w:val="18"/>
                <w:u w:val="none"/>
                <w:lang w:val="en-US" w:eastAsia="zh-CN" w:bidi="ar"/>
              </w:rPr>
              <w:t>教学。</w:t>
            </w:r>
          </w:p>
        </w:tc>
        <w:tc>
          <w:tcPr>
            <w:tcW w:w="2355"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8500-12000元，五险一金。</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5</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高中化学教师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firstLine="1084" w:firstLineChars="6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本科及以上学历，</w:t>
            </w:r>
            <w:r>
              <w:rPr>
                <w:rFonts w:hint="eastAsia" w:eastAsia="宋体" w:cs="宋体" w:asciiTheme="minorEastAsia" w:hAnsiTheme="minorEastAsia"/>
                <w:b/>
                <w:bCs w:val="0"/>
                <w:i w:val="0"/>
                <w:color w:val="000000"/>
                <w:kern w:val="0"/>
                <w:sz w:val="18"/>
                <w:szCs w:val="18"/>
                <w:u w:val="none"/>
                <w:lang w:val="en-US" w:eastAsia="zh-CN" w:bidi="ar"/>
              </w:rPr>
              <w:t>化学</w:t>
            </w:r>
            <w:r>
              <w:rPr>
                <w:rFonts w:hint="eastAsia" w:asciiTheme="minorEastAsia" w:hAnsiTheme="minorEastAsia" w:eastAsiaTheme="minorEastAsia" w:cstheme="minorEastAsia"/>
                <w:b/>
                <w:bCs w:val="0"/>
                <w:i w:val="0"/>
                <w:color w:val="000000"/>
                <w:kern w:val="0"/>
                <w:sz w:val="18"/>
                <w:szCs w:val="18"/>
                <w:u w:val="none"/>
                <w:lang w:val="en-US" w:eastAsia="zh-CN" w:bidi="ar"/>
              </w:rPr>
              <w:t>类相关专业</w:t>
            </w:r>
            <w:r>
              <w:rPr>
                <w:rFonts w:hint="eastAsia" w:asciiTheme="minorEastAsia" w:hAnsiTheme="minorEastAsia" w:cstheme="minorEastAsia"/>
                <w:b/>
                <w:bCs w:val="0"/>
                <w:i w:val="0"/>
                <w:color w:val="000000"/>
                <w:kern w:val="0"/>
                <w:sz w:val="18"/>
                <w:szCs w:val="18"/>
                <w:u w:val="none"/>
                <w:lang w:val="en-US" w:eastAsia="zh-CN" w:bidi="ar"/>
              </w:rPr>
              <w:t>，从事高中</w:t>
            </w:r>
            <w:r>
              <w:rPr>
                <w:rFonts w:hint="eastAsia" w:eastAsia="宋体" w:cs="宋体" w:asciiTheme="minorEastAsia" w:hAnsiTheme="minorEastAsia"/>
                <w:b/>
                <w:bCs w:val="0"/>
                <w:i w:val="0"/>
                <w:color w:val="000000"/>
                <w:kern w:val="0"/>
                <w:sz w:val="18"/>
                <w:szCs w:val="18"/>
                <w:u w:val="none"/>
                <w:lang w:val="en-US" w:eastAsia="zh-CN" w:bidi="ar"/>
              </w:rPr>
              <w:t>化学</w:t>
            </w:r>
            <w:r>
              <w:rPr>
                <w:rFonts w:hint="eastAsia" w:asciiTheme="minorEastAsia" w:hAnsiTheme="minorEastAsia" w:cstheme="minorEastAsia"/>
                <w:b/>
                <w:bCs w:val="0"/>
                <w:i w:val="0"/>
                <w:color w:val="000000"/>
                <w:kern w:val="0"/>
                <w:sz w:val="18"/>
                <w:szCs w:val="18"/>
                <w:u w:val="none"/>
                <w:lang w:val="en-US" w:eastAsia="zh-CN" w:bidi="ar"/>
              </w:rPr>
              <w:t>教学。</w:t>
            </w:r>
          </w:p>
        </w:tc>
        <w:tc>
          <w:tcPr>
            <w:tcW w:w="2355"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8500-12000元，五险一金。</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6</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高中生物教师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1084" w:firstLineChars="6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本科及以上学历，</w:t>
            </w:r>
            <w:r>
              <w:rPr>
                <w:rFonts w:hint="eastAsia" w:eastAsia="宋体" w:cs="宋体" w:asciiTheme="minorEastAsia" w:hAnsiTheme="minorEastAsia"/>
                <w:b/>
                <w:bCs w:val="0"/>
                <w:i w:val="0"/>
                <w:color w:val="000000"/>
                <w:kern w:val="0"/>
                <w:sz w:val="18"/>
                <w:szCs w:val="18"/>
                <w:u w:val="none"/>
                <w:lang w:val="en-US" w:eastAsia="zh-CN" w:bidi="ar"/>
              </w:rPr>
              <w:t>生物</w:t>
            </w:r>
            <w:r>
              <w:rPr>
                <w:rFonts w:hint="eastAsia" w:asciiTheme="minorEastAsia" w:hAnsiTheme="minorEastAsia" w:eastAsiaTheme="minorEastAsia" w:cstheme="minorEastAsia"/>
                <w:b/>
                <w:bCs w:val="0"/>
                <w:i w:val="0"/>
                <w:color w:val="000000"/>
                <w:kern w:val="0"/>
                <w:sz w:val="18"/>
                <w:szCs w:val="18"/>
                <w:u w:val="none"/>
                <w:lang w:val="en-US" w:eastAsia="zh-CN" w:bidi="ar"/>
              </w:rPr>
              <w:t>类相关专业</w:t>
            </w:r>
            <w:r>
              <w:rPr>
                <w:rFonts w:hint="eastAsia" w:asciiTheme="minorEastAsia" w:hAnsiTheme="minorEastAsia" w:cstheme="minorEastAsia"/>
                <w:b/>
                <w:bCs w:val="0"/>
                <w:i w:val="0"/>
                <w:color w:val="000000"/>
                <w:kern w:val="0"/>
                <w:sz w:val="18"/>
                <w:szCs w:val="18"/>
                <w:u w:val="none"/>
                <w:lang w:val="en-US" w:eastAsia="zh-CN" w:bidi="ar"/>
              </w:rPr>
              <w:t>，从事高中</w:t>
            </w:r>
            <w:r>
              <w:rPr>
                <w:rFonts w:hint="eastAsia" w:eastAsia="宋体" w:cs="宋体" w:asciiTheme="minorEastAsia" w:hAnsiTheme="minorEastAsia"/>
                <w:b/>
                <w:bCs w:val="0"/>
                <w:i w:val="0"/>
                <w:color w:val="000000"/>
                <w:kern w:val="0"/>
                <w:sz w:val="18"/>
                <w:szCs w:val="18"/>
                <w:u w:val="none"/>
                <w:lang w:val="en-US" w:eastAsia="zh-CN" w:bidi="ar"/>
              </w:rPr>
              <w:t>生物</w:t>
            </w:r>
            <w:r>
              <w:rPr>
                <w:rFonts w:hint="eastAsia" w:asciiTheme="minorEastAsia" w:hAnsiTheme="minorEastAsia" w:cstheme="minorEastAsia"/>
                <w:b/>
                <w:bCs w:val="0"/>
                <w:i w:val="0"/>
                <w:color w:val="000000"/>
                <w:kern w:val="0"/>
                <w:sz w:val="18"/>
                <w:szCs w:val="18"/>
                <w:u w:val="none"/>
                <w:lang w:val="en-US" w:eastAsia="zh-CN" w:bidi="ar"/>
              </w:rPr>
              <w:t>教学。</w:t>
            </w:r>
          </w:p>
        </w:tc>
        <w:tc>
          <w:tcPr>
            <w:tcW w:w="2355"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8500-12000元，五险一金。</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7</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高中历史教师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1084" w:firstLineChars="6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本科及以上学历，</w:t>
            </w:r>
            <w:r>
              <w:rPr>
                <w:rFonts w:hint="eastAsia" w:eastAsia="宋体" w:cs="宋体" w:asciiTheme="minorEastAsia" w:hAnsiTheme="minorEastAsia"/>
                <w:b/>
                <w:bCs w:val="0"/>
                <w:i w:val="0"/>
                <w:color w:val="000000"/>
                <w:kern w:val="0"/>
                <w:sz w:val="18"/>
                <w:szCs w:val="18"/>
                <w:u w:val="none"/>
                <w:lang w:val="en-US" w:eastAsia="zh-CN" w:bidi="ar"/>
              </w:rPr>
              <w:t>历史</w:t>
            </w:r>
            <w:r>
              <w:rPr>
                <w:rFonts w:hint="eastAsia" w:asciiTheme="minorEastAsia" w:hAnsiTheme="minorEastAsia" w:eastAsiaTheme="minorEastAsia" w:cstheme="minorEastAsia"/>
                <w:b/>
                <w:bCs w:val="0"/>
                <w:i w:val="0"/>
                <w:color w:val="000000"/>
                <w:kern w:val="0"/>
                <w:sz w:val="18"/>
                <w:szCs w:val="18"/>
                <w:u w:val="none"/>
                <w:lang w:val="en-US" w:eastAsia="zh-CN" w:bidi="ar"/>
              </w:rPr>
              <w:t>类相关专业</w:t>
            </w:r>
            <w:r>
              <w:rPr>
                <w:rFonts w:hint="eastAsia" w:asciiTheme="minorEastAsia" w:hAnsiTheme="minorEastAsia" w:cstheme="minorEastAsia"/>
                <w:b/>
                <w:bCs w:val="0"/>
                <w:i w:val="0"/>
                <w:color w:val="000000"/>
                <w:kern w:val="0"/>
                <w:sz w:val="18"/>
                <w:szCs w:val="18"/>
                <w:u w:val="none"/>
                <w:lang w:val="en-US" w:eastAsia="zh-CN" w:bidi="ar"/>
              </w:rPr>
              <w:t>，从事高中</w:t>
            </w:r>
            <w:r>
              <w:rPr>
                <w:rFonts w:hint="eastAsia" w:eastAsia="宋体" w:cs="宋体" w:asciiTheme="minorEastAsia" w:hAnsiTheme="minorEastAsia"/>
                <w:b/>
                <w:bCs w:val="0"/>
                <w:i w:val="0"/>
                <w:color w:val="000000"/>
                <w:kern w:val="0"/>
                <w:sz w:val="18"/>
                <w:szCs w:val="18"/>
                <w:u w:val="none"/>
                <w:lang w:val="en-US" w:eastAsia="zh-CN" w:bidi="ar"/>
              </w:rPr>
              <w:t>历史</w:t>
            </w:r>
            <w:r>
              <w:rPr>
                <w:rFonts w:hint="eastAsia" w:asciiTheme="minorEastAsia" w:hAnsiTheme="minorEastAsia" w:cstheme="minorEastAsia"/>
                <w:b/>
                <w:bCs w:val="0"/>
                <w:i w:val="0"/>
                <w:color w:val="000000"/>
                <w:kern w:val="0"/>
                <w:sz w:val="18"/>
                <w:szCs w:val="18"/>
                <w:u w:val="none"/>
                <w:lang w:val="en-US" w:eastAsia="zh-CN" w:bidi="ar"/>
              </w:rPr>
              <w:t>教学。</w:t>
            </w:r>
          </w:p>
        </w:tc>
        <w:tc>
          <w:tcPr>
            <w:tcW w:w="2355"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8500-12000元，五险一金。</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8</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高中地理教师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firstLine="1084" w:firstLineChars="6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本科及以上学历，</w:t>
            </w:r>
            <w:r>
              <w:rPr>
                <w:rFonts w:hint="eastAsia" w:eastAsia="宋体" w:cs="宋体" w:asciiTheme="minorEastAsia" w:hAnsiTheme="minorEastAsia"/>
                <w:b/>
                <w:bCs w:val="0"/>
                <w:i w:val="0"/>
                <w:color w:val="000000"/>
                <w:kern w:val="0"/>
                <w:sz w:val="18"/>
                <w:szCs w:val="18"/>
                <w:u w:val="none"/>
                <w:lang w:val="en-US" w:eastAsia="zh-CN" w:bidi="ar"/>
              </w:rPr>
              <w:t>地理</w:t>
            </w:r>
            <w:r>
              <w:rPr>
                <w:rFonts w:hint="eastAsia" w:asciiTheme="minorEastAsia" w:hAnsiTheme="minorEastAsia" w:eastAsiaTheme="minorEastAsia" w:cstheme="minorEastAsia"/>
                <w:b/>
                <w:bCs w:val="0"/>
                <w:i w:val="0"/>
                <w:color w:val="000000"/>
                <w:kern w:val="0"/>
                <w:sz w:val="18"/>
                <w:szCs w:val="18"/>
                <w:u w:val="none"/>
                <w:lang w:val="en-US" w:eastAsia="zh-CN" w:bidi="ar"/>
              </w:rPr>
              <w:t>类相关专业</w:t>
            </w:r>
            <w:r>
              <w:rPr>
                <w:rFonts w:hint="eastAsia" w:asciiTheme="minorEastAsia" w:hAnsiTheme="minorEastAsia" w:cstheme="minorEastAsia"/>
                <w:b/>
                <w:bCs w:val="0"/>
                <w:i w:val="0"/>
                <w:color w:val="000000"/>
                <w:kern w:val="0"/>
                <w:sz w:val="18"/>
                <w:szCs w:val="18"/>
                <w:u w:val="none"/>
                <w:lang w:val="en-US" w:eastAsia="zh-CN" w:bidi="ar"/>
              </w:rPr>
              <w:t>，从事高中</w:t>
            </w:r>
            <w:r>
              <w:rPr>
                <w:rFonts w:hint="eastAsia" w:eastAsia="宋体" w:cs="宋体" w:asciiTheme="minorEastAsia" w:hAnsiTheme="minorEastAsia"/>
                <w:b/>
                <w:bCs w:val="0"/>
                <w:i w:val="0"/>
                <w:color w:val="000000"/>
                <w:kern w:val="0"/>
                <w:sz w:val="18"/>
                <w:szCs w:val="18"/>
                <w:u w:val="none"/>
                <w:lang w:val="en-US" w:eastAsia="zh-CN" w:bidi="ar"/>
              </w:rPr>
              <w:t>地理</w:t>
            </w:r>
            <w:r>
              <w:rPr>
                <w:rFonts w:hint="eastAsia" w:asciiTheme="minorEastAsia" w:hAnsiTheme="minorEastAsia" w:cstheme="minorEastAsia"/>
                <w:b/>
                <w:bCs w:val="0"/>
                <w:i w:val="0"/>
                <w:color w:val="000000"/>
                <w:kern w:val="0"/>
                <w:sz w:val="18"/>
                <w:szCs w:val="18"/>
                <w:u w:val="none"/>
                <w:lang w:val="en-US" w:eastAsia="zh-CN" w:bidi="ar"/>
              </w:rPr>
              <w:t>教学。</w:t>
            </w:r>
          </w:p>
        </w:tc>
        <w:tc>
          <w:tcPr>
            <w:tcW w:w="2355"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8500-12000元，五险一金。</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9</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高中政治教师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default"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 xml:space="preserve">            本科及以上学历，</w:t>
            </w:r>
            <w:r>
              <w:rPr>
                <w:rFonts w:hint="eastAsia" w:eastAsia="宋体" w:cs="宋体" w:asciiTheme="minorEastAsia" w:hAnsiTheme="minorEastAsia"/>
                <w:b/>
                <w:bCs w:val="0"/>
                <w:i w:val="0"/>
                <w:color w:val="000000"/>
                <w:kern w:val="0"/>
                <w:sz w:val="18"/>
                <w:szCs w:val="18"/>
                <w:u w:val="none"/>
                <w:lang w:val="en-US" w:eastAsia="zh-CN" w:bidi="ar"/>
              </w:rPr>
              <w:t>政治</w:t>
            </w:r>
            <w:r>
              <w:rPr>
                <w:rFonts w:hint="eastAsia" w:asciiTheme="minorEastAsia" w:hAnsiTheme="minorEastAsia" w:eastAsiaTheme="minorEastAsia" w:cstheme="minorEastAsia"/>
                <w:b/>
                <w:bCs w:val="0"/>
                <w:i w:val="0"/>
                <w:color w:val="000000"/>
                <w:kern w:val="0"/>
                <w:sz w:val="18"/>
                <w:szCs w:val="18"/>
                <w:u w:val="none"/>
                <w:lang w:val="en-US" w:eastAsia="zh-CN" w:bidi="ar"/>
              </w:rPr>
              <w:t>类相关专业</w:t>
            </w:r>
            <w:r>
              <w:rPr>
                <w:rFonts w:hint="eastAsia" w:asciiTheme="minorEastAsia" w:hAnsiTheme="minorEastAsia" w:cstheme="minorEastAsia"/>
                <w:b/>
                <w:bCs w:val="0"/>
                <w:i w:val="0"/>
                <w:color w:val="000000"/>
                <w:kern w:val="0"/>
                <w:sz w:val="18"/>
                <w:szCs w:val="18"/>
                <w:u w:val="none"/>
                <w:lang w:val="en-US" w:eastAsia="zh-CN" w:bidi="ar"/>
              </w:rPr>
              <w:t>，从事高中</w:t>
            </w:r>
            <w:r>
              <w:rPr>
                <w:rFonts w:hint="eastAsia" w:eastAsia="宋体" w:cs="宋体" w:asciiTheme="minorEastAsia" w:hAnsiTheme="minorEastAsia"/>
                <w:b/>
                <w:bCs w:val="0"/>
                <w:i w:val="0"/>
                <w:color w:val="000000"/>
                <w:kern w:val="0"/>
                <w:sz w:val="18"/>
                <w:szCs w:val="18"/>
                <w:u w:val="none"/>
                <w:lang w:val="en-US" w:eastAsia="zh-CN" w:bidi="ar"/>
              </w:rPr>
              <w:t>政治</w:t>
            </w:r>
            <w:r>
              <w:rPr>
                <w:rFonts w:hint="eastAsia" w:asciiTheme="minorEastAsia" w:hAnsiTheme="minorEastAsia" w:cstheme="minorEastAsia"/>
                <w:b/>
                <w:bCs w:val="0"/>
                <w:i w:val="0"/>
                <w:color w:val="000000"/>
                <w:kern w:val="0"/>
                <w:sz w:val="18"/>
                <w:szCs w:val="18"/>
                <w:u w:val="none"/>
                <w:lang w:val="en-US" w:eastAsia="zh-CN" w:bidi="ar"/>
              </w:rPr>
              <w:t>教学。</w:t>
            </w:r>
          </w:p>
        </w:tc>
        <w:tc>
          <w:tcPr>
            <w:tcW w:w="2355"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8500-12000元，五险一金。</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10</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初中语文教师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 xml:space="preserve">      1</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 xml:space="preserve">            本科及以上学历，</w:t>
            </w:r>
            <w:r>
              <w:rPr>
                <w:rFonts w:hint="eastAsia" w:eastAsia="宋体" w:cs="宋体" w:asciiTheme="minorEastAsia" w:hAnsiTheme="minorEastAsia"/>
                <w:b/>
                <w:bCs w:val="0"/>
                <w:i w:val="0"/>
                <w:color w:val="000000"/>
                <w:kern w:val="0"/>
                <w:sz w:val="18"/>
                <w:szCs w:val="18"/>
                <w:u w:val="none"/>
                <w:lang w:val="en-US" w:eastAsia="zh-CN" w:bidi="ar"/>
              </w:rPr>
              <w:t>语文</w:t>
            </w:r>
            <w:r>
              <w:rPr>
                <w:rFonts w:hint="eastAsia" w:asciiTheme="minorEastAsia" w:hAnsiTheme="minorEastAsia" w:eastAsiaTheme="minorEastAsia" w:cstheme="minorEastAsia"/>
                <w:b/>
                <w:bCs w:val="0"/>
                <w:i w:val="0"/>
                <w:color w:val="000000"/>
                <w:kern w:val="0"/>
                <w:sz w:val="18"/>
                <w:szCs w:val="18"/>
                <w:u w:val="none"/>
                <w:lang w:val="en-US" w:eastAsia="zh-CN" w:bidi="ar"/>
              </w:rPr>
              <w:t>类相关专业</w:t>
            </w:r>
            <w:r>
              <w:rPr>
                <w:rFonts w:hint="eastAsia" w:asciiTheme="minorEastAsia" w:hAnsiTheme="minorEastAsia" w:cstheme="minorEastAsia"/>
                <w:b/>
                <w:bCs w:val="0"/>
                <w:i w:val="0"/>
                <w:color w:val="000000"/>
                <w:kern w:val="0"/>
                <w:sz w:val="18"/>
                <w:szCs w:val="18"/>
                <w:u w:val="none"/>
                <w:lang w:val="en-US" w:eastAsia="zh-CN" w:bidi="ar"/>
              </w:rPr>
              <w:t>，从事初中语文教学。</w:t>
            </w:r>
          </w:p>
        </w:tc>
        <w:tc>
          <w:tcPr>
            <w:tcW w:w="2355"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6500-9500元，五险一金。</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11</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初中数学教师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 xml:space="preserve">  </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1084" w:firstLineChars="6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本科及以上学历，</w:t>
            </w:r>
            <w:r>
              <w:rPr>
                <w:rFonts w:hint="eastAsia" w:eastAsia="宋体" w:cs="宋体" w:asciiTheme="minorEastAsia" w:hAnsiTheme="minorEastAsia"/>
                <w:b/>
                <w:bCs w:val="0"/>
                <w:i w:val="0"/>
                <w:color w:val="000000"/>
                <w:kern w:val="0"/>
                <w:sz w:val="18"/>
                <w:szCs w:val="18"/>
                <w:u w:val="none"/>
                <w:lang w:val="en-US" w:eastAsia="zh-CN" w:bidi="ar"/>
              </w:rPr>
              <w:t>数学</w:t>
            </w:r>
            <w:r>
              <w:rPr>
                <w:rFonts w:hint="eastAsia" w:asciiTheme="minorEastAsia" w:hAnsiTheme="minorEastAsia" w:eastAsiaTheme="minorEastAsia" w:cstheme="minorEastAsia"/>
                <w:b/>
                <w:bCs w:val="0"/>
                <w:i w:val="0"/>
                <w:color w:val="000000"/>
                <w:kern w:val="0"/>
                <w:sz w:val="18"/>
                <w:szCs w:val="18"/>
                <w:u w:val="none"/>
                <w:lang w:val="en-US" w:eastAsia="zh-CN" w:bidi="ar"/>
              </w:rPr>
              <w:t>类相关专业</w:t>
            </w:r>
            <w:r>
              <w:rPr>
                <w:rFonts w:hint="eastAsia" w:asciiTheme="minorEastAsia" w:hAnsiTheme="minorEastAsia" w:cstheme="minorEastAsia"/>
                <w:b/>
                <w:bCs w:val="0"/>
                <w:i w:val="0"/>
                <w:color w:val="000000"/>
                <w:kern w:val="0"/>
                <w:sz w:val="18"/>
                <w:szCs w:val="18"/>
                <w:u w:val="none"/>
                <w:lang w:val="en-US" w:eastAsia="zh-CN" w:bidi="ar"/>
              </w:rPr>
              <w:t>，从事初中</w:t>
            </w:r>
            <w:r>
              <w:rPr>
                <w:rFonts w:hint="eastAsia" w:eastAsia="宋体" w:cs="宋体" w:asciiTheme="minorEastAsia" w:hAnsiTheme="minorEastAsia"/>
                <w:b/>
                <w:bCs w:val="0"/>
                <w:i w:val="0"/>
                <w:color w:val="000000"/>
                <w:kern w:val="0"/>
                <w:sz w:val="18"/>
                <w:szCs w:val="18"/>
                <w:u w:val="none"/>
                <w:lang w:val="en-US" w:eastAsia="zh-CN" w:bidi="ar"/>
              </w:rPr>
              <w:t>数学</w:t>
            </w:r>
            <w:r>
              <w:rPr>
                <w:rFonts w:hint="eastAsia" w:asciiTheme="minorEastAsia" w:hAnsiTheme="minorEastAsia" w:cstheme="minorEastAsia"/>
                <w:b/>
                <w:bCs w:val="0"/>
                <w:i w:val="0"/>
                <w:color w:val="000000"/>
                <w:kern w:val="0"/>
                <w:sz w:val="18"/>
                <w:szCs w:val="18"/>
                <w:u w:val="none"/>
                <w:lang w:val="en-US" w:eastAsia="zh-CN" w:bidi="ar"/>
              </w:rPr>
              <w:t>教学。</w:t>
            </w:r>
          </w:p>
        </w:tc>
        <w:tc>
          <w:tcPr>
            <w:tcW w:w="2355" w:type="dxa"/>
            <w:shd w:val="clear" w:color="auto" w:fill="auto"/>
            <w:tcMar>
              <w:top w:w="15" w:type="dxa"/>
              <w:left w:w="15" w:type="dxa"/>
              <w:right w:w="15" w:type="dxa"/>
            </w:tcMar>
            <w:vAlign w:val="top"/>
          </w:tcPr>
          <w:p>
            <w:pPr>
              <w:widowControl/>
              <w:ind w:firstLine="1084" w:firstLineChars="6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084" w:firstLineChars="6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6500-9500元，五险一金。</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12</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初中英语教师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 xml:space="preserve">      1</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1084" w:firstLineChars="6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本科及以上学历，</w:t>
            </w:r>
            <w:r>
              <w:rPr>
                <w:rFonts w:hint="eastAsia" w:eastAsia="宋体" w:cs="宋体" w:asciiTheme="minorEastAsia" w:hAnsiTheme="minorEastAsia"/>
                <w:b/>
                <w:bCs w:val="0"/>
                <w:i w:val="0"/>
                <w:color w:val="000000"/>
                <w:kern w:val="0"/>
                <w:sz w:val="18"/>
                <w:szCs w:val="18"/>
                <w:u w:val="none"/>
                <w:lang w:val="en-US" w:eastAsia="zh-CN" w:bidi="ar"/>
              </w:rPr>
              <w:t>英语</w:t>
            </w:r>
            <w:r>
              <w:rPr>
                <w:rFonts w:hint="eastAsia" w:asciiTheme="minorEastAsia" w:hAnsiTheme="minorEastAsia" w:eastAsiaTheme="minorEastAsia" w:cstheme="minorEastAsia"/>
                <w:b/>
                <w:bCs w:val="0"/>
                <w:i w:val="0"/>
                <w:color w:val="000000"/>
                <w:kern w:val="0"/>
                <w:sz w:val="18"/>
                <w:szCs w:val="18"/>
                <w:u w:val="none"/>
                <w:lang w:val="en-US" w:eastAsia="zh-CN" w:bidi="ar"/>
              </w:rPr>
              <w:t>类相关专业</w:t>
            </w:r>
            <w:r>
              <w:rPr>
                <w:rFonts w:hint="eastAsia" w:asciiTheme="minorEastAsia" w:hAnsiTheme="minorEastAsia" w:cstheme="minorEastAsia"/>
                <w:b/>
                <w:bCs w:val="0"/>
                <w:i w:val="0"/>
                <w:color w:val="000000"/>
                <w:kern w:val="0"/>
                <w:sz w:val="18"/>
                <w:szCs w:val="18"/>
                <w:u w:val="none"/>
                <w:lang w:val="en-US" w:eastAsia="zh-CN" w:bidi="ar"/>
              </w:rPr>
              <w:t>，从事初中</w:t>
            </w:r>
            <w:r>
              <w:rPr>
                <w:rFonts w:hint="eastAsia" w:eastAsia="宋体" w:cs="宋体" w:asciiTheme="minorEastAsia" w:hAnsiTheme="minorEastAsia"/>
                <w:b/>
                <w:bCs w:val="0"/>
                <w:i w:val="0"/>
                <w:color w:val="000000"/>
                <w:kern w:val="0"/>
                <w:sz w:val="18"/>
                <w:szCs w:val="18"/>
                <w:u w:val="none"/>
                <w:lang w:val="en-US" w:eastAsia="zh-CN" w:bidi="ar"/>
              </w:rPr>
              <w:t>英语</w:t>
            </w:r>
            <w:r>
              <w:rPr>
                <w:rFonts w:hint="eastAsia" w:asciiTheme="minorEastAsia" w:hAnsiTheme="minorEastAsia" w:cstheme="minorEastAsia"/>
                <w:b/>
                <w:bCs w:val="0"/>
                <w:i w:val="0"/>
                <w:color w:val="000000"/>
                <w:kern w:val="0"/>
                <w:sz w:val="18"/>
                <w:szCs w:val="18"/>
                <w:u w:val="none"/>
                <w:lang w:val="en-US" w:eastAsia="zh-CN" w:bidi="ar"/>
              </w:rPr>
              <w:t>教学。</w:t>
            </w:r>
          </w:p>
        </w:tc>
        <w:tc>
          <w:tcPr>
            <w:tcW w:w="2355" w:type="dxa"/>
            <w:shd w:val="clear" w:color="auto" w:fill="auto"/>
            <w:tcMar>
              <w:top w:w="15" w:type="dxa"/>
              <w:left w:w="15" w:type="dxa"/>
              <w:right w:w="15" w:type="dxa"/>
            </w:tcMar>
            <w:vAlign w:val="top"/>
          </w:tcPr>
          <w:p>
            <w:pPr>
              <w:widowControl/>
              <w:ind w:firstLine="1084" w:firstLineChars="6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084" w:firstLineChars="6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6500-9500元，五险一金。</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13</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初中物理教师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1084" w:firstLineChars="6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本科及以上学历，</w:t>
            </w:r>
            <w:r>
              <w:rPr>
                <w:rFonts w:hint="eastAsia" w:eastAsia="宋体" w:cs="宋体" w:asciiTheme="minorEastAsia" w:hAnsiTheme="minorEastAsia"/>
                <w:b/>
                <w:bCs w:val="0"/>
                <w:i w:val="0"/>
                <w:color w:val="000000"/>
                <w:kern w:val="0"/>
                <w:sz w:val="18"/>
                <w:szCs w:val="18"/>
                <w:u w:val="none"/>
                <w:lang w:val="en-US" w:eastAsia="zh-CN" w:bidi="ar"/>
              </w:rPr>
              <w:t>物理</w:t>
            </w:r>
            <w:r>
              <w:rPr>
                <w:rFonts w:hint="eastAsia" w:asciiTheme="minorEastAsia" w:hAnsiTheme="minorEastAsia" w:eastAsiaTheme="minorEastAsia" w:cstheme="minorEastAsia"/>
                <w:b/>
                <w:bCs w:val="0"/>
                <w:i w:val="0"/>
                <w:color w:val="000000"/>
                <w:kern w:val="0"/>
                <w:sz w:val="18"/>
                <w:szCs w:val="18"/>
                <w:u w:val="none"/>
                <w:lang w:val="en-US" w:eastAsia="zh-CN" w:bidi="ar"/>
              </w:rPr>
              <w:t>类相关专业</w:t>
            </w:r>
            <w:r>
              <w:rPr>
                <w:rFonts w:hint="eastAsia" w:asciiTheme="minorEastAsia" w:hAnsiTheme="minorEastAsia" w:cstheme="minorEastAsia"/>
                <w:b/>
                <w:bCs w:val="0"/>
                <w:i w:val="0"/>
                <w:color w:val="000000"/>
                <w:kern w:val="0"/>
                <w:sz w:val="18"/>
                <w:szCs w:val="18"/>
                <w:u w:val="none"/>
                <w:lang w:val="en-US" w:eastAsia="zh-CN" w:bidi="ar"/>
              </w:rPr>
              <w:t>，从事初中</w:t>
            </w:r>
            <w:r>
              <w:rPr>
                <w:rFonts w:hint="eastAsia" w:eastAsia="宋体" w:cs="宋体" w:asciiTheme="minorEastAsia" w:hAnsiTheme="minorEastAsia"/>
                <w:b/>
                <w:bCs w:val="0"/>
                <w:i w:val="0"/>
                <w:color w:val="000000"/>
                <w:kern w:val="0"/>
                <w:sz w:val="18"/>
                <w:szCs w:val="18"/>
                <w:u w:val="none"/>
                <w:lang w:val="en-US" w:eastAsia="zh-CN" w:bidi="ar"/>
              </w:rPr>
              <w:t>物理</w:t>
            </w:r>
            <w:r>
              <w:rPr>
                <w:rFonts w:hint="eastAsia" w:asciiTheme="minorEastAsia" w:hAnsiTheme="minorEastAsia" w:cstheme="minorEastAsia"/>
                <w:b/>
                <w:bCs w:val="0"/>
                <w:i w:val="0"/>
                <w:color w:val="000000"/>
                <w:kern w:val="0"/>
                <w:sz w:val="18"/>
                <w:szCs w:val="18"/>
                <w:u w:val="none"/>
                <w:lang w:val="en-US" w:eastAsia="zh-CN" w:bidi="ar"/>
              </w:rPr>
              <w:t>教学。</w:t>
            </w:r>
          </w:p>
        </w:tc>
        <w:tc>
          <w:tcPr>
            <w:tcW w:w="2355"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6500-9500元，五险一金。</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14</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初中化学教师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numPr>
                <w:ilvl w:val="0"/>
                <w:numId w:val="0"/>
              </w:numPr>
              <w:ind w:firstLine="1084" w:firstLineChars="6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本科及以上学历，</w:t>
            </w:r>
            <w:r>
              <w:rPr>
                <w:rFonts w:hint="eastAsia" w:eastAsia="宋体" w:cs="宋体" w:asciiTheme="minorEastAsia" w:hAnsiTheme="minorEastAsia"/>
                <w:b/>
                <w:bCs w:val="0"/>
                <w:i w:val="0"/>
                <w:color w:val="000000"/>
                <w:kern w:val="0"/>
                <w:sz w:val="18"/>
                <w:szCs w:val="18"/>
                <w:u w:val="none"/>
                <w:lang w:val="en-US" w:eastAsia="zh-CN" w:bidi="ar"/>
              </w:rPr>
              <w:t>化学</w:t>
            </w:r>
            <w:r>
              <w:rPr>
                <w:rFonts w:hint="eastAsia" w:asciiTheme="minorEastAsia" w:hAnsiTheme="minorEastAsia" w:eastAsiaTheme="minorEastAsia" w:cstheme="minorEastAsia"/>
                <w:b/>
                <w:bCs w:val="0"/>
                <w:i w:val="0"/>
                <w:color w:val="000000"/>
                <w:kern w:val="0"/>
                <w:sz w:val="18"/>
                <w:szCs w:val="18"/>
                <w:u w:val="none"/>
                <w:lang w:val="en-US" w:eastAsia="zh-CN" w:bidi="ar"/>
              </w:rPr>
              <w:t>类相关专业</w:t>
            </w:r>
            <w:r>
              <w:rPr>
                <w:rFonts w:hint="eastAsia" w:asciiTheme="minorEastAsia" w:hAnsiTheme="minorEastAsia" w:cstheme="minorEastAsia"/>
                <w:b/>
                <w:bCs w:val="0"/>
                <w:i w:val="0"/>
                <w:color w:val="000000"/>
                <w:kern w:val="0"/>
                <w:sz w:val="18"/>
                <w:szCs w:val="18"/>
                <w:u w:val="none"/>
                <w:lang w:val="en-US" w:eastAsia="zh-CN" w:bidi="ar"/>
              </w:rPr>
              <w:t>，从事初中</w:t>
            </w:r>
            <w:r>
              <w:rPr>
                <w:rFonts w:hint="eastAsia" w:eastAsia="宋体" w:cs="宋体" w:asciiTheme="minorEastAsia" w:hAnsiTheme="minorEastAsia"/>
                <w:b/>
                <w:bCs w:val="0"/>
                <w:i w:val="0"/>
                <w:color w:val="000000"/>
                <w:kern w:val="0"/>
                <w:sz w:val="18"/>
                <w:szCs w:val="18"/>
                <w:u w:val="none"/>
                <w:lang w:val="en-US" w:eastAsia="zh-CN" w:bidi="ar"/>
              </w:rPr>
              <w:t>化学</w:t>
            </w:r>
            <w:r>
              <w:rPr>
                <w:rFonts w:hint="eastAsia" w:asciiTheme="minorEastAsia" w:hAnsiTheme="minorEastAsia" w:cstheme="minorEastAsia"/>
                <w:b/>
                <w:bCs w:val="0"/>
                <w:i w:val="0"/>
                <w:color w:val="000000"/>
                <w:kern w:val="0"/>
                <w:sz w:val="18"/>
                <w:szCs w:val="18"/>
                <w:u w:val="none"/>
                <w:lang w:val="en-US" w:eastAsia="zh-CN" w:bidi="ar"/>
              </w:rPr>
              <w:t>教学。</w:t>
            </w:r>
          </w:p>
        </w:tc>
        <w:tc>
          <w:tcPr>
            <w:tcW w:w="2355" w:type="dxa"/>
            <w:shd w:val="clear" w:color="auto" w:fill="auto"/>
            <w:tcMar>
              <w:top w:w="15" w:type="dxa"/>
              <w:left w:w="15" w:type="dxa"/>
              <w:right w:w="15" w:type="dxa"/>
            </w:tcMar>
            <w:vAlign w:val="top"/>
          </w:tcPr>
          <w:p>
            <w:pPr>
              <w:widowControl/>
              <w:ind w:firstLine="1084" w:firstLineChars="6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084" w:firstLineChars="6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6500-9500元，五险一金。</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15</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初中道法教师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1084" w:firstLineChars="6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本科及以上学历，</w:t>
            </w:r>
            <w:r>
              <w:rPr>
                <w:rFonts w:hint="eastAsia" w:eastAsia="宋体" w:cs="宋体" w:asciiTheme="minorEastAsia" w:hAnsiTheme="minorEastAsia"/>
                <w:b/>
                <w:bCs w:val="0"/>
                <w:i w:val="0"/>
                <w:color w:val="000000"/>
                <w:kern w:val="0"/>
                <w:sz w:val="18"/>
                <w:szCs w:val="18"/>
                <w:u w:val="none"/>
                <w:lang w:val="en-US" w:eastAsia="zh-CN" w:bidi="ar"/>
              </w:rPr>
              <w:t>道法</w:t>
            </w:r>
            <w:r>
              <w:rPr>
                <w:rFonts w:hint="eastAsia" w:asciiTheme="minorEastAsia" w:hAnsiTheme="minorEastAsia" w:eastAsiaTheme="minorEastAsia" w:cstheme="minorEastAsia"/>
                <w:b/>
                <w:bCs w:val="0"/>
                <w:i w:val="0"/>
                <w:color w:val="000000"/>
                <w:kern w:val="0"/>
                <w:sz w:val="18"/>
                <w:szCs w:val="18"/>
                <w:u w:val="none"/>
                <w:lang w:val="en-US" w:eastAsia="zh-CN" w:bidi="ar"/>
              </w:rPr>
              <w:t>类相关专业</w:t>
            </w:r>
            <w:r>
              <w:rPr>
                <w:rFonts w:hint="eastAsia" w:asciiTheme="minorEastAsia" w:hAnsiTheme="minorEastAsia" w:cstheme="minorEastAsia"/>
                <w:b/>
                <w:bCs w:val="0"/>
                <w:i w:val="0"/>
                <w:color w:val="000000"/>
                <w:kern w:val="0"/>
                <w:sz w:val="18"/>
                <w:szCs w:val="18"/>
                <w:u w:val="none"/>
                <w:lang w:val="en-US" w:eastAsia="zh-CN" w:bidi="ar"/>
              </w:rPr>
              <w:t>，从事初中</w:t>
            </w:r>
            <w:r>
              <w:rPr>
                <w:rFonts w:hint="eastAsia" w:eastAsia="宋体" w:cs="宋体" w:asciiTheme="minorEastAsia" w:hAnsiTheme="minorEastAsia"/>
                <w:b/>
                <w:bCs w:val="0"/>
                <w:i w:val="0"/>
                <w:color w:val="000000"/>
                <w:kern w:val="0"/>
                <w:sz w:val="18"/>
                <w:szCs w:val="18"/>
                <w:u w:val="none"/>
                <w:lang w:val="en-US" w:eastAsia="zh-CN" w:bidi="ar"/>
              </w:rPr>
              <w:t>道法</w:t>
            </w:r>
            <w:r>
              <w:rPr>
                <w:rFonts w:hint="eastAsia" w:asciiTheme="minorEastAsia" w:hAnsiTheme="minorEastAsia" w:cstheme="minorEastAsia"/>
                <w:b/>
                <w:bCs w:val="0"/>
                <w:i w:val="0"/>
                <w:color w:val="000000"/>
                <w:kern w:val="0"/>
                <w:sz w:val="18"/>
                <w:szCs w:val="18"/>
                <w:u w:val="none"/>
                <w:lang w:val="en-US" w:eastAsia="zh-CN" w:bidi="ar"/>
              </w:rPr>
              <w:t>教学。</w:t>
            </w:r>
          </w:p>
        </w:tc>
        <w:tc>
          <w:tcPr>
            <w:tcW w:w="2355"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6500-9500元，五险一金。</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16</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初中历史教师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1084" w:firstLineChars="6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本科及以上学历，</w:t>
            </w:r>
            <w:r>
              <w:rPr>
                <w:rFonts w:hint="eastAsia" w:eastAsia="宋体" w:cs="宋体" w:asciiTheme="minorEastAsia" w:hAnsiTheme="minorEastAsia"/>
                <w:b/>
                <w:bCs w:val="0"/>
                <w:i w:val="0"/>
                <w:color w:val="000000"/>
                <w:kern w:val="0"/>
                <w:sz w:val="18"/>
                <w:szCs w:val="18"/>
                <w:u w:val="none"/>
                <w:lang w:val="en-US" w:eastAsia="zh-CN" w:bidi="ar"/>
              </w:rPr>
              <w:t>历史</w:t>
            </w:r>
            <w:r>
              <w:rPr>
                <w:rFonts w:hint="eastAsia" w:asciiTheme="minorEastAsia" w:hAnsiTheme="minorEastAsia" w:eastAsiaTheme="minorEastAsia" w:cstheme="minorEastAsia"/>
                <w:b/>
                <w:bCs w:val="0"/>
                <w:i w:val="0"/>
                <w:color w:val="000000"/>
                <w:kern w:val="0"/>
                <w:sz w:val="18"/>
                <w:szCs w:val="18"/>
                <w:u w:val="none"/>
                <w:lang w:val="en-US" w:eastAsia="zh-CN" w:bidi="ar"/>
              </w:rPr>
              <w:t>类相关专业</w:t>
            </w:r>
            <w:r>
              <w:rPr>
                <w:rFonts w:hint="eastAsia" w:asciiTheme="minorEastAsia" w:hAnsiTheme="minorEastAsia" w:cstheme="minorEastAsia"/>
                <w:b/>
                <w:bCs w:val="0"/>
                <w:i w:val="0"/>
                <w:color w:val="000000"/>
                <w:kern w:val="0"/>
                <w:sz w:val="18"/>
                <w:szCs w:val="18"/>
                <w:u w:val="none"/>
                <w:lang w:val="en-US" w:eastAsia="zh-CN" w:bidi="ar"/>
              </w:rPr>
              <w:t>，从事初中</w:t>
            </w:r>
            <w:r>
              <w:rPr>
                <w:rFonts w:hint="eastAsia" w:eastAsia="宋体" w:cs="宋体" w:asciiTheme="minorEastAsia" w:hAnsiTheme="minorEastAsia"/>
                <w:b/>
                <w:bCs w:val="0"/>
                <w:i w:val="0"/>
                <w:color w:val="000000"/>
                <w:kern w:val="0"/>
                <w:sz w:val="18"/>
                <w:szCs w:val="18"/>
                <w:u w:val="none"/>
                <w:lang w:val="en-US" w:eastAsia="zh-CN" w:bidi="ar"/>
              </w:rPr>
              <w:t>历史</w:t>
            </w:r>
            <w:r>
              <w:rPr>
                <w:rFonts w:hint="eastAsia" w:asciiTheme="minorEastAsia" w:hAnsiTheme="minorEastAsia" w:cstheme="minorEastAsia"/>
                <w:b/>
                <w:bCs w:val="0"/>
                <w:i w:val="0"/>
                <w:color w:val="000000"/>
                <w:kern w:val="0"/>
                <w:sz w:val="18"/>
                <w:szCs w:val="18"/>
                <w:u w:val="none"/>
                <w:lang w:val="en-US" w:eastAsia="zh-CN" w:bidi="ar"/>
              </w:rPr>
              <w:t>教学。</w:t>
            </w:r>
          </w:p>
        </w:tc>
        <w:tc>
          <w:tcPr>
            <w:tcW w:w="2355" w:type="dxa"/>
            <w:shd w:val="clear" w:color="auto" w:fill="auto"/>
            <w:tcMar>
              <w:top w:w="15" w:type="dxa"/>
              <w:left w:w="15" w:type="dxa"/>
              <w:right w:w="15" w:type="dxa"/>
            </w:tcMar>
            <w:vAlign w:val="top"/>
          </w:tcPr>
          <w:p>
            <w:pPr>
              <w:widowControl/>
              <w:ind w:firstLine="1084" w:firstLineChars="6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084" w:firstLineChars="6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6500-9500元，五险一金。</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17</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初中地理教师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1084" w:firstLineChars="6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本科及以上学历，</w:t>
            </w:r>
            <w:r>
              <w:rPr>
                <w:rFonts w:hint="eastAsia" w:eastAsia="宋体" w:cs="宋体" w:asciiTheme="minorEastAsia" w:hAnsiTheme="minorEastAsia"/>
                <w:b/>
                <w:bCs w:val="0"/>
                <w:i w:val="0"/>
                <w:color w:val="000000"/>
                <w:kern w:val="0"/>
                <w:sz w:val="18"/>
                <w:szCs w:val="18"/>
                <w:u w:val="none"/>
                <w:lang w:val="en-US" w:eastAsia="zh-CN" w:bidi="ar"/>
              </w:rPr>
              <w:t>地理</w:t>
            </w:r>
            <w:r>
              <w:rPr>
                <w:rFonts w:hint="eastAsia" w:asciiTheme="minorEastAsia" w:hAnsiTheme="minorEastAsia" w:eastAsiaTheme="minorEastAsia" w:cstheme="minorEastAsia"/>
                <w:b/>
                <w:bCs w:val="0"/>
                <w:i w:val="0"/>
                <w:color w:val="000000"/>
                <w:kern w:val="0"/>
                <w:sz w:val="18"/>
                <w:szCs w:val="18"/>
                <w:u w:val="none"/>
                <w:lang w:val="en-US" w:eastAsia="zh-CN" w:bidi="ar"/>
              </w:rPr>
              <w:t>类相关专业</w:t>
            </w:r>
            <w:r>
              <w:rPr>
                <w:rFonts w:hint="eastAsia" w:asciiTheme="minorEastAsia" w:hAnsiTheme="minorEastAsia" w:cstheme="minorEastAsia"/>
                <w:b/>
                <w:bCs w:val="0"/>
                <w:i w:val="0"/>
                <w:color w:val="000000"/>
                <w:kern w:val="0"/>
                <w:sz w:val="18"/>
                <w:szCs w:val="18"/>
                <w:u w:val="none"/>
                <w:lang w:val="en-US" w:eastAsia="zh-CN" w:bidi="ar"/>
              </w:rPr>
              <w:t>，从事初中</w:t>
            </w:r>
            <w:r>
              <w:rPr>
                <w:rFonts w:hint="eastAsia" w:eastAsia="宋体" w:cs="宋体" w:asciiTheme="minorEastAsia" w:hAnsiTheme="minorEastAsia"/>
                <w:b/>
                <w:bCs w:val="0"/>
                <w:i w:val="0"/>
                <w:color w:val="000000"/>
                <w:kern w:val="0"/>
                <w:sz w:val="18"/>
                <w:szCs w:val="18"/>
                <w:u w:val="none"/>
                <w:lang w:val="en-US" w:eastAsia="zh-CN" w:bidi="ar"/>
              </w:rPr>
              <w:t>地理</w:t>
            </w:r>
            <w:r>
              <w:rPr>
                <w:rFonts w:hint="eastAsia" w:asciiTheme="minorEastAsia" w:hAnsiTheme="minorEastAsia" w:cstheme="minorEastAsia"/>
                <w:b/>
                <w:bCs w:val="0"/>
                <w:i w:val="0"/>
                <w:color w:val="000000"/>
                <w:kern w:val="0"/>
                <w:sz w:val="18"/>
                <w:szCs w:val="18"/>
                <w:u w:val="none"/>
                <w:lang w:val="en-US" w:eastAsia="zh-CN" w:bidi="ar"/>
              </w:rPr>
              <w:t>教学。</w:t>
            </w:r>
          </w:p>
        </w:tc>
        <w:tc>
          <w:tcPr>
            <w:tcW w:w="2355"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6500-9500元，五险一金。</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18</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小学语文教师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top"/>
          </w:tcPr>
          <w:p>
            <w:pPr>
              <w:widowControl/>
              <w:numPr>
                <w:ilvl w:val="0"/>
                <w:numId w:val="0"/>
              </w:numPr>
              <w:ind w:firstLine="1084" w:firstLineChars="6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1084" w:firstLineChars="6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1084" w:firstLineChars="6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本科及以上学历，</w:t>
            </w:r>
            <w:r>
              <w:rPr>
                <w:rFonts w:hint="eastAsia" w:eastAsia="宋体" w:cs="宋体" w:asciiTheme="minorEastAsia" w:hAnsiTheme="minorEastAsia"/>
                <w:b/>
                <w:bCs w:val="0"/>
                <w:i w:val="0"/>
                <w:color w:val="000000"/>
                <w:kern w:val="0"/>
                <w:sz w:val="18"/>
                <w:szCs w:val="18"/>
                <w:u w:val="none"/>
                <w:lang w:val="en-US" w:eastAsia="zh-CN" w:bidi="ar"/>
              </w:rPr>
              <w:t>语文</w:t>
            </w:r>
            <w:r>
              <w:rPr>
                <w:rFonts w:hint="eastAsia" w:asciiTheme="minorEastAsia" w:hAnsiTheme="minorEastAsia" w:eastAsiaTheme="minorEastAsia" w:cstheme="minorEastAsia"/>
                <w:b/>
                <w:bCs w:val="0"/>
                <w:i w:val="0"/>
                <w:color w:val="000000"/>
                <w:kern w:val="0"/>
                <w:sz w:val="18"/>
                <w:szCs w:val="18"/>
                <w:u w:val="none"/>
                <w:lang w:val="en-US" w:eastAsia="zh-CN" w:bidi="ar"/>
              </w:rPr>
              <w:t>类相关专业</w:t>
            </w:r>
            <w:r>
              <w:rPr>
                <w:rFonts w:hint="eastAsia" w:asciiTheme="minorEastAsia" w:hAnsiTheme="minorEastAsia" w:cstheme="minorEastAsia"/>
                <w:b/>
                <w:bCs w:val="0"/>
                <w:i w:val="0"/>
                <w:color w:val="000000"/>
                <w:kern w:val="0"/>
                <w:sz w:val="18"/>
                <w:szCs w:val="18"/>
                <w:u w:val="none"/>
                <w:lang w:val="en-US" w:eastAsia="zh-CN" w:bidi="ar"/>
              </w:rPr>
              <w:t>，从事小学</w:t>
            </w:r>
            <w:r>
              <w:rPr>
                <w:rFonts w:hint="eastAsia" w:eastAsia="宋体" w:cs="宋体" w:asciiTheme="minorEastAsia" w:hAnsiTheme="minorEastAsia"/>
                <w:b/>
                <w:bCs w:val="0"/>
                <w:i w:val="0"/>
                <w:color w:val="000000"/>
                <w:kern w:val="0"/>
                <w:sz w:val="18"/>
                <w:szCs w:val="18"/>
                <w:u w:val="none"/>
                <w:lang w:val="en-US" w:eastAsia="zh-CN" w:bidi="ar"/>
              </w:rPr>
              <w:t>语文</w:t>
            </w:r>
            <w:r>
              <w:rPr>
                <w:rFonts w:hint="eastAsia" w:asciiTheme="minorEastAsia" w:hAnsiTheme="minorEastAsia" w:cstheme="minorEastAsia"/>
                <w:b/>
                <w:bCs w:val="0"/>
                <w:i w:val="0"/>
                <w:color w:val="000000"/>
                <w:kern w:val="0"/>
                <w:sz w:val="18"/>
                <w:szCs w:val="18"/>
                <w:u w:val="none"/>
                <w:lang w:val="en-US" w:eastAsia="zh-CN" w:bidi="ar"/>
              </w:rPr>
              <w:t>教学。</w:t>
            </w:r>
          </w:p>
        </w:tc>
        <w:tc>
          <w:tcPr>
            <w:tcW w:w="2355" w:type="dxa"/>
            <w:shd w:val="clear" w:color="auto" w:fill="auto"/>
            <w:tcMar>
              <w:top w:w="15" w:type="dxa"/>
              <w:left w:w="15" w:type="dxa"/>
              <w:right w:w="15" w:type="dxa"/>
            </w:tcMar>
            <w:vAlign w:val="top"/>
          </w:tcPr>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5500-8500元，五险一金。</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19</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小学数学教师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top"/>
          </w:tcPr>
          <w:p>
            <w:pPr>
              <w:widowControl/>
              <w:numPr>
                <w:ilvl w:val="0"/>
                <w:numId w:val="0"/>
              </w:numPr>
              <w:ind w:firstLine="1084" w:firstLineChars="6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1084" w:firstLineChars="6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1084" w:firstLineChars="6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本科及以上学历，数学</w:t>
            </w:r>
            <w:r>
              <w:rPr>
                <w:rFonts w:hint="eastAsia" w:asciiTheme="minorEastAsia" w:hAnsiTheme="minorEastAsia" w:eastAsiaTheme="minorEastAsia" w:cstheme="minorEastAsia"/>
                <w:b/>
                <w:bCs w:val="0"/>
                <w:i w:val="0"/>
                <w:color w:val="000000"/>
                <w:kern w:val="0"/>
                <w:sz w:val="18"/>
                <w:szCs w:val="18"/>
                <w:u w:val="none"/>
                <w:lang w:val="en-US" w:eastAsia="zh-CN" w:bidi="ar"/>
              </w:rPr>
              <w:t>类相关专业</w:t>
            </w:r>
            <w:r>
              <w:rPr>
                <w:rFonts w:hint="eastAsia" w:asciiTheme="minorEastAsia" w:hAnsiTheme="minorEastAsia" w:cstheme="minorEastAsia"/>
                <w:b/>
                <w:bCs w:val="0"/>
                <w:i w:val="0"/>
                <w:color w:val="000000"/>
                <w:kern w:val="0"/>
                <w:sz w:val="18"/>
                <w:szCs w:val="18"/>
                <w:u w:val="none"/>
                <w:lang w:val="en-US" w:eastAsia="zh-CN" w:bidi="ar"/>
              </w:rPr>
              <w:t>，从事小学数学教学。</w:t>
            </w:r>
          </w:p>
        </w:tc>
        <w:tc>
          <w:tcPr>
            <w:tcW w:w="2355" w:type="dxa"/>
            <w:shd w:val="clear" w:color="auto" w:fill="auto"/>
            <w:tcMar>
              <w:top w:w="15" w:type="dxa"/>
              <w:left w:w="15" w:type="dxa"/>
              <w:right w:w="15" w:type="dxa"/>
            </w:tcMar>
            <w:vAlign w:val="top"/>
          </w:tcPr>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5500-8500元，五险一金。</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20</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小学英语教师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top"/>
          </w:tcPr>
          <w:p>
            <w:pPr>
              <w:widowControl/>
              <w:numPr>
                <w:ilvl w:val="0"/>
                <w:numId w:val="0"/>
              </w:numPr>
              <w:ind w:firstLine="1084" w:firstLineChars="6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firstLine="1084" w:firstLineChars="6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left="0" w:leftChars="0" w:firstLine="1084" w:firstLineChars="6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本科及以上学历，</w:t>
            </w:r>
            <w:r>
              <w:rPr>
                <w:rFonts w:hint="eastAsia" w:eastAsia="宋体" w:cs="宋体" w:asciiTheme="minorEastAsia" w:hAnsiTheme="minorEastAsia"/>
                <w:b/>
                <w:bCs w:val="0"/>
                <w:i w:val="0"/>
                <w:color w:val="000000"/>
                <w:kern w:val="0"/>
                <w:sz w:val="18"/>
                <w:szCs w:val="18"/>
                <w:u w:val="none"/>
                <w:lang w:val="en-US" w:eastAsia="zh-CN" w:bidi="ar"/>
              </w:rPr>
              <w:t>英语</w:t>
            </w:r>
            <w:r>
              <w:rPr>
                <w:rFonts w:hint="eastAsia" w:asciiTheme="minorEastAsia" w:hAnsiTheme="minorEastAsia" w:eastAsiaTheme="minorEastAsia" w:cstheme="minorEastAsia"/>
                <w:b/>
                <w:bCs w:val="0"/>
                <w:i w:val="0"/>
                <w:color w:val="000000"/>
                <w:kern w:val="0"/>
                <w:sz w:val="18"/>
                <w:szCs w:val="18"/>
                <w:u w:val="none"/>
                <w:lang w:val="en-US" w:eastAsia="zh-CN" w:bidi="ar"/>
              </w:rPr>
              <w:t>类相关专业</w:t>
            </w:r>
            <w:r>
              <w:rPr>
                <w:rFonts w:hint="eastAsia" w:asciiTheme="minorEastAsia" w:hAnsiTheme="minorEastAsia" w:cstheme="minorEastAsia"/>
                <w:b/>
                <w:bCs w:val="0"/>
                <w:i w:val="0"/>
                <w:color w:val="000000"/>
                <w:kern w:val="0"/>
                <w:sz w:val="18"/>
                <w:szCs w:val="18"/>
                <w:u w:val="none"/>
                <w:lang w:val="en-US" w:eastAsia="zh-CN" w:bidi="ar"/>
              </w:rPr>
              <w:t>，从事小学</w:t>
            </w:r>
            <w:r>
              <w:rPr>
                <w:rFonts w:hint="eastAsia" w:eastAsia="宋体" w:cs="宋体" w:asciiTheme="minorEastAsia" w:hAnsiTheme="minorEastAsia"/>
                <w:b/>
                <w:bCs w:val="0"/>
                <w:i w:val="0"/>
                <w:color w:val="000000"/>
                <w:kern w:val="0"/>
                <w:sz w:val="18"/>
                <w:szCs w:val="18"/>
                <w:u w:val="none"/>
                <w:lang w:val="en-US" w:eastAsia="zh-CN" w:bidi="ar"/>
              </w:rPr>
              <w:t>英语</w:t>
            </w:r>
            <w:r>
              <w:rPr>
                <w:rFonts w:hint="eastAsia" w:asciiTheme="minorEastAsia" w:hAnsiTheme="minorEastAsia" w:cstheme="minorEastAsia"/>
                <w:b/>
                <w:bCs w:val="0"/>
                <w:i w:val="0"/>
                <w:color w:val="000000"/>
                <w:kern w:val="0"/>
                <w:sz w:val="18"/>
                <w:szCs w:val="18"/>
                <w:u w:val="none"/>
                <w:lang w:val="en-US" w:eastAsia="zh-CN" w:bidi="ar"/>
              </w:rPr>
              <w:t>教学。</w:t>
            </w:r>
          </w:p>
        </w:tc>
        <w:tc>
          <w:tcPr>
            <w:tcW w:w="2355" w:type="dxa"/>
            <w:shd w:val="clear" w:color="auto" w:fill="auto"/>
            <w:tcMar>
              <w:top w:w="15" w:type="dxa"/>
              <w:left w:w="15" w:type="dxa"/>
              <w:right w:w="15" w:type="dxa"/>
            </w:tcMar>
            <w:vAlign w:val="top"/>
          </w:tcPr>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5500-8500元，五险一金。</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21</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小学科学教师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404" w:type="dxa"/>
            <w:shd w:val="clear" w:color="auto" w:fill="auto"/>
            <w:tcMar>
              <w:top w:w="15" w:type="dxa"/>
              <w:left w:w="15" w:type="dxa"/>
              <w:right w:w="15" w:type="dxa"/>
            </w:tcMar>
            <w:vAlign w:val="top"/>
          </w:tcPr>
          <w:p>
            <w:pPr>
              <w:widowControl/>
              <w:numPr>
                <w:ilvl w:val="0"/>
                <w:numId w:val="0"/>
              </w:numPr>
              <w:ind w:left="0" w:leftChars="0" w:firstLine="1084" w:firstLineChars="6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left="0" w:leftChars="0" w:firstLine="1084" w:firstLineChars="6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left="0" w:leftChars="0" w:firstLine="1084" w:firstLineChars="6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本科及以上学历，</w:t>
            </w:r>
            <w:r>
              <w:rPr>
                <w:rFonts w:hint="eastAsia" w:eastAsia="宋体" w:cs="宋体" w:asciiTheme="minorEastAsia" w:hAnsiTheme="minorEastAsia"/>
                <w:b/>
                <w:bCs w:val="0"/>
                <w:i w:val="0"/>
                <w:color w:val="000000"/>
                <w:kern w:val="0"/>
                <w:sz w:val="18"/>
                <w:szCs w:val="18"/>
                <w:u w:val="none"/>
                <w:lang w:val="en-US" w:eastAsia="zh-CN" w:bidi="ar"/>
              </w:rPr>
              <w:t>科学</w:t>
            </w:r>
            <w:r>
              <w:rPr>
                <w:rFonts w:hint="eastAsia" w:asciiTheme="minorEastAsia" w:hAnsiTheme="minorEastAsia" w:eastAsiaTheme="minorEastAsia" w:cstheme="minorEastAsia"/>
                <w:b/>
                <w:bCs w:val="0"/>
                <w:i w:val="0"/>
                <w:color w:val="000000"/>
                <w:kern w:val="0"/>
                <w:sz w:val="18"/>
                <w:szCs w:val="18"/>
                <w:u w:val="none"/>
                <w:lang w:val="en-US" w:eastAsia="zh-CN" w:bidi="ar"/>
              </w:rPr>
              <w:t>类相关专业</w:t>
            </w:r>
            <w:r>
              <w:rPr>
                <w:rFonts w:hint="eastAsia" w:asciiTheme="minorEastAsia" w:hAnsiTheme="minorEastAsia" w:cstheme="minorEastAsia"/>
                <w:b/>
                <w:bCs w:val="0"/>
                <w:i w:val="0"/>
                <w:color w:val="000000"/>
                <w:kern w:val="0"/>
                <w:sz w:val="18"/>
                <w:szCs w:val="18"/>
                <w:u w:val="none"/>
                <w:lang w:val="en-US" w:eastAsia="zh-CN" w:bidi="ar"/>
              </w:rPr>
              <w:t>，从事小学</w:t>
            </w:r>
            <w:r>
              <w:rPr>
                <w:rFonts w:hint="eastAsia" w:eastAsia="宋体" w:cs="宋体" w:asciiTheme="minorEastAsia" w:hAnsiTheme="minorEastAsia"/>
                <w:b/>
                <w:bCs w:val="0"/>
                <w:i w:val="0"/>
                <w:color w:val="000000"/>
                <w:kern w:val="0"/>
                <w:sz w:val="18"/>
                <w:szCs w:val="18"/>
                <w:u w:val="none"/>
                <w:lang w:val="en-US" w:eastAsia="zh-CN" w:bidi="ar"/>
              </w:rPr>
              <w:t>科学</w:t>
            </w:r>
            <w:r>
              <w:rPr>
                <w:rFonts w:hint="eastAsia" w:asciiTheme="minorEastAsia" w:hAnsiTheme="minorEastAsia" w:cstheme="minorEastAsia"/>
                <w:b/>
                <w:bCs w:val="0"/>
                <w:i w:val="0"/>
                <w:color w:val="000000"/>
                <w:kern w:val="0"/>
                <w:sz w:val="18"/>
                <w:szCs w:val="18"/>
                <w:u w:val="none"/>
                <w:lang w:val="en-US" w:eastAsia="zh-CN" w:bidi="ar"/>
              </w:rPr>
              <w:t>教学。</w:t>
            </w:r>
          </w:p>
        </w:tc>
        <w:tc>
          <w:tcPr>
            <w:tcW w:w="2355" w:type="dxa"/>
            <w:shd w:val="clear" w:color="auto" w:fill="auto"/>
            <w:tcMar>
              <w:top w:w="15" w:type="dxa"/>
              <w:left w:w="15" w:type="dxa"/>
              <w:right w:w="15" w:type="dxa"/>
            </w:tcMar>
            <w:vAlign w:val="top"/>
          </w:tcPr>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5500-8500元，五险一金。</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22</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小学道法教师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top"/>
          </w:tcPr>
          <w:p>
            <w:pPr>
              <w:widowControl/>
              <w:numPr>
                <w:ilvl w:val="0"/>
                <w:numId w:val="0"/>
              </w:numPr>
              <w:ind w:left="0" w:leftChars="0" w:firstLine="1084" w:firstLineChars="6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left="0" w:leftChars="0" w:firstLine="1084" w:firstLineChars="6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ind w:left="0" w:leftChars="0" w:firstLine="1084" w:firstLineChars="6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本科及以上学历，</w:t>
            </w:r>
            <w:r>
              <w:rPr>
                <w:rFonts w:hint="eastAsia" w:eastAsia="宋体" w:cs="宋体" w:asciiTheme="minorEastAsia" w:hAnsiTheme="minorEastAsia"/>
                <w:b/>
                <w:bCs w:val="0"/>
                <w:i w:val="0"/>
                <w:color w:val="000000"/>
                <w:kern w:val="0"/>
                <w:sz w:val="18"/>
                <w:szCs w:val="18"/>
                <w:u w:val="none"/>
                <w:lang w:val="en-US" w:eastAsia="zh-CN" w:bidi="ar"/>
              </w:rPr>
              <w:t>道法</w:t>
            </w:r>
            <w:r>
              <w:rPr>
                <w:rFonts w:hint="eastAsia" w:asciiTheme="minorEastAsia" w:hAnsiTheme="minorEastAsia" w:eastAsiaTheme="minorEastAsia" w:cstheme="minorEastAsia"/>
                <w:b/>
                <w:bCs w:val="0"/>
                <w:i w:val="0"/>
                <w:color w:val="000000"/>
                <w:kern w:val="0"/>
                <w:sz w:val="18"/>
                <w:szCs w:val="18"/>
                <w:u w:val="none"/>
                <w:lang w:val="en-US" w:eastAsia="zh-CN" w:bidi="ar"/>
              </w:rPr>
              <w:t>类相关专业</w:t>
            </w:r>
            <w:r>
              <w:rPr>
                <w:rFonts w:hint="eastAsia" w:asciiTheme="minorEastAsia" w:hAnsiTheme="minorEastAsia" w:cstheme="minorEastAsia"/>
                <w:b/>
                <w:bCs w:val="0"/>
                <w:i w:val="0"/>
                <w:color w:val="000000"/>
                <w:kern w:val="0"/>
                <w:sz w:val="18"/>
                <w:szCs w:val="18"/>
                <w:u w:val="none"/>
                <w:lang w:val="en-US" w:eastAsia="zh-CN" w:bidi="ar"/>
              </w:rPr>
              <w:t>，从事小学</w:t>
            </w:r>
            <w:r>
              <w:rPr>
                <w:rFonts w:hint="eastAsia" w:eastAsia="宋体" w:cs="宋体" w:asciiTheme="minorEastAsia" w:hAnsiTheme="minorEastAsia"/>
                <w:b/>
                <w:bCs w:val="0"/>
                <w:i w:val="0"/>
                <w:color w:val="000000"/>
                <w:kern w:val="0"/>
                <w:sz w:val="18"/>
                <w:szCs w:val="18"/>
                <w:u w:val="none"/>
                <w:lang w:val="en-US" w:eastAsia="zh-CN" w:bidi="ar"/>
              </w:rPr>
              <w:t>道法</w:t>
            </w:r>
            <w:r>
              <w:rPr>
                <w:rFonts w:hint="eastAsia" w:asciiTheme="minorEastAsia" w:hAnsiTheme="minorEastAsia" w:cstheme="minorEastAsia"/>
                <w:b/>
                <w:bCs w:val="0"/>
                <w:i w:val="0"/>
                <w:color w:val="000000"/>
                <w:kern w:val="0"/>
                <w:sz w:val="18"/>
                <w:szCs w:val="18"/>
                <w:u w:val="none"/>
                <w:lang w:val="en-US" w:eastAsia="zh-CN" w:bidi="ar"/>
              </w:rPr>
              <w:t>教学。</w:t>
            </w:r>
          </w:p>
        </w:tc>
        <w:tc>
          <w:tcPr>
            <w:tcW w:w="2355" w:type="dxa"/>
            <w:shd w:val="clear" w:color="auto" w:fill="auto"/>
            <w:tcMar>
              <w:top w:w="15" w:type="dxa"/>
              <w:left w:w="15" w:type="dxa"/>
              <w:right w:w="15" w:type="dxa"/>
            </w:tcMar>
            <w:vAlign w:val="top"/>
          </w:tcPr>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5500-8500元，五险一金。</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15749" w:type="dxa"/>
            <w:gridSpan w:val="8"/>
            <w:shd w:val="clear" w:color="auto" w:fill="auto"/>
            <w:noWrap/>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招聘单位： 安顺鑫航科技有限公司                                       工作地点：安顺市西秀区                             联系人及电话：陈经理 18185395610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38</w:t>
            </w:r>
          </w:p>
        </w:tc>
        <w:tc>
          <w:tcPr>
            <w:tcW w:w="1304" w:type="dxa"/>
            <w:shd w:val="clear" w:color="auto" w:fill="auto"/>
            <w:tcMar>
              <w:top w:w="15" w:type="dxa"/>
              <w:left w:w="15" w:type="dxa"/>
              <w:right w:w="15" w:type="dxa"/>
            </w:tcMar>
            <w:vAlign w:val="center"/>
          </w:tcPr>
          <w:p>
            <w:pPr>
              <w:widowControl/>
              <w:ind w:firstLine="361" w:firstLineChars="2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2349" w:firstLineChars="13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2349" w:firstLineChars="13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restart"/>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 xml:space="preserve">安顺鑫航科技有限公司  </w:t>
            </w: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加工中心CNC师傅</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5</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1、身体健康，具备良好的语言沟通能力；</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2、遵纪守法，服从管理，具有良好的团队合作精神，职业道德和较强的工作责任心；</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3、上述相关岗位须具备2年以上实际工作经验,熟悉产品机械加工工艺流程、具备解决现场问题的能力。</w:t>
            </w:r>
          </w:p>
        </w:tc>
        <w:tc>
          <w:tcPr>
            <w:tcW w:w="2355" w:type="dxa"/>
            <w:shd w:val="clear" w:color="auto" w:fill="auto"/>
            <w:tcMar>
              <w:top w:w="15" w:type="dxa"/>
              <w:left w:w="15" w:type="dxa"/>
              <w:right w:w="15" w:type="dxa"/>
            </w:tcMar>
            <w:vAlign w:val="top"/>
          </w:tcPr>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5000-8000元</w:t>
            </w:r>
          </w:p>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五险一金、免费住宿。</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数控龙门师傅</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1、身体健康，具备良好的语言沟通能力；</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2、遵纪守法，服从管理，具有良好的团队合作精神，职业道德和较强的工作责任心；</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3、上述相关岗位须具备2年以上实际工作经验,熟悉产品机械加工工艺流程、具备解决现场问题的能力。</w:t>
            </w:r>
          </w:p>
        </w:tc>
        <w:tc>
          <w:tcPr>
            <w:tcW w:w="2355"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1.5000-8000元；</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2.五险一金、免费住宿等相关福利。</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数控立车师傅</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1、遵纪守法，服从管理，具有工作责任心；</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2、身体健康，具备语言沟通能力；</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3、具备2年以上实际工作经验；</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4、有特殊技能的工资可面议。</w:t>
            </w:r>
          </w:p>
        </w:tc>
        <w:tc>
          <w:tcPr>
            <w:tcW w:w="2355"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1.5000-7000元；</w:t>
            </w:r>
          </w:p>
          <w:p>
            <w:pPr>
              <w:widowControl/>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2.五险一金和免费住宿等相关福利。</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4</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数控车师傅</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1、身体健康，具备良好的语言沟通能力；</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2、遵纪守法，服从管理，具有良好的团队合作精神，职业道德和较强的工作责任心；</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3、上述相关岗位须具备2年以上实际工作经验,熟悉产品机械加工工艺流程、具备解决现场问题的能力。</w:t>
            </w:r>
          </w:p>
        </w:tc>
        <w:tc>
          <w:tcPr>
            <w:tcW w:w="2355" w:type="dxa"/>
            <w:shd w:val="clear" w:color="auto" w:fill="auto"/>
            <w:tcMar>
              <w:top w:w="15" w:type="dxa"/>
              <w:left w:w="15" w:type="dxa"/>
              <w:right w:w="15" w:type="dxa"/>
            </w:tcMar>
            <w:vAlign w:val="top"/>
          </w:tcPr>
          <w:p>
            <w:pPr>
              <w:widowControl/>
              <w:ind w:firstLine="180" w:firstLineChars="100"/>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1.6000-8000元；</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2.五险一金和免费住宿等相关福利。</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15749" w:type="dxa"/>
            <w:gridSpan w:val="8"/>
            <w:shd w:val="clear" w:color="auto" w:fill="auto"/>
            <w:noWrap/>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招聘单位：安顺阳光未来学校                             工作地点：</w:t>
            </w:r>
            <w:r>
              <w:rPr>
                <w:rFonts w:hint="eastAsia" w:asciiTheme="minorEastAsia" w:hAnsiTheme="minorEastAsia" w:cstheme="minorEastAsia"/>
                <w:b/>
                <w:bCs w:val="0"/>
                <w:i w:val="0"/>
                <w:color w:val="000000"/>
                <w:kern w:val="0"/>
                <w:sz w:val="18"/>
                <w:szCs w:val="18"/>
                <w:u w:val="none"/>
                <w:lang w:val="en-US" w:eastAsia="zh-CN" w:bidi="ar"/>
              </w:rPr>
              <w:t>安顺西秀区虹山湖路29号（安顺校区）</w:t>
            </w:r>
            <w:r>
              <w:rPr>
                <w:rFonts w:hint="eastAsia" w:eastAsia="宋体" w:cs="宋体" w:asciiTheme="minorEastAsia" w:hAnsiTheme="minorEastAsia"/>
                <w:b/>
                <w:bCs w:val="0"/>
                <w:i w:val="0"/>
                <w:color w:val="000000"/>
                <w:kern w:val="0"/>
                <w:sz w:val="18"/>
                <w:szCs w:val="18"/>
                <w:u w:val="none"/>
                <w:lang w:val="en-US" w:eastAsia="zh-CN" w:bidi="ar"/>
              </w:rPr>
              <w:t xml:space="preserve">                            联系人及电话：娄老师 18985747082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39</w:t>
            </w:r>
          </w:p>
        </w:tc>
        <w:tc>
          <w:tcPr>
            <w:tcW w:w="1304" w:type="dxa"/>
            <w:shd w:val="clear" w:color="auto" w:fill="auto"/>
            <w:tcMar>
              <w:top w:w="15" w:type="dxa"/>
              <w:left w:w="15" w:type="dxa"/>
              <w:right w:w="15" w:type="dxa"/>
            </w:tcMar>
            <w:vAlign w:val="center"/>
          </w:tcPr>
          <w:p>
            <w:pPr>
              <w:widowControl/>
              <w:ind w:firstLine="361" w:firstLineChars="2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2349" w:firstLineChars="13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2349" w:firstLineChars="13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restart"/>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 xml:space="preserve">安顺阳光未来学校   </w:t>
            </w: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初中语文教师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w:t>
            </w:r>
          </w:p>
        </w:tc>
        <w:tc>
          <w:tcPr>
            <w:tcW w:w="6404" w:type="dxa"/>
            <w:vMerge w:val="restart"/>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1.本科及以上学历，对口教师资格证，普通话标准。2年及以上教学经验，有全日制学校经验优先。</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2.报名：本次招聘采用网上投递简历的方式进行报名，可在万行教师人才网进行简历投递。亦可直接投递到我校的招聘邮箱：yangguangduan@yeah.net（投递格式：姓名+学部+科目）。</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3.初审：学校在收到简历后进行初审，符合要求教师学校会在7个工作日内以邮件或电话形式通知本人到校参加初试。</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4.初试：初试采用多位面试官对一位教师的试讲及简单的面谈，时间以校区联系人电话联系预约时间为准。初试结果会在三个工作日内通知到本人。</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5.复试：针对通过初试的教师，学校根据初试人员整体情况，协调安排统一时间到校与校区校长面谈。</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6.签订任职协议：复试通过的教师在当天签订任职协议，保障双方的权益，在入职前准备好相关入职材料，具体入职时间以双方约定时间为准。</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签订劳动合同：入职后签订劳动合同，进行入职培训，正式上岗。</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355" w:type="dxa"/>
            <w:vMerge w:val="restart"/>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福利待遇：</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 薪资：小学部7-10万/年  初中部8-12万/年  高中部13-20/万。</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2.五险一金、带薪年假/寒暑假、生日百元礼品卡、节假日、婚丧嫁娶高额礼金送上。</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3.家电齐全高品质宿舍，营养丰富的一日三餐，让您生活无忧。</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4.老教师带您快速成长，多通道职业发展路径，完善的晋升机制，让您看得见未来。</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5.职工子女、亲属就读免学费政策，让您无后顾之忧。</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6.多通道职业发展路径，完善的晋升机制；</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7.有全面竞争力的薪酬福丰富多彩的季度团建活动；职工子女、亲属就读优惠政策； 五险一金、带薪年假/寒暑假、生日福利、技能培训.</w:t>
            </w: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 xml:space="preserve"> 8、优质宿舍免费入住，教师用餐补贴</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初中数学教师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不限</w:t>
            </w:r>
          </w:p>
        </w:tc>
        <w:tc>
          <w:tcPr>
            <w:tcW w:w="6404" w:type="dxa"/>
            <w:vMerge w:val="continue"/>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355" w:type="dxa"/>
            <w:vMerge w:val="continue"/>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241"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初中英语教师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w:t>
            </w:r>
          </w:p>
        </w:tc>
        <w:tc>
          <w:tcPr>
            <w:tcW w:w="6404" w:type="dxa"/>
            <w:vMerge w:val="continue"/>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355" w:type="dxa"/>
            <w:vMerge w:val="continue"/>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4</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高中语文教师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w:t>
            </w:r>
          </w:p>
        </w:tc>
        <w:tc>
          <w:tcPr>
            <w:tcW w:w="6404" w:type="dxa"/>
            <w:vMerge w:val="continue"/>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355" w:type="dxa"/>
            <w:vMerge w:val="continue"/>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5</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高中数学教师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w:t>
            </w:r>
          </w:p>
        </w:tc>
        <w:tc>
          <w:tcPr>
            <w:tcW w:w="6404" w:type="dxa"/>
            <w:vMerge w:val="continue"/>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355" w:type="dxa"/>
            <w:vMerge w:val="continue"/>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6</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高中英语教师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w:t>
            </w:r>
          </w:p>
        </w:tc>
        <w:tc>
          <w:tcPr>
            <w:tcW w:w="6404" w:type="dxa"/>
            <w:vMerge w:val="continue"/>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355" w:type="dxa"/>
            <w:vMerge w:val="continue"/>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7</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高中政治教师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 xml:space="preserve">      3</w:t>
            </w:r>
          </w:p>
        </w:tc>
        <w:tc>
          <w:tcPr>
            <w:tcW w:w="6404" w:type="dxa"/>
            <w:vMerge w:val="continue"/>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355" w:type="dxa"/>
            <w:vMerge w:val="continue"/>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8</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高中历史教师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w:t>
            </w:r>
          </w:p>
        </w:tc>
        <w:tc>
          <w:tcPr>
            <w:tcW w:w="6404" w:type="dxa"/>
            <w:vMerge w:val="continue"/>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355" w:type="dxa"/>
            <w:vMerge w:val="continue"/>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9</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高中地理教师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w:t>
            </w:r>
          </w:p>
        </w:tc>
        <w:tc>
          <w:tcPr>
            <w:tcW w:w="6404" w:type="dxa"/>
            <w:vMerge w:val="continue"/>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355" w:type="dxa"/>
            <w:vMerge w:val="continue"/>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10</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高中物理教师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w:t>
            </w:r>
          </w:p>
        </w:tc>
        <w:tc>
          <w:tcPr>
            <w:tcW w:w="6404" w:type="dxa"/>
            <w:vMerge w:val="continue"/>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355" w:type="dxa"/>
            <w:vMerge w:val="continue"/>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11</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高中化学教师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w:t>
            </w:r>
          </w:p>
        </w:tc>
        <w:tc>
          <w:tcPr>
            <w:tcW w:w="6404" w:type="dxa"/>
            <w:vMerge w:val="continue"/>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355" w:type="dxa"/>
            <w:vMerge w:val="continue"/>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12</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初中数学实习教师</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不限</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全日制本科及以上学历，数学与应用数学；教育技术学专业；电子信息技术；对口教师资格证。</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1.报名：本次招聘采用网上投递简历的方式进行报名，可在万行教师人才网进行简历投递。亦可直接投递到我校的招聘邮箱：yangguangduan@yeah.net（投递格式：姓名+学部+科目）。</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2.初审：学校在收到简历后进行初审，符合要求教师学校会在7个工作日内以邮件或电话形式通知本人到校参加初试。</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3.初试：初试采用面试官对教师的试讲及简单的面谈，时间以校区联系人电话联系预约时间为准。初试结果会在三个工作日内通知到本人。</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4.复试：针对通过初试的教师，学校根据初试人员整体情况，协调安排统一时间到校与校区校长面谈。</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5.签订任职协议：复试通过的教师在当天签订任职协议，保障双方的权益，在入职前准备好相关入职材料，具体入职时间以双方约定时间为准。</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签订劳动合同：入职后签订劳动合同，进行入职培训，正式上岗。</w:t>
            </w:r>
          </w:p>
        </w:tc>
        <w:tc>
          <w:tcPr>
            <w:tcW w:w="2355"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default"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月薪：3000-5000元</w:t>
            </w:r>
          </w:p>
        </w:tc>
        <w:tc>
          <w:tcPr>
            <w:tcW w:w="2241"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联系人及电话：苏老师19017634563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15749" w:type="dxa"/>
            <w:gridSpan w:val="8"/>
            <w:shd w:val="clear" w:color="auto" w:fill="auto"/>
            <w:noWrap/>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招聘单位：晴隆中天智选假日酒店（中天晴隆酒店管理有限公司）</w:t>
            </w: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             公司地址：</w:t>
            </w:r>
            <w:r>
              <w:rPr>
                <w:rFonts w:hint="eastAsia" w:asciiTheme="minorEastAsia" w:hAnsiTheme="minorEastAsia" w:cstheme="minorEastAsia"/>
                <w:b/>
                <w:bCs w:val="0"/>
                <w:i w:val="0"/>
                <w:color w:val="000000"/>
                <w:kern w:val="0"/>
                <w:sz w:val="18"/>
                <w:szCs w:val="18"/>
                <w:u w:val="none"/>
                <w:lang w:val="en-US" w:eastAsia="zh-CN" w:bidi="ar"/>
              </w:rPr>
              <w:t>贵州省黔西南州晴隆县</w:t>
            </w:r>
            <w:r>
              <w:rPr>
                <w:rFonts w:hint="eastAsia" w:asciiTheme="minorEastAsia" w:hAnsiTheme="minorEastAsia" w:eastAsiaTheme="minorEastAsia" w:cstheme="minorEastAsia"/>
                <w:b/>
                <w:bCs w:val="0"/>
                <w:i w:val="0"/>
                <w:color w:val="000000"/>
                <w:kern w:val="0"/>
                <w:sz w:val="18"/>
                <w:szCs w:val="18"/>
                <w:u w:val="none"/>
                <w:lang w:val="en-US" w:eastAsia="zh-CN" w:bidi="ar"/>
              </w:rPr>
              <w:t>（工作地点：</w:t>
            </w:r>
            <w:r>
              <w:rPr>
                <w:rFonts w:hint="eastAsia" w:asciiTheme="minorEastAsia" w:hAnsiTheme="minorEastAsia" w:cstheme="minorEastAsia"/>
                <w:b/>
                <w:bCs w:val="0"/>
                <w:i w:val="0"/>
                <w:color w:val="000000"/>
                <w:kern w:val="0"/>
                <w:sz w:val="18"/>
                <w:szCs w:val="18"/>
                <w:u w:val="none"/>
                <w:lang w:val="en-US" w:eastAsia="zh-CN" w:bidi="ar"/>
              </w:rPr>
              <w:t>晴隆县</w:t>
            </w:r>
            <w:r>
              <w:rPr>
                <w:rFonts w:hint="eastAsia" w:asciiTheme="minorEastAsia" w:hAnsiTheme="minorEastAsia" w:eastAsiaTheme="minorEastAsia" w:cstheme="minorEastAsia"/>
                <w:b/>
                <w:bCs w:val="0"/>
                <w:i w:val="0"/>
                <w:color w:val="000000"/>
                <w:kern w:val="0"/>
                <w:sz w:val="18"/>
                <w:szCs w:val="18"/>
                <w:u w:val="none"/>
                <w:lang w:val="en-US" w:eastAsia="zh-CN" w:bidi="ar"/>
              </w:rPr>
              <w:t>）       联系人：</w:t>
            </w:r>
            <w:r>
              <w:rPr>
                <w:rFonts w:hint="eastAsia" w:asciiTheme="minorEastAsia" w:hAnsiTheme="minorEastAsia" w:cstheme="minorEastAsia"/>
                <w:b/>
                <w:bCs w:val="0"/>
                <w:i w:val="0"/>
                <w:color w:val="000000"/>
                <w:kern w:val="0"/>
                <w:sz w:val="18"/>
                <w:szCs w:val="18"/>
                <w:u w:val="none"/>
                <w:lang w:val="en-US" w:eastAsia="zh-CN" w:bidi="ar"/>
              </w:rPr>
              <w:t>邓女士</w:t>
            </w: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  联系电话：</w:t>
            </w:r>
            <w:r>
              <w:rPr>
                <w:rFonts w:hint="eastAsia" w:asciiTheme="minorEastAsia" w:hAnsiTheme="minorEastAsia" w:cstheme="minorEastAsia"/>
                <w:b/>
                <w:bCs w:val="0"/>
                <w:i w:val="0"/>
                <w:color w:val="000000"/>
                <w:kern w:val="0"/>
                <w:sz w:val="18"/>
                <w:szCs w:val="18"/>
                <w:u w:val="none"/>
                <w:lang w:val="en-US" w:eastAsia="zh-CN" w:bidi="ar"/>
              </w:rPr>
              <w:t>15685183676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40</w:t>
            </w:r>
          </w:p>
        </w:tc>
        <w:tc>
          <w:tcPr>
            <w:tcW w:w="1304" w:type="dxa"/>
            <w:shd w:val="clear" w:color="auto" w:fill="auto"/>
            <w:tcMar>
              <w:top w:w="15" w:type="dxa"/>
              <w:left w:w="15" w:type="dxa"/>
              <w:right w:w="15" w:type="dxa"/>
            </w:tcMar>
            <w:vAlign w:val="center"/>
          </w:tcPr>
          <w:p>
            <w:pPr>
              <w:widowControl/>
              <w:ind w:firstLine="361" w:firstLineChars="2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2349" w:firstLineChars="13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2349" w:firstLineChars="13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晴隆中天智选假日酒店（中天晴隆酒店管理有限公司）</w:t>
            </w:r>
            <w:r>
              <w:rPr>
                <w:rFonts w:hint="eastAsia" w:asciiTheme="minorEastAsia" w:hAnsiTheme="minorEastAsia" w:eastAsiaTheme="minorEastAsia" w:cstheme="minorEastAsia"/>
                <w:b/>
                <w:bCs w:val="0"/>
                <w:i w:val="0"/>
                <w:color w:val="000000"/>
                <w:kern w:val="0"/>
                <w:sz w:val="18"/>
                <w:szCs w:val="18"/>
                <w:u w:val="none"/>
                <w:lang w:val="en-US" w:eastAsia="zh-CN" w:bidi="ar"/>
              </w:rPr>
              <w:t xml:space="preserve">  </w:t>
            </w: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p>
          <w:p>
            <w:pPr>
              <w:widowControl/>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前厅</w:t>
            </w:r>
            <w:r>
              <w:rPr>
                <w:rFonts w:hint="eastAsia" w:asciiTheme="minorEastAsia" w:hAnsiTheme="minorEastAsia" w:eastAsiaTheme="minorEastAsia" w:cstheme="minorEastAsia"/>
                <w:b/>
                <w:bCs w:val="0"/>
                <w:i w:val="0"/>
                <w:color w:val="000000"/>
                <w:kern w:val="0"/>
                <w:sz w:val="18"/>
                <w:szCs w:val="18"/>
                <w:u w:val="none"/>
                <w:lang w:val="en-US" w:eastAsia="zh-CN" w:bidi="ar"/>
              </w:rPr>
              <w:t>主</w:t>
            </w:r>
            <w:r>
              <w:rPr>
                <w:rFonts w:hint="eastAsia" w:asciiTheme="minorEastAsia" w:hAnsiTheme="minorEastAsia" w:cstheme="minorEastAsia"/>
                <w:b/>
                <w:bCs w:val="0"/>
                <w:i w:val="0"/>
                <w:color w:val="000000"/>
                <w:kern w:val="0"/>
                <w:sz w:val="18"/>
                <w:szCs w:val="18"/>
                <w:u w:val="none"/>
                <w:lang w:val="en-US" w:eastAsia="zh-CN" w:bidi="ar"/>
              </w:rPr>
              <w:t>管</w:t>
            </w:r>
          </w:p>
        </w:tc>
        <w:tc>
          <w:tcPr>
            <w:tcW w:w="1239" w:type="dxa"/>
            <w:shd w:val="clear" w:color="auto" w:fill="auto"/>
            <w:noWrap/>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任职条件：</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t>高中及以上学历；酒店管理、销售、商业管理或相关专业毕业或拥有职业证书</w:t>
            </w:r>
            <w:r>
              <w:rPr>
                <w:rFonts w:hint="eastAsia" w:asciiTheme="minorEastAsia" w:hAnsiTheme="minorEastAsia" w:cstheme="minorEastAsia"/>
                <w:b/>
                <w:bCs w:val="0"/>
                <w:i w:val="0"/>
                <w:color w:val="000000"/>
                <w:kern w:val="0"/>
                <w:sz w:val="18"/>
                <w:szCs w:val="18"/>
                <w:u w:val="none"/>
                <w:lang w:val="en-US" w:eastAsia="zh-CN" w:bidi="ar"/>
              </w:rPr>
              <w:t>；</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w:t>
            </w:r>
            <w:r>
              <w:rPr>
                <w:rFonts w:hint="eastAsia" w:asciiTheme="minorEastAsia" w:hAnsiTheme="minorEastAsia" w:cstheme="minorEastAsia"/>
                <w:b/>
                <w:bCs w:val="0"/>
                <w:i w:val="0"/>
                <w:color w:val="000000"/>
                <w:kern w:val="0"/>
                <w:sz w:val="18"/>
                <w:szCs w:val="18"/>
                <w:u w:val="none"/>
                <w:lang w:val="en-US" w:eastAsia="zh-CN" w:bidi="ar"/>
              </w:rPr>
              <w:t>、两</w:t>
            </w:r>
            <w:r>
              <w:rPr>
                <w:rFonts w:hint="eastAsia" w:asciiTheme="minorEastAsia" w:hAnsiTheme="minorEastAsia" w:eastAsiaTheme="minorEastAsia" w:cstheme="minorEastAsia"/>
                <w:b/>
                <w:bCs w:val="0"/>
                <w:i w:val="0"/>
                <w:color w:val="000000"/>
                <w:kern w:val="0"/>
                <w:sz w:val="18"/>
                <w:szCs w:val="18"/>
                <w:u w:val="none"/>
                <w:lang w:val="en-US" w:eastAsia="zh-CN" w:bidi="ar"/>
              </w:rPr>
              <w:t>年及以上酒店</w:t>
            </w:r>
            <w:r>
              <w:rPr>
                <w:rFonts w:hint="eastAsia" w:asciiTheme="minorEastAsia" w:hAnsiTheme="minorEastAsia" w:cstheme="minorEastAsia"/>
                <w:b/>
                <w:bCs w:val="0"/>
                <w:i w:val="0"/>
                <w:color w:val="000000"/>
                <w:kern w:val="0"/>
                <w:sz w:val="18"/>
                <w:szCs w:val="18"/>
                <w:u w:val="none"/>
                <w:lang w:val="en-US" w:eastAsia="zh-CN" w:bidi="ar"/>
              </w:rPr>
              <w:t>前厅主管</w:t>
            </w:r>
            <w:r>
              <w:rPr>
                <w:rFonts w:hint="eastAsia" w:asciiTheme="minorEastAsia" w:hAnsiTheme="minorEastAsia" w:eastAsiaTheme="minorEastAsia" w:cstheme="minorEastAsia"/>
                <w:b/>
                <w:bCs w:val="0"/>
                <w:i w:val="0"/>
                <w:color w:val="000000"/>
                <w:kern w:val="0"/>
                <w:sz w:val="18"/>
                <w:szCs w:val="18"/>
                <w:u w:val="none"/>
                <w:lang w:val="en-US" w:eastAsia="zh-CN" w:bidi="ar"/>
              </w:rPr>
              <w:t>工作经验，国际酒店品牌工作者优先</w:t>
            </w:r>
            <w:r>
              <w:rPr>
                <w:rFonts w:hint="eastAsia" w:asciiTheme="minorEastAsia" w:hAnsiTheme="minorEastAsia" w:cstheme="minorEastAsia"/>
                <w:b/>
                <w:bCs w:val="0"/>
                <w:i w:val="0"/>
                <w:color w:val="000000"/>
                <w:kern w:val="0"/>
                <w:sz w:val="18"/>
                <w:szCs w:val="18"/>
                <w:u w:val="none"/>
                <w:lang w:val="en-US" w:eastAsia="zh-CN" w:bidi="ar"/>
              </w:rPr>
              <w:t>；</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t>在酒店、品牌及公司方面极高的体现出与客户、员工及第三方交往的能力；良好的沟通及写作技巧</w:t>
            </w:r>
            <w:r>
              <w:rPr>
                <w:rFonts w:hint="eastAsia" w:asciiTheme="minorEastAsia" w:hAnsiTheme="minorEastAsia" w:cstheme="minorEastAsia"/>
                <w:b/>
                <w:bCs w:val="0"/>
                <w:i w:val="0"/>
                <w:color w:val="000000"/>
                <w:kern w:val="0"/>
                <w:sz w:val="18"/>
                <w:szCs w:val="18"/>
                <w:u w:val="none"/>
                <w:lang w:val="en-US" w:eastAsia="zh-CN" w:bidi="ar"/>
              </w:rPr>
              <w:t>；</w:t>
            </w:r>
          </w:p>
          <w:p>
            <w:pPr>
              <w:keepNext w:val="0"/>
              <w:keepLines w:val="0"/>
              <w:widowControl/>
              <w:suppressLineNumbers w:val="0"/>
              <w:jc w:val="left"/>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4</w:t>
            </w:r>
            <w:r>
              <w:rPr>
                <w:rFonts w:hint="eastAsia" w:asciiTheme="minorEastAsia" w:hAnsiTheme="minorEastAsia" w:cstheme="minorEastAsia"/>
                <w:b/>
                <w:bCs w:val="0"/>
                <w:i w:val="0"/>
                <w:color w:val="000000"/>
                <w:kern w:val="0"/>
                <w:sz w:val="18"/>
                <w:szCs w:val="18"/>
                <w:u w:val="none"/>
                <w:lang w:val="en-US" w:eastAsia="zh-CN" w:bidi="ar"/>
              </w:rPr>
              <w:t>、</w:t>
            </w:r>
            <w:r>
              <w:rPr>
                <w:rFonts w:hint="eastAsia" w:asciiTheme="minorEastAsia" w:hAnsiTheme="minorEastAsia" w:eastAsiaTheme="minorEastAsia" w:cstheme="minorEastAsia"/>
                <w:b/>
                <w:bCs w:val="0"/>
                <w:i w:val="0"/>
                <w:color w:val="000000"/>
                <w:kern w:val="0"/>
                <w:sz w:val="18"/>
                <w:szCs w:val="18"/>
                <w:u w:val="none"/>
                <w:lang w:val="en-US" w:eastAsia="zh-CN" w:bidi="ar"/>
              </w:rPr>
              <w:t>有效使用Microsoft Office与Outlook</w:t>
            </w:r>
            <w:r>
              <w:rPr>
                <w:rFonts w:hint="eastAsia" w:asciiTheme="minorEastAsia" w:hAnsiTheme="minorEastAsia" w:cstheme="minorEastAsia"/>
                <w:b/>
                <w:bCs w:val="0"/>
                <w:i w:val="0"/>
                <w:color w:val="000000"/>
                <w:kern w:val="0"/>
                <w:sz w:val="18"/>
                <w:szCs w:val="18"/>
                <w:u w:val="none"/>
                <w:lang w:val="en-US" w:eastAsia="zh-CN" w:bidi="ar"/>
              </w:rPr>
              <w:t>；</w:t>
            </w:r>
          </w:p>
          <w:p>
            <w:pPr>
              <w:widowControl/>
              <w:numPr>
                <w:ilvl w:val="0"/>
                <w:numId w:val="0"/>
              </w:numPr>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5、能提升酒店网络评分、处理客诉等前厅相关事务。</w:t>
            </w:r>
          </w:p>
        </w:tc>
        <w:tc>
          <w:tcPr>
            <w:tcW w:w="2355"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福利待遇：薪资</w:t>
            </w:r>
            <w:r>
              <w:rPr>
                <w:rFonts w:hint="eastAsia" w:asciiTheme="minorEastAsia" w:hAnsiTheme="minorEastAsia" w:cstheme="minorEastAsia"/>
                <w:b/>
                <w:bCs w:val="0"/>
                <w:i w:val="0"/>
                <w:color w:val="000000"/>
                <w:kern w:val="0"/>
                <w:sz w:val="18"/>
                <w:szCs w:val="18"/>
                <w:u w:val="none"/>
                <w:lang w:val="en-US" w:eastAsia="zh-CN" w:bidi="ar"/>
              </w:rPr>
              <w:t>6000-7000，</w:t>
            </w:r>
            <w:r>
              <w:rPr>
                <w:rFonts w:hint="eastAsia" w:asciiTheme="minorEastAsia" w:hAnsiTheme="minorEastAsia" w:eastAsiaTheme="minorEastAsia" w:cstheme="minorEastAsia"/>
                <w:b/>
                <w:bCs w:val="0"/>
                <w:i w:val="0"/>
                <w:color w:val="000000"/>
                <w:kern w:val="0"/>
                <w:sz w:val="18"/>
                <w:szCs w:val="18"/>
                <w:u w:val="none"/>
                <w:lang w:val="en-US" w:eastAsia="zh-CN" w:bidi="ar"/>
              </w:rPr>
              <w:t>五险+住宿</w:t>
            </w:r>
            <w:r>
              <w:rPr>
                <w:rFonts w:hint="eastAsia" w:asciiTheme="minorEastAsia" w:hAnsiTheme="minorEastAsia" w:cstheme="minorEastAsia"/>
                <w:b/>
                <w:bCs w:val="0"/>
                <w:i w:val="0"/>
                <w:color w:val="000000"/>
                <w:kern w:val="0"/>
                <w:sz w:val="18"/>
                <w:szCs w:val="18"/>
                <w:u w:val="none"/>
                <w:lang w:val="en-US" w:eastAsia="zh-CN" w:bidi="ar"/>
              </w:rPr>
              <w:t>+员工餐+月休8天</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15749" w:type="dxa"/>
            <w:gridSpan w:val="8"/>
            <w:shd w:val="clear" w:color="auto" w:fill="auto"/>
            <w:noWrap/>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招聘单位：</w:t>
            </w:r>
            <w:r>
              <w:rPr>
                <w:rFonts w:hint="eastAsia" w:ascii="宋体" w:hAnsi="宋体" w:cs="宋体"/>
                <w:b/>
                <w:color w:val="000000"/>
                <w:kern w:val="0"/>
                <w:sz w:val="18"/>
                <w:szCs w:val="18"/>
                <w:lang w:eastAsia="zh-CN" w:bidi="ar"/>
              </w:rPr>
              <w:t>贵州景熠教育咨询有限公司</w:t>
            </w:r>
            <w:r>
              <w:rPr>
                <w:rFonts w:hint="eastAsia" w:ascii="宋体" w:hAnsi="宋体" w:cs="宋体"/>
                <w:b/>
                <w:color w:val="000000"/>
                <w:kern w:val="0"/>
                <w:sz w:val="18"/>
                <w:szCs w:val="18"/>
                <w:lang w:bidi="ar"/>
              </w:rPr>
              <w:t xml:space="preserve">   公司地址：安顺</w:t>
            </w:r>
            <w:r>
              <w:rPr>
                <w:rFonts w:hint="eastAsia" w:ascii="宋体" w:hAnsi="宋体" w:cs="宋体"/>
                <w:b/>
                <w:color w:val="000000"/>
                <w:kern w:val="0"/>
                <w:sz w:val="18"/>
                <w:szCs w:val="18"/>
                <w:lang w:eastAsia="zh-CN" w:bidi="ar"/>
              </w:rPr>
              <w:t>市开发区幺铺镇开发区云马厂三区百川学校四楼招生办公室</w:t>
            </w:r>
            <w:r>
              <w:rPr>
                <w:rFonts w:hint="eastAsia" w:ascii="宋体" w:hAnsi="宋体" w:cs="宋体"/>
                <w:b/>
                <w:color w:val="000000"/>
                <w:kern w:val="0"/>
                <w:sz w:val="18"/>
                <w:szCs w:val="18"/>
                <w:lang w:bidi="ar"/>
              </w:rPr>
              <w:t>（工作地点：安顺</w:t>
            </w:r>
            <w:r>
              <w:rPr>
                <w:rFonts w:hint="eastAsia" w:ascii="宋体" w:hAnsi="宋体" w:cs="宋体"/>
                <w:b/>
                <w:color w:val="000000"/>
                <w:kern w:val="0"/>
                <w:sz w:val="18"/>
                <w:szCs w:val="18"/>
                <w:lang w:eastAsia="zh-CN" w:bidi="ar"/>
              </w:rPr>
              <w:t>开发</w:t>
            </w:r>
            <w:r>
              <w:rPr>
                <w:rFonts w:hint="eastAsia" w:ascii="宋体" w:hAnsi="宋体" w:cs="宋体"/>
                <w:b/>
                <w:color w:val="000000"/>
                <w:kern w:val="0"/>
                <w:sz w:val="18"/>
                <w:szCs w:val="18"/>
                <w:lang w:bidi="ar"/>
              </w:rPr>
              <w:t>区） 联系人：</w:t>
            </w:r>
            <w:r>
              <w:rPr>
                <w:rFonts w:hint="eastAsia" w:ascii="宋体" w:hAnsi="宋体" w:cs="宋体"/>
                <w:b/>
                <w:color w:val="000000"/>
                <w:kern w:val="0"/>
                <w:sz w:val="18"/>
                <w:szCs w:val="18"/>
                <w:lang w:val="en" w:eastAsia="zh-CN" w:bidi="ar"/>
              </w:rPr>
              <w:t>文经理</w:t>
            </w:r>
            <w:r>
              <w:rPr>
                <w:rFonts w:hint="eastAsia" w:ascii="宋体" w:hAnsi="宋体" w:cs="宋体"/>
                <w:b/>
                <w:color w:val="000000"/>
                <w:kern w:val="0"/>
                <w:sz w:val="18"/>
                <w:szCs w:val="18"/>
                <w:lang w:bidi="ar"/>
              </w:rPr>
              <w:t xml:space="preserve">  联系电话：</w:t>
            </w:r>
            <w:r>
              <w:rPr>
                <w:rFonts w:hint="eastAsia" w:ascii="宋体" w:hAnsi="宋体" w:cs="宋体"/>
                <w:b/>
                <w:color w:val="000000"/>
                <w:kern w:val="0"/>
                <w:sz w:val="18"/>
                <w:szCs w:val="18"/>
                <w:lang w:val="en-US" w:eastAsia="zh-CN" w:bidi="ar"/>
              </w:rPr>
              <w:t>13329642887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0" w:hRule="atLeast"/>
        </w:trPr>
        <w:tc>
          <w:tcPr>
            <w:tcW w:w="15749" w:type="dxa"/>
            <w:gridSpan w:val="8"/>
            <w:shd w:val="clear" w:color="auto" w:fill="auto"/>
            <w:noWrap/>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eastAsia="zh-CN" w:bidi="ar"/>
              </w:rPr>
              <w:t>招聘单位</w:t>
            </w:r>
            <w:r>
              <w:rPr>
                <w:rFonts w:hint="eastAsia" w:asciiTheme="minorEastAsia" w:hAnsiTheme="minorEastAsia" w:cstheme="minorEastAsia"/>
                <w:b/>
                <w:color w:val="000000"/>
                <w:kern w:val="0"/>
                <w:sz w:val="18"/>
                <w:szCs w:val="18"/>
                <w:lang w:val="en-US" w:eastAsia="zh-CN" w:bidi="ar"/>
              </w:rPr>
              <w:t>:</w:t>
            </w:r>
            <w:r>
              <w:rPr>
                <w:rFonts w:hint="eastAsia" w:asciiTheme="minorEastAsia" w:hAnsiTheme="minorEastAsia" w:cstheme="minorEastAsia"/>
                <w:b/>
                <w:color w:val="000000"/>
                <w:kern w:val="0"/>
                <w:sz w:val="18"/>
                <w:szCs w:val="18"/>
                <w:lang w:bidi="ar"/>
              </w:rPr>
              <w:t xml:space="preserve"> </w:t>
            </w:r>
            <w:r>
              <w:rPr>
                <w:rFonts w:hint="eastAsia" w:asciiTheme="minorEastAsia" w:hAnsiTheme="minorEastAsia" w:cstheme="minorEastAsia"/>
                <w:b/>
                <w:color w:val="000000"/>
                <w:kern w:val="0"/>
                <w:sz w:val="18"/>
                <w:szCs w:val="18"/>
                <w:lang w:eastAsia="zh-CN" w:bidi="ar"/>
              </w:rPr>
              <w:t>中国石化安顺石油分公司</w:t>
            </w:r>
            <w:r>
              <w:rPr>
                <w:rFonts w:hint="eastAsia" w:asciiTheme="minorEastAsia" w:hAnsiTheme="minorEastAsia" w:cstheme="minorEastAsia"/>
                <w:b/>
                <w:color w:val="000000"/>
                <w:kern w:val="0"/>
                <w:sz w:val="18"/>
                <w:szCs w:val="18"/>
                <w:lang w:bidi="ar"/>
              </w:rPr>
              <w:t xml:space="preserve">            </w:t>
            </w:r>
            <w:r>
              <w:rPr>
                <w:rFonts w:hint="eastAsia" w:asciiTheme="minorEastAsia" w:hAnsiTheme="minorEastAsia" w:cstheme="minorEastAsia"/>
                <w:b/>
                <w:color w:val="000000"/>
                <w:kern w:val="0"/>
                <w:sz w:val="18"/>
                <w:szCs w:val="18"/>
                <w:lang w:eastAsia="zh-CN" w:bidi="ar"/>
              </w:rPr>
              <w:t>工作地址：关</w:t>
            </w:r>
            <w:r>
              <w:rPr>
                <w:rFonts w:hint="eastAsia" w:asciiTheme="minorEastAsia" w:hAnsiTheme="minorEastAsia" w:cstheme="minorEastAsia"/>
                <w:b/>
                <w:color w:val="000000"/>
                <w:kern w:val="0"/>
                <w:sz w:val="18"/>
                <w:szCs w:val="18"/>
                <w:lang w:bidi="ar"/>
              </w:rPr>
              <w:t xml:space="preserve">岭县顶云一加油站汽服门店、城区开发区加油站汽服门店  </w:t>
            </w:r>
            <w:r>
              <w:rPr>
                <w:rFonts w:hint="eastAsia" w:asciiTheme="minorEastAsia" w:hAnsiTheme="minorEastAsia" w:cstheme="minorEastAsia"/>
                <w:b/>
                <w:color w:val="000000"/>
                <w:kern w:val="0"/>
                <w:sz w:val="18"/>
                <w:szCs w:val="18"/>
                <w:lang w:val="en-US" w:eastAsia="zh-CN" w:bidi="ar"/>
              </w:rPr>
              <w:t xml:space="preserve">      </w:t>
            </w:r>
            <w:r>
              <w:rPr>
                <w:rFonts w:hint="eastAsia" w:asciiTheme="minorEastAsia" w:hAnsiTheme="minorEastAsia" w:cstheme="minorEastAsia"/>
                <w:b/>
                <w:color w:val="000000"/>
                <w:kern w:val="0"/>
                <w:sz w:val="18"/>
                <w:szCs w:val="18"/>
                <w:lang w:bidi="ar"/>
              </w:rPr>
              <w:t>联系人</w:t>
            </w:r>
            <w:r>
              <w:rPr>
                <w:rFonts w:hint="eastAsia" w:asciiTheme="minorEastAsia" w:hAnsiTheme="minorEastAsia" w:cstheme="minorEastAsia"/>
                <w:b/>
                <w:color w:val="000000"/>
                <w:kern w:val="0"/>
                <w:sz w:val="18"/>
                <w:szCs w:val="18"/>
                <w:lang w:eastAsia="zh-CN" w:bidi="ar"/>
              </w:rPr>
              <w:t>及电话</w:t>
            </w:r>
            <w:r>
              <w:rPr>
                <w:rFonts w:hint="eastAsia" w:asciiTheme="minorEastAsia" w:hAnsiTheme="minorEastAsia" w:cstheme="minorEastAsia"/>
                <w:b/>
                <w:color w:val="000000"/>
                <w:kern w:val="0"/>
                <w:sz w:val="18"/>
                <w:szCs w:val="18"/>
                <w:lang w:bidi="ar"/>
              </w:rPr>
              <w:t xml:space="preserve">：张显婷18334147417 、周洁13885318855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41</w:t>
            </w:r>
          </w:p>
        </w:tc>
        <w:tc>
          <w:tcPr>
            <w:tcW w:w="1304" w:type="dxa"/>
            <w:shd w:val="clear" w:color="auto" w:fill="auto"/>
            <w:tcMar>
              <w:top w:w="15" w:type="dxa"/>
              <w:left w:w="15" w:type="dxa"/>
              <w:right w:w="15" w:type="dxa"/>
            </w:tcMar>
            <w:vAlign w:val="center"/>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ascii="宋体" w:hAnsi="宋体" w:cs="宋体"/>
                <w:b/>
                <w:color w:val="000000"/>
                <w:kern w:val="0"/>
                <w:sz w:val="18"/>
                <w:szCs w:val="18"/>
                <w:lang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2349" w:firstLineChars="13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2349" w:firstLineChars="1300"/>
              <w:jc w:val="both"/>
              <w:textAlignment w:val="center"/>
              <w:rPr>
                <w:rFonts w:hint="eastAsia" w:ascii="宋体" w:hAnsi="宋体" w:cs="宋体"/>
                <w:b/>
                <w:color w:val="000000"/>
                <w:kern w:val="0"/>
                <w:sz w:val="18"/>
                <w:szCs w:val="18"/>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shd w:val="clear" w:color="auto" w:fill="auto"/>
            <w:tcMar>
              <w:top w:w="15" w:type="dxa"/>
              <w:left w:w="15" w:type="dxa"/>
              <w:right w:w="15" w:type="dxa"/>
            </w:tcMar>
            <w:vAlign w:val="center"/>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bidi="ar"/>
              </w:rPr>
              <w:t xml:space="preserve"> 关岭县顶云一加油站汽服门店、城区开发区加油站汽服门店</w:t>
            </w: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color w:val="000000"/>
                <w:kern w:val="0"/>
                <w:sz w:val="18"/>
                <w:szCs w:val="18"/>
                <w:lang w:bidi="ar"/>
              </w:rPr>
            </w:pPr>
          </w:p>
          <w:p>
            <w:pPr>
              <w:widowControl/>
              <w:jc w:val="both"/>
              <w:textAlignment w:val="center"/>
              <w:rPr>
                <w:rFonts w:hint="eastAsia" w:asciiTheme="minorEastAsia" w:hAnsiTheme="minorEastAsia" w:cstheme="minorEastAsia"/>
                <w:b/>
                <w:color w:val="000000"/>
                <w:kern w:val="0"/>
                <w:sz w:val="18"/>
                <w:szCs w:val="18"/>
                <w:lang w:bidi="ar"/>
              </w:rPr>
            </w:pPr>
          </w:p>
          <w:p>
            <w:pPr>
              <w:widowControl/>
              <w:jc w:val="both"/>
              <w:textAlignment w:val="center"/>
              <w:rPr>
                <w:rFonts w:hint="eastAsia" w:asciiTheme="minorEastAsia" w:hAnsiTheme="minorEastAsia" w:cstheme="minorEastAsia"/>
                <w:b/>
                <w:color w:val="000000"/>
                <w:kern w:val="0"/>
                <w:sz w:val="18"/>
                <w:szCs w:val="18"/>
                <w:lang w:bidi="ar"/>
              </w:rPr>
            </w:pPr>
          </w:p>
          <w:p>
            <w:pPr>
              <w:widowControl/>
              <w:jc w:val="both"/>
              <w:textAlignment w:val="center"/>
              <w:rPr>
                <w:rFonts w:hint="eastAsia" w:asciiTheme="minorEastAsia" w:hAnsiTheme="minorEastAsia" w:cstheme="minorEastAsia"/>
                <w:b/>
                <w:color w:val="000000"/>
                <w:kern w:val="0"/>
                <w:sz w:val="18"/>
                <w:szCs w:val="18"/>
                <w:lang w:bidi="ar"/>
              </w:rPr>
            </w:pPr>
          </w:p>
          <w:p>
            <w:pPr>
              <w:widowControl/>
              <w:jc w:val="both"/>
              <w:textAlignment w:val="center"/>
              <w:rPr>
                <w:rFonts w:hint="eastAsia" w:asciiTheme="minorEastAsia" w:hAnsiTheme="minorEastAsia" w:cstheme="minorEastAsia"/>
                <w:b/>
                <w:color w:val="000000"/>
                <w:kern w:val="0"/>
                <w:sz w:val="18"/>
                <w:szCs w:val="18"/>
                <w:lang w:bidi="ar"/>
              </w:rPr>
            </w:pPr>
          </w:p>
          <w:p>
            <w:pPr>
              <w:widowControl/>
              <w:jc w:val="both"/>
              <w:textAlignment w:val="center"/>
              <w:rPr>
                <w:rFonts w:hint="eastAsia" w:asciiTheme="minorEastAsia" w:hAnsiTheme="minorEastAsia" w:cstheme="minorEastAsia"/>
                <w:b/>
                <w:color w:val="000000"/>
                <w:kern w:val="0"/>
                <w:sz w:val="18"/>
                <w:szCs w:val="18"/>
                <w:lang w:bidi="ar"/>
              </w:rPr>
            </w:pPr>
          </w:p>
          <w:p>
            <w:pPr>
              <w:widowControl/>
              <w:jc w:val="both"/>
              <w:textAlignment w:val="center"/>
              <w:rPr>
                <w:rFonts w:hint="eastAsia" w:ascii="宋体" w:hAnsi="宋体" w:cs="宋体"/>
                <w:b/>
                <w:color w:val="000000"/>
                <w:kern w:val="0"/>
                <w:sz w:val="18"/>
                <w:szCs w:val="18"/>
                <w:lang w:eastAsia="zh-CN" w:bidi="ar"/>
              </w:rPr>
            </w:pPr>
            <w:r>
              <w:rPr>
                <w:rFonts w:hint="eastAsia" w:asciiTheme="minorEastAsia" w:hAnsiTheme="minorEastAsia" w:cstheme="minorEastAsia"/>
                <w:b/>
                <w:color w:val="000000"/>
                <w:kern w:val="0"/>
                <w:sz w:val="18"/>
                <w:szCs w:val="18"/>
                <w:lang w:bidi="ar"/>
              </w:rPr>
              <w:t>汽服门店店长兼汽车维修技师</w:t>
            </w:r>
          </w:p>
        </w:tc>
        <w:tc>
          <w:tcPr>
            <w:tcW w:w="1239"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542" w:firstLineChars="3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w:t>
            </w:r>
          </w:p>
        </w:tc>
        <w:tc>
          <w:tcPr>
            <w:tcW w:w="6404" w:type="dxa"/>
            <w:shd w:val="clear" w:color="auto" w:fill="auto"/>
            <w:tcMar>
              <w:top w:w="15" w:type="dxa"/>
              <w:left w:w="15" w:type="dxa"/>
              <w:right w:w="15" w:type="dxa"/>
            </w:tcMar>
            <w:vAlign w:val="top"/>
          </w:tcPr>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eastAsia="zh-CN" w:bidi="ar"/>
              </w:rPr>
              <w:t>一、</w:t>
            </w:r>
            <w:r>
              <w:rPr>
                <w:rFonts w:hint="eastAsia" w:asciiTheme="minorEastAsia" w:hAnsiTheme="minorEastAsia" w:cstheme="minorEastAsia"/>
                <w:b/>
                <w:color w:val="000000"/>
                <w:kern w:val="0"/>
                <w:sz w:val="18"/>
                <w:szCs w:val="18"/>
                <w:lang w:bidi="ar"/>
              </w:rPr>
              <w:t>招聘条件</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1.学历与年龄：具有中专及以上学历，汽车维修等相关专业，年龄不超过35岁。</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工作经验：具有C1类及以上驾驶证，有1年及以上在途虎、京东、天猫企业门店汽车维修工作经验，或有2年及以上在其他汽车修理店门店机修技师工作经验，熟悉不同品牌和型号汽车的维修特点，有4S店或大型维修厂工作经验者优先。</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3.专业知识：具备扎实的汽车构造、原理、性能等方面的知识，熟悉汽车维修工艺流程、质量标准和安全规范，能独立保养发动机舱各类油水、修理车辆各类底盘件（球头、摆臂、减震等）。</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4.证书要求：持有汽车维修技师资格证的、汽车维修高级工或职业资格证书的可优先录取。</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5.能力素质：较强的学习能力与沟通协调能力，擅长拓客与客户维系；责任心强，吃苦耐劳，服从公司安排。遵纪守法、诚实守信、爱岗敬业、品行端正、无不良记录。</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6.特别优秀者条件可适当放宽。</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eastAsia="zh-CN" w:bidi="ar"/>
              </w:rPr>
              <w:t>二、</w:t>
            </w:r>
            <w:r>
              <w:rPr>
                <w:rFonts w:hint="eastAsia" w:asciiTheme="minorEastAsia" w:hAnsiTheme="minorEastAsia" w:cstheme="minorEastAsia"/>
                <w:b/>
                <w:color w:val="000000"/>
                <w:kern w:val="0"/>
                <w:sz w:val="18"/>
                <w:szCs w:val="18"/>
                <w:lang w:bidi="ar"/>
              </w:rPr>
              <w:t>岗位职责</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负责汽服网点所有维修保养等综合服务类项目，闲时要配合洗车作业。</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1.维修服务：熟练运用专业知识和工具，对汽车发动机、底盘、电气系统等部件进行精准故障诊断与日常维修。</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2.严格按照车辆保养手册和流程，完成各类汽车的日常保养工作，并准确记录保养信息。</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3.负责维修设备和工具的日常维护与管理，保证其处于良好运行状态，延长使用寿命。</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4.客户服务：负责进店客户的跟进工作，做好拓客、留客、锁客。</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5.日常管理：服从站长工作安排，负责网点卫生保洁，整理生产所需的工具及原辅料，维护网点形象，确保网点形象良好；各项资料、记录、表格的整理及填写。</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eastAsia="zh-CN" w:bidi="ar"/>
              </w:rPr>
              <w:t>三</w:t>
            </w:r>
            <w:r>
              <w:rPr>
                <w:rFonts w:hint="eastAsia" w:asciiTheme="minorEastAsia" w:hAnsiTheme="minorEastAsia" w:cstheme="minorEastAsia"/>
                <w:b/>
                <w:color w:val="000000"/>
                <w:kern w:val="0"/>
                <w:sz w:val="18"/>
                <w:szCs w:val="18"/>
                <w:lang w:bidi="ar"/>
              </w:rPr>
              <w:t>、招聘程序</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（一）具体流程</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发布信息—应聘者投递简历—资格初审—面试—资格复审—体检—录用—报到。</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（二）报名时间及方式</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1.报名时间：2025年6月10日—6月17日</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2.报名方式：采取线上报名方式，将个人简历发送至邮箱zhoujie@sinopec.com，邮件主题请注明“汽车维修技师应聘 - [姓名] - [联系电话]”。</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3.招聘联系电话：张显婷18334147417 、周洁13885318855 </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（三）提供的材料</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1.应聘人员应提供本人学历证明、身份证、执业资格、或职称证书等有关证件的复印件（扫描件），近期免冠电子一寸彩色照片1张。</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2.近期个人征信报告，无犯罪证明。</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3.填写《中石化安顺石油分公司应聘报名表》，报名表所填内容和提供的证件资料必须真实有效。如经查实为虚假内容和资料，立即取消报名或聘用资格。</w:t>
            </w:r>
          </w:p>
          <w:p>
            <w:pPr>
              <w:widowControl/>
              <w:numPr>
                <w:ilvl w:val="0"/>
                <w:numId w:val="0"/>
              </w:numPr>
              <w:jc w:val="both"/>
              <w:textAlignment w:val="center"/>
              <w:rPr>
                <w:rFonts w:hint="eastAsia" w:ascii="宋体" w:hAnsi="宋体" w:cs="宋体"/>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（四）经报名审核，符合条件的应聘人员，公司将通过短信或者电话通知参加面试的时间。</w:t>
            </w:r>
          </w:p>
        </w:tc>
        <w:tc>
          <w:tcPr>
            <w:tcW w:w="2355" w:type="dxa"/>
            <w:shd w:val="clear" w:color="auto" w:fill="auto"/>
            <w:tcMar>
              <w:top w:w="15" w:type="dxa"/>
              <w:left w:w="15" w:type="dxa"/>
              <w:right w:w="15" w:type="dxa"/>
            </w:tcMar>
            <w:vAlign w:val="top"/>
          </w:tcPr>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val="en-US" w:eastAsia="zh-CN" w:bidi="ar"/>
              </w:rPr>
              <w:t>1</w:t>
            </w:r>
            <w:r>
              <w:rPr>
                <w:rFonts w:hint="eastAsia" w:asciiTheme="minorEastAsia" w:hAnsiTheme="minorEastAsia" w:cstheme="minorEastAsia"/>
                <w:b/>
                <w:color w:val="000000"/>
                <w:kern w:val="0"/>
                <w:sz w:val="18"/>
                <w:szCs w:val="18"/>
                <w:lang w:bidi="ar"/>
              </w:rPr>
              <w:t>. 应聘人员通过择优录取，被聘用的人员与公司签订一年劳动合同（其中试用期二个月），试用期内不合格或不符合聘用条件的给予辞退。签订劳动合同后公司为其缴纳养老、失业、工伤、医疗、生育保险、进入本单位工作时间满一年同时为其缴纳公积金；且享受公司春节、端午、中秋等各项福利。</w:t>
            </w:r>
          </w:p>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bidi="ar"/>
              </w:rPr>
              <w:t xml:space="preserve"> 2.年收入参照安顺石油分公司薪酬管理办法执行（约为6-10万元），采用基本薪酬考核+浮动绩效的方式计</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15749" w:type="dxa"/>
            <w:gridSpan w:val="8"/>
            <w:shd w:val="clear" w:color="auto" w:fill="auto"/>
            <w:noWrap/>
            <w:tcMar>
              <w:top w:w="15" w:type="dxa"/>
              <w:left w:w="15" w:type="dxa"/>
              <w:right w:w="15" w:type="dxa"/>
            </w:tcMar>
            <w:vAlign w:val="center"/>
          </w:tcPr>
          <w:p>
            <w:pPr>
              <w:widowControl/>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val="en-US" w:eastAsia="zh-CN" w:bidi="ar"/>
              </w:rPr>
              <w:t xml:space="preserve">招聘单位：贵州千豪驭诚业务培训有限公司          </w:t>
            </w:r>
            <w:r>
              <w:rPr>
                <w:rFonts w:hint="eastAsia" w:asciiTheme="minorEastAsia" w:hAnsiTheme="minorEastAsia" w:cstheme="minorEastAsia"/>
                <w:b/>
                <w:color w:val="000000"/>
                <w:kern w:val="0"/>
                <w:sz w:val="18"/>
                <w:szCs w:val="18"/>
                <w:lang w:bidi="ar"/>
              </w:rPr>
              <w:t>公司地址：安顺</w:t>
            </w:r>
            <w:r>
              <w:rPr>
                <w:rFonts w:hint="eastAsia" w:asciiTheme="minorEastAsia" w:hAnsiTheme="minorEastAsia" w:cstheme="minorEastAsia"/>
                <w:b/>
                <w:color w:val="000000"/>
                <w:kern w:val="0"/>
                <w:sz w:val="18"/>
                <w:szCs w:val="18"/>
                <w:lang w:val="en-US" w:eastAsia="zh-CN" w:bidi="ar"/>
              </w:rPr>
              <w:t>普定县</w:t>
            </w:r>
            <w:r>
              <w:rPr>
                <w:rFonts w:hint="eastAsia" w:asciiTheme="minorEastAsia" w:hAnsiTheme="minorEastAsia" w:cstheme="minorEastAsia"/>
                <w:b/>
                <w:color w:val="000000"/>
                <w:kern w:val="0"/>
                <w:sz w:val="18"/>
                <w:szCs w:val="18"/>
                <w:lang w:bidi="ar"/>
              </w:rPr>
              <w:t>（工作地点：安顺市</w:t>
            </w:r>
            <w:r>
              <w:rPr>
                <w:rFonts w:hint="eastAsia" w:asciiTheme="minorEastAsia" w:hAnsiTheme="minorEastAsia" w:cstheme="minorEastAsia"/>
                <w:b/>
                <w:color w:val="000000"/>
                <w:kern w:val="0"/>
                <w:sz w:val="18"/>
                <w:szCs w:val="18"/>
                <w:lang w:val="en-US" w:eastAsia="zh-CN" w:bidi="ar"/>
              </w:rPr>
              <w:t>川渝工业园</w:t>
            </w:r>
            <w:r>
              <w:rPr>
                <w:rFonts w:hint="eastAsia" w:asciiTheme="minorEastAsia" w:hAnsiTheme="minorEastAsia" w:cstheme="minorEastAsia"/>
                <w:b/>
                <w:color w:val="000000"/>
                <w:kern w:val="0"/>
                <w:sz w:val="18"/>
                <w:szCs w:val="18"/>
                <w:lang w:bidi="ar"/>
              </w:rPr>
              <w:t xml:space="preserve">）    </w:t>
            </w:r>
            <w:r>
              <w:rPr>
                <w:rFonts w:hint="eastAsia" w:asciiTheme="minorEastAsia" w:hAnsiTheme="minorEastAsia" w:cstheme="minorEastAsia"/>
                <w:b/>
                <w:color w:val="000000"/>
                <w:kern w:val="0"/>
                <w:sz w:val="18"/>
                <w:szCs w:val="18"/>
                <w:lang w:val="en-US" w:eastAsia="zh-CN" w:bidi="ar"/>
              </w:rPr>
              <w:t xml:space="preserve">   </w:t>
            </w:r>
            <w:r>
              <w:rPr>
                <w:rFonts w:hint="eastAsia" w:asciiTheme="minorEastAsia" w:hAnsiTheme="minorEastAsia" w:cstheme="minorEastAsia"/>
                <w:b/>
                <w:color w:val="000000"/>
                <w:kern w:val="0"/>
                <w:sz w:val="18"/>
                <w:szCs w:val="18"/>
                <w:lang w:bidi="ar"/>
              </w:rPr>
              <w:t>联系人：</w:t>
            </w:r>
            <w:r>
              <w:rPr>
                <w:rFonts w:hint="eastAsia" w:asciiTheme="minorEastAsia" w:hAnsiTheme="minorEastAsia" w:cstheme="minorEastAsia"/>
                <w:b/>
                <w:color w:val="000000"/>
                <w:kern w:val="0"/>
                <w:sz w:val="18"/>
                <w:szCs w:val="18"/>
                <w:lang w:val="en-US" w:eastAsia="zh-CN" w:bidi="ar"/>
              </w:rPr>
              <w:t>唐经理</w:t>
            </w:r>
            <w:r>
              <w:rPr>
                <w:rFonts w:hint="eastAsia" w:asciiTheme="minorEastAsia" w:hAnsiTheme="minorEastAsia" w:cstheme="minorEastAsia"/>
                <w:b/>
                <w:color w:val="000000"/>
                <w:kern w:val="0"/>
                <w:sz w:val="18"/>
                <w:szCs w:val="18"/>
                <w:lang w:bidi="ar"/>
              </w:rPr>
              <w:t xml:space="preserve">  联系电话：</w:t>
            </w:r>
            <w:r>
              <w:rPr>
                <w:rFonts w:hint="eastAsia" w:asciiTheme="minorEastAsia" w:hAnsiTheme="minorEastAsia" w:cstheme="minorEastAsia"/>
                <w:b/>
                <w:color w:val="000000"/>
                <w:kern w:val="0"/>
                <w:sz w:val="18"/>
                <w:szCs w:val="18"/>
                <w:lang w:val="en-US" w:eastAsia="zh-CN" w:bidi="ar"/>
              </w:rPr>
              <w:t>18885428532  19238535968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42</w:t>
            </w:r>
          </w:p>
        </w:tc>
        <w:tc>
          <w:tcPr>
            <w:tcW w:w="1304" w:type="dxa"/>
            <w:shd w:val="clear" w:color="auto" w:fill="auto"/>
            <w:tcMar>
              <w:top w:w="15" w:type="dxa"/>
              <w:left w:w="15" w:type="dxa"/>
              <w:right w:w="15" w:type="dxa"/>
            </w:tcMar>
            <w:vAlign w:val="center"/>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ascii="宋体" w:hAnsi="宋体" w:cs="宋体" w:eastAsiaTheme="minorEastAsia"/>
                <w:b/>
                <w:color w:val="000000"/>
                <w:kern w:val="0"/>
                <w:sz w:val="18"/>
                <w:szCs w:val="18"/>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2349" w:firstLineChars="13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2349" w:firstLineChars="1300"/>
              <w:jc w:val="both"/>
              <w:textAlignment w:val="center"/>
              <w:rPr>
                <w:rFonts w:hint="eastAsia" w:ascii="宋体" w:hAnsi="宋体" w:cs="宋体" w:eastAsiaTheme="minorEastAsia"/>
                <w:b/>
                <w:color w:val="000000"/>
                <w:kern w:val="0"/>
                <w:sz w:val="18"/>
                <w:szCs w:val="18"/>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restart"/>
            <w:shd w:val="clear" w:color="auto" w:fill="auto"/>
            <w:tcMar>
              <w:top w:w="15" w:type="dxa"/>
              <w:left w:w="15" w:type="dxa"/>
              <w:right w:w="15" w:type="dxa"/>
            </w:tcMar>
            <w:vAlign w:val="center"/>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val="en-US" w:eastAsia="zh-CN" w:bidi="ar"/>
              </w:rPr>
              <w:t xml:space="preserve">贵州千豪驭诚业务培训有限公司  </w:t>
            </w: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color w:val="000000"/>
                <w:kern w:val="0"/>
                <w:sz w:val="18"/>
                <w:szCs w:val="18"/>
                <w:lang w:bidi="ar"/>
              </w:rPr>
            </w:pPr>
          </w:p>
          <w:p>
            <w:pPr>
              <w:widowControl/>
              <w:jc w:val="both"/>
              <w:textAlignment w:val="center"/>
              <w:rPr>
                <w:rFonts w:hint="eastAsia" w:asciiTheme="minorEastAsia" w:hAnsiTheme="minorEastAsia" w:cstheme="minorEastAsia"/>
                <w:b/>
                <w:color w:val="000000"/>
                <w:kern w:val="0"/>
                <w:sz w:val="18"/>
                <w:szCs w:val="18"/>
                <w:lang w:bidi="ar"/>
              </w:rPr>
            </w:pPr>
          </w:p>
          <w:p>
            <w:pPr>
              <w:widowControl/>
              <w:jc w:val="both"/>
              <w:textAlignment w:val="center"/>
              <w:rPr>
                <w:rFonts w:hint="eastAsia" w:ascii="宋体" w:hAnsi="宋体" w:cs="宋体"/>
                <w:b/>
                <w:color w:val="000000"/>
                <w:kern w:val="0"/>
                <w:sz w:val="18"/>
                <w:szCs w:val="18"/>
                <w:lang w:eastAsia="zh-CN" w:bidi="ar"/>
              </w:rPr>
            </w:pPr>
            <w:r>
              <w:rPr>
                <w:rFonts w:hint="eastAsia" w:asciiTheme="minorEastAsia" w:hAnsiTheme="minorEastAsia" w:cstheme="minorEastAsia"/>
                <w:b/>
                <w:color w:val="000000"/>
                <w:kern w:val="0"/>
                <w:sz w:val="18"/>
                <w:szCs w:val="18"/>
                <w:lang w:bidi="ar"/>
              </w:rPr>
              <w:t>全职</w:t>
            </w:r>
            <w:r>
              <w:rPr>
                <w:rFonts w:hint="eastAsia" w:asciiTheme="minorEastAsia" w:hAnsiTheme="minorEastAsia" w:cstheme="minorEastAsia"/>
                <w:b/>
                <w:color w:val="000000"/>
                <w:kern w:val="0"/>
                <w:sz w:val="18"/>
                <w:szCs w:val="18"/>
                <w:lang w:val="en-US" w:eastAsia="zh-CN" w:bidi="ar"/>
              </w:rPr>
              <w:t>文员</w:t>
            </w:r>
          </w:p>
        </w:tc>
        <w:tc>
          <w:tcPr>
            <w:tcW w:w="1239"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val="en-US" w:eastAsia="zh-CN" w:bidi="ar"/>
              </w:rPr>
              <w:t>2</w:t>
            </w:r>
            <w:r>
              <w:rPr>
                <w:rFonts w:hint="eastAsia" w:asciiTheme="minorEastAsia" w:hAnsiTheme="minorEastAsia" w:cstheme="minorEastAsia"/>
                <w:b/>
                <w:color w:val="000000"/>
                <w:kern w:val="0"/>
                <w:sz w:val="18"/>
                <w:szCs w:val="18"/>
                <w:lang w:bidi="ar"/>
              </w:rPr>
              <w:t>人</w:t>
            </w:r>
          </w:p>
        </w:tc>
        <w:tc>
          <w:tcPr>
            <w:tcW w:w="6404" w:type="dxa"/>
            <w:shd w:val="clear" w:color="auto" w:fill="auto"/>
            <w:tcMar>
              <w:top w:w="15" w:type="dxa"/>
              <w:left w:w="15" w:type="dxa"/>
              <w:right w:w="15" w:type="dxa"/>
            </w:tcMar>
            <w:vAlign w:val="top"/>
          </w:tcPr>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eastAsiaTheme="minorEastAsia" w:cstheme="minorEastAsia"/>
                <w:b/>
                <w:color w:val="000000"/>
                <w:kern w:val="0"/>
                <w:sz w:val="18"/>
                <w:szCs w:val="18"/>
                <w:lang w:eastAsia="zh-CN" w:bidi="ar"/>
              </w:rPr>
            </w:pPr>
            <w:r>
              <w:rPr>
                <w:rFonts w:hint="eastAsia" w:asciiTheme="minorEastAsia" w:hAnsiTheme="minorEastAsia" w:cstheme="minorEastAsia"/>
                <w:b/>
                <w:color w:val="000000"/>
                <w:kern w:val="0"/>
                <w:sz w:val="18"/>
                <w:szCs w:val="18"/>
                <w:lang w:bidi="ar"/>
              </w:rPr>
              <w:t>岗位职责：</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1、有良好的自我管理能力、服从安排；</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2、有相关工作经验者优先</w:t>
            </w:r>
            <w:r>
              <w:rPr>
                <w:rFonts w:hint="eastAsia" w:asciiTheme="minorEastAsia" w:hAnsiTheme="minorEastAsia" w:cstheme="minorEastAsia"/>
                <w:b/>
                <w:color w:val="000000"/>
                <w:kern w:val="0"/>
                <w:sz w:val="18"/>
                <w:szCs w:val="18"/>
                <w:lang w:eastAsia="zh-CN" w:bidi="ar"/>
              </w:rPr>
              <w:t>；</w:t>
            </w:r>
          </w:p>
          <w:p>
            <w:pPr>
              <w:widowControl/>
              <w:jc w:val="left"/>
              <w:textAlignment w:val="center"/>
              <w:rPr>
                <w:rFonts w:hint="eastAsia" w:asciiTheme="minorEastAsia" w:hAnsiTheme="minorEastAsia" w:cstheme="minorEastAsia"/>
                <w:b/>
                <w:color w:val="000000"/>
                <w:kern w:val="0"/>
                <w:sz w:val="18"/>
                <w:szCs w:val="18"/>
                <w:lang w:eastAsia="zh-CN" w:bidi="ar"/>
              </w:rPr>
            </w:pPr>
            <w:r>
              <w:rPr>
                <w:rFonts w:hint="eastAsia" w:asciiTheme="minorEastAsia" w:hAnsiTheme="minorEastAsia" w:cstheme="minorEastAsia"/>
                <w:b/>
                <w:color w:val="000000"/>
                <w:kern w:val="0"/>
                <w:sz w:val="18"/>
                <w:szCs w:val="18"/>
                <w:lang w:val="en-US" w:eastAsia="zh-CN" w:bidi="ar"/>
              </w:rPr>
              <w:t>3.</w:t>
            </w:r>
            <w:r>
              <w:rPr>
                <w:rFonts w:hint="eastAsia" w:asciiTheme="minorEastAsia" w:hAnsiTheme="minorEastAsia" w:cstheme="minorEastAsia"/>
                <w:b/>
                <w:color w:val="000000"/>
                <w:kern w:val="0"/>
                <w:sz w:val="18"/>
                <w:szCs w:val="18"/>
                <w:lang w:bidi="ar"/>
              </w:rPr>
              <w:t>年龄</w:t>
            </w:r>
            <w:r>
              <w:rPr>
                <w:rFonts w:hint="eastAsia" w:asciiTheme="minorEastAsia" w:hAnsiTheme="minorEastAsia" w:cstheme="minorEastAsia"/>
                <w:b/>
                <w:color w:val="000000"/>
                <w:kern w:val="0"/>
                <w:sz w:val="18"/>
                <w:szCs w:val="18"/>
                <w:lang w:val="en-US" w:eastAsia="zh-CN" w:bidi="ar"/>
              </w:rPr>
              <w:t>20</w:t>
            </w:r>
            <w:r>
              <w:rPr>
                <w:rFonts w:hint="eastAsia" w:asciiTheme="minorEastAsia" w:hAnsiTheme="minorEastAsia" w:cstheme="minorEastAsia"/>
                <w:b/>
                <w:color w:val="000000"/>
                <w:kern w:val="0"/>
                <w:sz w:val="18"/>
                <w:szCs w:val="18"/>
                <w:lang w:bidi="ar"/>
              </w:rPr>
              <w:t>-</w:t>
            </w:r>
            <w:r>
              <w:rPr>
                <w:rFonts w:hint="eastAsia" w:asciiTheme="minorEastAsia" w:hAnsiTheme="minorEastAsia" w:cstheme="minorEastAsia"/>
                <w:b/>
                <w:color w:val="000000"/>
                <w:kern w:val="0"/>
                <w:sz w:val="18"/>
                <w:szCs w:val="18"/>
                <w:lang w:val="en-US" w:eastAsia="zh-CN" w:bidi="ar"/>
              </w:rPr>
              <w:t>35</w:t>
            </w:r>
            <w:r>
              <w:rPr>
                <w:rFonts w:hint="eastAsia" w:asciiTheme="minorEastAsia" w:hAnsiTheme="minorEastAsia" w:cstheme="minorEastAsia"/>
                <w:b/>
                <w:color w:val="000000"/>
                <w:kern w:val="0"/>
                <w:sz w:val="18"/>
                <w:szCs w:val="18"/>
                <w:lang w:bidi="ar"/>
              </w:rPr>
              <w:t>岁</w:t>
            </w:r>
            <w:r>
              <w:rPr>
                <w:rFonts w:hint="eastAsia" w:asciiTheme="minorEastAsia" w:hAnsiTheme="minorEastAsia" w:cstheme="minorEastAsia"/>
                <w:b/>
                <w:color w:val="000000"/>
                <w:kern w:val="0"/>
                <w:sz w:val="18"/>
                <w:szCs w:val="18"/>
                <w:lang w:eastAsia="zh-CN" w:bidi="ar"/>
              </w:rPr>
              <w:t>（</w:t>
            </w:r>
            <w:r>
              <w:rPr>
                <w:rFonts w:hint="eastAsia" w:asciiTheme="minorEastAsia" w:hAnsiTheme="minorEastAsia" w:cstheme="minorEastAsia"/>
                <w:b/>
                <w:color w:val="000000"/>
                <w:kern w:val="0"/>
                <w:sz w:val="18"/>
                <w:szCs w:val="18"/>
                <w:lang w:val="en-US" w:eastAsia="zh-CN" w:bidi="ar"/>
              </w:rPr>
              <w:t>女性</w:t>
            </w:r>
            <w:r>
              <w:rPr>
                <w:rFonts w:hint="eastAsia" w:asciiTheme="minorEastAsia" w:hAnsiTheme="minorEastAsia" w:cstheme="minorEastAsia"/>
                <w:b/>
                <w:color w:val="000000"/>
                <w:kern w:val="0"/>
                <w:sz w:val="18"/>
                <w:szCs w:val="18"/>
                <w:lang w:eastAsia="zh-CN" w:bidi="ar"/>
              </w:rPr>
              <w:t>）。</w:t>
            </w:r>
          </w:p>
          <w:p>
            <w:pPr>
              <w:widowControl/>
              <w:numPr>
                <w:ilvl w:val="0"/>
                <w:numId w:val="0"/>
              </w:numPr>
              <w:jc w:val="both"/>
              <w:textAlignment w:val="center"/>
              <w:rPr>
                <w:rFonts w:hint="eastAsia" w:ascii="宋体" w:hAnsi="宋体" w:cs="宋体"/>
                <w:b/>
                <w:color w:val="000000"/>
                <w:kern w:val="0"/>
                <w:sz w:val="18"/>
                <w:szCs w:val="18"/>
                <w:lang w:val="en-US" w:eastAsia="zh-CN" w:bidi="ar"/>
              </w:rPr>
            </w:pP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福利待遇：综合薪资</w:t>
            </w:r>
            <w:r>
              <w:rPr>
                <w:rFonts w:hint="eastAsia" w:asciiTheme="minorEastAsia" w:hAnsiTheme="minorEastAsia" w:cstheme="minorEastAsia"/>
                <w:b/>
                <w:color w:val="000000"/>
                <w:kern w:val="0"/>
                <w:sz w:val="18"/>
                <w:szCs w:val="18"/>
                <w:lang w:val="en-US" w:eastAsia="zh-CN" w:bidi="ar"/>
              </w:rPr>
              <w:t>8000。</w:t>
            </w: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val="en-US" w:eastAsia="zh-CN" w:bidi="ar"/>
              </w:rPr>
              <w:t>底薪2000</w:t>
            </w:r>
            <w:r>
              <w:rPr>
                <w:rFonts w:hint="eastAsia" w:asciiTheme="minorEastAsia" w:hAnsiTheme="minorEastAsia" w:cstheme="minorEastAsia"/>
                <w:b/>
                <w:color w:val="000000"/>
                <w:kern w:val="0"/>
                <w:sz w:val="18"/>
                <w:szCs w:val="18"/>
                <w:lang w:bidi="ar"/>
              </w:rPr>
              <w:t>+</w:t>
            </w:r>
            <w:r>
              <w:rPr>
                <w:rFonts w:hint="eastAsia" w:asciiTheme="minorEastAsia" w:hAnsiTheme="minorEastAsia" w:cstheme="minorEastAsia"/>
                <w:b/>
                <w:color w:val="000000"/>
                <w:kern w:val="0"/>
                <w:sz w:val="18"/>
                <w:szCs w:val="18"/>
                <w:lang w:val="en-US" w:eastAsia="zh-CN" w:bidi="ar"/>
              </w:rPr>
              <w:t>提成＋</w:t>
            </w:r>
            <w:r>
              <w:rPr>
                <w:rFonts w:hint="eastAsia" w:asciiTheme="minorEastAsia" w:hAnsiTheme="minorEastAsia" w:cstheme="minorEastAsia"/>
                <w:b/>
                <w:color w:val="000000"/>
                <w:kern w:val="0"/>
                <w:sz w:val="18"/>
                <w:szCs w:val="18"/>
                <w:lang w:bidi="ar"/>
              </w:rPr>
              <w:t>包吃+住宿</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工作地点：安顺市</w:t>
            </w:r>
            <w:r>
              <w:rPr>
                <w:rFonts w:hint="eastAsia" w:asciiTheme="minorEastAsia" w:hAnsiTheme="minorEastAsia" w:cstheme="minorEastAsia"/>
                <w:b/>
                <w:color w:val="000000"/>
                <w:kern w:val="0"/>
                <w:sz w:val="18"/>
                <w:szCs w:val="18"/>
                <w:lang w:val="en-US" w:eastAsia="zh-CN" w:bidi="ar"/>
              </w:rPr>
              <w:t>川渝工业园</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w:t>
            </w:r>
          </w:p>
        </w:tc>
        <w:tc>
          <w:tcPr>
            <w:tcW w:w="770"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color w:val="000000"/>
                <w:sz w:val="18"/>
                <w:szCs w:val="18"/>
                <w:lang w:val="en-US" w:eastAsia="zh-CN"/>
              </w:rPr>
            </w:pPr>
          </w:p>
          <w:p>
            <w:pPr>
              <w:widowControl/>
              <w:jc w:val="both"/>
              <w:textAlignment w:val="center"/>
              <w:rPr>
                <w:rFonts w:hint="eastAsia" w:asciiTheme="minorEastAsia" w:hAnsiTheme="minorEastAsia" w:cstheme="minorEastAsia"/>
                <w:b/>
                <w:color w:val="000000"/>
                <w:sz w:val="18"/>
                <w:szCs w:val="18"/>
                <w:lang w:val="en-US" w:eastAsia="zh-CN"/>
              </w:rPr>
            </w:pPr>
          </w:p>
          <w:p>
            <w:pPr>
              <w:widowControl/>
              <w:jc w:val="both"/>
              <w:textAlignment w:val="center"/>
              <w:rPr>
                <w:rFonts w:hint="eastAsia" w:ascii="宋体" w:hAnsi="宋体" w:cs="宋体"/>
                <w:b/>
                <w:color w:val="000000"/>
                <w:kern w:val="0"/>
                <w:sz w:val="18"/>
                <w:szCs w:val="18"/>
                <w:lang w:eastAsia="zh-CN" w:bidi="ar"/>
              </w:rPr>
            </w:pPr>
            <w:r>
              <w:rPr>
                <w:rFonts w:hint="eastAsia" w:asciiTheme="minorEastAsia" w:hAnsiTheme="minorEastAsia" w:cstheme="minorEastAsia"/>
                <w:b/>
                <w:color w:val="000000"/>
                <w:sz w:val="18"/>
                <w:szCs w:val="18"/>
                <w:lang w:val="en-US" w:eastAsia="zh-CN"/>
              </w:rPr>
              <w:t>全职业务员</w:t>
            </w:r>
          </w:p>
        </w:tc>
        <w:tc>
          <w:tcPr>
            <w:tcW w:w="1239"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30人</w:t>
            </w:r>
          </w:p>
        </w:tc>
        <w:tc>
          <w:tcPr>
            <w:tcW w:w="6404" w:type="dxa"/>
            <w:shd w:val="clear" w:color="auto" w:fill="auto"/>
            <w:tcMar>
              <w:top w:w="15" w:type="dxa"/>
              <w:left w:w="15" w:type="dxa"/>
              <w:right w:w="15" w:type="dxa"/>
            </w:tcMar>
            <w:vAlign w:val="top"/>
          </w:tcPr>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岗位职责：</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1、有良好的自我管理能力、服从安排；</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2、有相关工作经验者优先；</w:t>
            </w:r>
          </w:p>
          <w:p>
            <w:pPr>
              <w:widowControl/>
              <w:numPr>
                <w:ilvl w:val="0"/>
                <w:numId w:val="8"/>
              </w:numPr>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年龄</w:t>
            </w:r>
            <w:r>
              <w:rPr>
                <w:rFonts w:hint="eastAsia" w:asciiTheme="minorEastAsia" w:hAnsiTheme="minorEastAsia" w:cstheme="minorEastAsia"/>
                <w:b/>
                <w:color w:val="000000"/>
                <w:kern w:val="0"/>
                <w:sz w:val="18"/>
                <w:szCs w:val="18"/>
                <w:lang w:val="en-US" w:eastAsia="zh-CN" w:bidi="ar"/>
              </w:rPr>
              <w:t>20</w:t>
            </w:r>
            <w:r>
              <w:rPr>
                <w:rFonts w:hint="eastAsia" w:asciiTheme="minorEastAsia" w:hAnsiTheme="minorEastAsia" w:cstheme="minorEastAsia"/>
                <w:b/>
                <w:color w:val="000000"/>
                <w:kern w:val="0"/>
                <w:sz w:val="18"/>
                <w:szCs w:val="18"/>
                <w:lang w:bidi="ar"/>
              </w:rPr>
              <w:t>-40岁</w:t>
            </w:r>
            <w:r>
              <w:rPr>
                <w:rFonts w:hint="eastAsia" w:asciiTheme="minorEastAsia" w:hAnsiTheme="minorEastAsia" w:cstheme="minorEastAsia"/>
                <w:b/>
                <w:color w:val="000000"/>
                <w:kern w:val="0"/>
                <w:sz w:val="18"/>
                <w:szCs w:val="18"/>
                <w:lang w:eastAsia="zh-CN" w:bidi="ar"/>
              </w:rPr>
              <w:t>（</w:t>
            </w:r>
            <w:r>
              <w:rPr>
                <w:rFonts w:hint="eastAsia" w:asciiTheme="minorEastAsia" w:hAnsiTheme="minorEastAsia" w:cstheme="minorEastAsia"/>
                <w:b/>
                <w:color w:val="000000"/>
                <w:kern w:val="0"/>
                <w:sz w:val="18"/>
                <w:szCs w:val="18"/>
                <w:lang w:val="en-US" w:eastAsia="zh-CN" w:bidi="ar"/>
              </w:rPr>
              <w:t>男女不限</w:t>
            </w:r>
            <w:r>
              <w:rPr>
                <w:rFonts w:hint="eastAsia" w:asciiTheme="minorEastAsia" w:hAnsiTheme="minorEastAsia" w:cstheme="minorEastAsia"/>
                <w:b/>
                <w:color w:val="000000"/>
                <w:kern w:val="0"/>
                <w:sz w:val="18"/>
                <w:szCs w:val="18"/>
                <w:lang w:eastAsia="zh-CN" w:bidi="ar"/>
              </w:rPr>
              <w:t>）</w:t>
            </w:r>
          </w:p>
          <w:p>
            <w:pPr>
              <w:widowControl/>
              <w:numPr>
                <w:ilvl w:val="0"/>
                <w:numId w:val="8"/>
              </w:numPr>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val="en-US" w:eastAsia="zh-CN" w:bidi="ar"/>
              </w:rPr>
              <w:t>负责短视频剪辑运行及直播工作</w:t>
            </w:r>
          </w:p>
          <w:p>
            <w:pPr>
              <w:widowControl/>
              <w:numPr>
                <w:ilvl w:val="0"/>
                <w:numId w:val="8"/>
              </w:numPr>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val="en-US" w:eastAsia="zh-CN" w:bidi="ar"/>
              </w:rPr>
              <w:t>无经验者可培训（培训一周即可上岗）。</w:t>
            </w:r>
          </w:p>
          <w:p>
            <w:pPr>
              <w:widowControl/>
              <w:numPr>
                <w:ilvl w:val="0"/>
                <w:numId w:val="0"/>
              </w:numPr>
              <w:jc w:val="both"/>
              <w:textAlignment w:val="center"/>
              <w:rPr>
                <w:rFonts w:hint="eastAsia" w:ascii="宋体" w:hAnsi="宋体" w:cs="宋体"/>
                <w:b/>
                <w:color w:val="000000"/>
                <w:kern w:val="0"/>
                <w:sz w:val="18"/>
                <w:szCs w:val="18"/>
                <w:lang w:val="en-US" w:eastAsia="zh-CN" w:bidi="ar"/>
              </w:rPr>
            </w:pP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福利待遇：综合薪资</w:t>
            </w:r>
            <w:r>
              <w:rPr>
                <w:rFonts w:hint="eastAsia" w:asciiTheme="minorEastAsia" w:hAnsiTheme="minorEastAsia" w:cstheme="minorEastAsia"/>
                <w:b/>
                <w:color w:val="000000"/>
                <w:kern w:val="0"/>
                <w:sz w:val="18"/>
                <w:szCs w:val="18"/>
                <w:lang w:val="en-US" w:eastAsia="zh-CN" w:bidi="ar"/>
              </w:rPr>
              <w:t>8000</w:t>
            </w: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val="en-US" w:eastAsia="zh-CN" w:bidi="ar"/>
              </w:rPr>
              <w:t>底薪</w:t>
            </w:r>
            <w:r>
              <w:rPr>
                <w:rFonts w:hint="eastAsia" w:asciiTheme="minorEastAsia" w:hAnsiTheme="minorEastAsia" w:cstheme="minorEastAsia"/>
                <w:b/>
                <w:color w:val="000000"/>
                <w:kern w:val="0"/>
                <w:sz w:val="18"/>
                <w:szCs w:val="18"/>
                <w:lang w:bidi="ar"/>
              </w:rPr>
              <w:t>+</w:t>
            </w:r>
            <w:r>
              <w:rPr>
                <w:rFonts w:hint="eastAsia" w:asciiTheme="minorEastAsia" w:hAnsiTheme="minorEastAsia" w:cstheme="minorEastAsia"/>
                <w:b/>
                <w:color w:val="000000"/>
                <w:kern w:val="0"/>
                <w:sz w:val="18"/>
                <w:szCs w:val="18"/>
                <w:lang w:val="en-US" w:eastAsia="zh-CN" w:bidi="ar"/>
              </w:rPr>
              <w:t>提成＋</w:t>
            </w:r>
            <w:r>
              <w:rPr>
                <w:rFonts w:hint="eastAsia" w:asciiTheme="minorEastAsia" w:hAnsiTheme="minorEastAsia" w:cstheme="minorEastAsia"/>
                <w:b/>
                <w:color w:val="000000"/>
                <w:kern w:val="0"/>
                <w:sz w:val="18"/>
                <w:szCs w:val="18"/>
                <w:lang w:bidi="ar"/>
              </w:rPr>
              <w:t>包吃+住宿</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工作地点：安顺市</w:t>
            </w:r>
            <w:r>
              <w:rPr>
                <w:rFonts w:hint="eastAsia" w:asciiTheme="minorEastAsia" w:hAnsiTheme="minorEastAsia" w:cstheme="minorEastAsia"/>
                <w:b/>
                <w:color w:val="000000"/>
                <w:kern w:val="0"/>
                <w:sz w:val="18"/>
                <w:szCs w:val="18"/>
                <w:lang w:val="en-US" w:eastAsia="zh-CN" w:bidi="ar"/>
              </w:rPr>
              <w:t>川渝工业园</w:t>
            </w:r>
          </w:p>
        </w:tc>
        <w:tc>
          <w:tcPr>
            <w:tcW w:w="2241" w:type="dxa"/>
            <w:shd w:val="clear" w:color="auto" w:fill="auto"/>
            <w:tcMar>
              <w:top w:w="15" w:type="dxa"/>
              <w:left w:w="15" w:type="dxa"/>
              <w:right w:w="15" w:type="dxa"/>
            </w:tcMar>
            <w:vAlign w:val="top"/>
          </w:tcPr>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15749" w:type="dxa"/>
            <w:gridSpan w:val="8"/>
            <w:shd w:val="clear" w:color="auto" w:fill="auto"/>
            <w:noWrap/>
            <w:tcMar>
              <w:top w:w="15" w:type="dxa"/>
              <w:left w:w="15" w:type="dxa"/>
              <w:right w:w="15" w:type="dxa"/>
            </w:tcMar>
            <w:vAlign w:val="center"/>
          </w:tcPr>
          <w:p>
            <w:pPr>
              <w:widowControl/>
              <w:jc w:val="both"/>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招聘单位：</w:t>
            </w:r>
            <w:r>
              <w:rPr>
                <w:rFonts w:hint="eastAsia" w:asciiTheme="minorEastAsia" w:hAnsiTheme="minorEastAsia" w:cstheme="minorEastAsia"/>
                <w:b/>
                <w:color w:val="000000"/>
                <w:kern w:val="0"/>
                <w:sz w:val="18"/>
                <w:szCs w:val="18"/>
                <w:lang w:bidi="ar"/>
              </w:rPr>
              <w:t>安顺市矿山救护队</w:t>
            </w:r>
            <w:r>
              <w:rPr>
                <w:rFonts w:hint="eastAsia" w:asciiTheme="minorEastAsia" w:hAnsiTheme="minorEastAsia" w:cstheme="minorEastAsia"/>
                <w:b/>
                <w:color w:val="000000"/>
                <w:kern w:val="0"/>
                <w:sz w:val="18"/>
                <w:szCs w:val="18"/>
                <w:lang w:val="en-US" w:eastAsia="zh-CN" w:bidi="ar"/>
              </w:rPr>
              <w:t xml:space="preserve">         </w:t>
            </w:r>
            <w:r>
              <w:rPr>
                <w:rFonts w:hint="eastAsia" w:asciiTheme="minorEastAsia" w:hAnsiTheme="minorEastAsia" w:cstheme="minorEastAsia"/>
                <w:b/>
                <w:color w:val="000000"/>
                <w:kern w:val="0"/>
                <w:sz w:val="18"/>
                <w:szCs w:val="18"/>
                <w:lang w:bidi="ar"/>
              </w:rPr>
              <w:t>公司地址：</w:t>
            </w:r>
            <w:r>
              <w:rPr>
                <w:rFonts w:hint="eastAsia" w:asciiTheme="minorEastAsia" w:hAnsiTheme="minorEastAsia" w:cstheme="minorEastAsia"/>
                <w:b/>
                <w:color w:val="000000"/>
                <w:kern w:val="0"/>
                <w:sz w:val="18"/>
                <w:szCs w:val="18"/>
                <w:lang w:eastAsia="zh-CN" w:bidi="ar"/>
              </w:rPr>
              <w:t>安顺市西秀区经济技术开发区宋旗镇创新村</w:t>
            </w:r>
            <w:r>
              <w:rPr>
                <w:rFonts w:hint="eastAsia" w:asciiTheme="minorEastAsia" w:hAnsiTheme="minorEastAsia" w:cstheme="minorEastAsia"/>
                <w:b/>
                <w:color w:val="000000"/>
                <w:kern w:val="0"/>
                <w:sz w:val="18"/>
                <w:szCs w:val="18"/>
                <w:lang w:val="en-US" w:eastAsia="zh-CN" w:bidi="ar"/>
              </w:rPr>
              <w:t>24号（</w:t>
            </w:r>
            <w:r>
              <w:rPr>
                <w:rFonts w:hint="eastAsia" w:asciiTheme="minorEastAsia" w:hAnsiTheme="minorEastAsia" w:cstheme="minorEastAsia"/>
                <w:b/>
                <w:color w:val="000000"/>
                <w:kern w:val="0"/>
                <w:sz w:val="18"/>
                <w:szCs w:val="18"/>
                <w:lang w:bidi="ar"/>
              </w:rPr>
              <w:t>安顺市矿山救护</w:t>
            </w:r>
            <w:r>
              <w:rPr>
                <w:rFonts w:hint="eastAsia" w:asciiTheme="minorEastAsia" w:hAnsiTheme="minorEastAsia" w:cstheme="minorEastAsia"/>
                <w:b/>
                <w:color w:val="000000"/>
                <w:kern w:val="0"/>
                <w:sz w:val="18"/>
                <w:szCs w:val="18"/>
                <w:lang w:eastAsia="zh-CN" w:bidi="ar"/>
              </w:rPr>
              <w:t>大</w:t>
            </w:r>
            <w:r>
              <w:rPr>
                <w:rFonts w:hint="eastAsia" w:asciiTheme="minorEastAsia" w:hAnsiTheme="minorEastAsia" w:cstheme="minorEastAsia"/>
                <w:b/>
                <w:color w:val="000000"/>
                <w:kern w:val="0"/>
                <w:sz w:val="18"/>
                <w:szCs w:val="18"/>
                <w:lang w:bidi="ar"/>
              </w:rPr>
              <w:t>队</w:t>
            </w:r>
            <w:r>
              <w:rPr>
                <w:rFonts w:hint="eastAsia" w:asciiTheme="minorEastAsia" w:hAnsiTheme="minorEastAsia" w:cstheme="minorEastAsia"/>
                <w:b/>
                <w:color w:val="000000"/>
                <w:kern w:val="0"/>
                <w:sz w:val="18"/>
                <w:szCs w:val="18"/>
                <w:lang w:val="en-US" w:eastAsia="zh-CN" w:bidi="ar"/>
              </w:rPr>
              <w:t xml:space="preserve"> ）</w:t>
            </w:r>
            <w:r>
              <w:rPr>
                <w:rFonts w:hint="eastAsia" w:asciiTheme="minorEastAsia" w:hAnsiTheme="minorEastAsia" w:cstheme="minorEastAsia"/>
                <w:b/>
                <w:color w:val="000000"/>
                <w:kern w:val="0"/>
                <w:sz w:val="18"/>
                <w:szCs w:val="18"/>
                <w:lang w:bidi="ar"/>
              </w:rPr>
              <w:t xml:space="preserve">   </w:t>
            </w:r>
            <w:r>
              <w:rPr>
                <w:rFonts w:hint="eastAsia" w:asciiTheme="minorEastAsia" w:hAnsiTheme="minorEastAsia" w:cstheme="minorEastAsia"/>
                <w:b/>
                <w:color w:val="000000"/>
                <w:kern w:val="0"/>
                <w:sz w:val="18"/>
                <w:szCs w:val="18"/>
                <w:lang w:val="en-US" w:eastAsia="zh-CN" w:bidi="ar"/>
              </w:rPr>
              <w:t xml:space="preserve">   </w:t>
            </w:r>
            <w:r>
              <w:rPr>
                <w:rFonts w:hint="eastAsia" w:asciiTheme="minorEastAsia" w:hAnsiTheme="minorEastAsia" w:cstheme="minorEastAsia"/>
                <w:b/>
                <w:color w:val="000000"/>
                <w:kern w:val="0"/>
                <w:sz w:val="18"/>
                <w:szCs w:val="18"/>
                <w:lang w:bidi="ar"/>
              </w:rPr>
              <w:t>联系</w:t>
            </w:r>
            <w:r>
              <w:rPr>
                <w:rFonts w:hint="eastAsia" w:asciiTheme="minorEastAsia" w:hAnsiTheme="minorEastAsia" w:cstheme="minorEastAsia"/>
                <w:b/>
                <w:color w:val="000000"/>
                <w:kern w:val="0"/>
                <w:sz w:val="18"/>
                <w:szCs w:val="18"/>
                <w:lang w:eastAsia="zh-CN" w:bidi="ar"/>
              </w:rPr>
              <w:t>电话</w:t>
            </w:r>
            <w:r>
              <w:rPr>
                <w:rFonts w:hint="eastAsia" w:asciiTheme="minorEastAsia" w:hAnsiTheme="minorEastAsia" w:cstheme="minorEastAsia"/>
                <w:b/>
                <w:color w:val="000000"/>
                <w:kern w:val="0"/>
                <w:sz w:val="18"/>
                <w:szCs w:val="18"/>
                <w:lang w:bidi="ar"/>
              </w:rPr>
              <w:t>：</w:t>
            </w:r>
            <w:r>
              <w:rPr>
                <w:rFonts w:hint="eastAsia" w:asciiTheme="minorEastAsia" w:hAnsiTheme="minorEastAsia" w:cstheme="minorEastAsia"/>
                <w:b/>
                <w:color w:val="000000"/>
                <w:kern w:val="0"/>
                <w:sz w:val="18"/>
                <w:szCs w:val="18"/>
                <w:lang w:val="en-US" w:eastAsia="zh-CN" w:bidi="ar"/>
              </w:rPr>
              <w:t>13908532587</w:t>
            </w: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43</w:t>
            </w:r>
          </w:p>
        </w:tc>
        <w:tc>
          <w:tcPr>
            <w:tcW w:w="1304" w:type="dxa"/>
            <w:shd w:val="clear" w:color="auto" w:fill="auto"/>
            <w:tcMar>
              <w:top w:w="15" w:type="dxa"/>
              <w:left w:w="15" w:type="dxa"/>
              <w:right w:w="15" w:type="dxa"/>
            </w:tcMar>
            <w:vAlign w:val="center"/>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ascii="宋体" w:hAnsi="宋体" w:cs="宋体" w:eastAsiaTheme="minorEastAsia"/>
                <w:b/>
                <w:color w:val="000000"/>
                <w:kern w:val="0"/>
                <w:sz w:val="18"/>
                <w:szCs w:val="18"/>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2349" w:firstLineChars="1300"/>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2349" w:firstLineChars="1300"/>
              <w:jc w:val="both"/>
              <w:textAlignment w:val="center"/>
              <w:rPr>
                <w:rFonts w:hint="eastAsia" w:ascii="宋体" w:hAnsi="宋体" w:cs="宋体" w:eastAsiaTheme="minorEastAsia"/>
                <w:b/>
                <w:color w:val="000000"/>
                <w:kern w:val="0"/>
                <w:sz w:val="18"/>
                <w:szCs w:val="18"/>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8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shd w:val="clear" w:color="auto" w:fill="auto"/>
            <w:tcMar>
              <w:top w:w="15" w:type="dxa"/>
              <w:left w:w="15" w:type="dxa"/>
              <w:right w:w="15" w:type="dxa"/>
            </w:tcMar>
            <w:vAlign w:val="center"/>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val="en-US" w:eastAsia="zh-CN" w:bidi="ar"/>
              </w:rPr>
              <w:t>安顺市矿山救护队隶属于安顺市应急管理局，属自收自支正科级事业单位，2023年被应急部命名“国家矿山应急救援安顺队”，是一支从事煤矿、非煤矿山安全生产、同时兼顾森林火灾、水域、泥石流等自然灾害事故应对处置的专业应急救援队伍，实行准军事化管理。现因工作需要，面向社会公开招聘矿山救护指战员，主要承担全市矿山事故、自然灾害等突发性事件应急处置任务。</w:t>
            </w: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救护队员</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6人</w:t>
            </w:r>
          </w:p>
        </w:tc>
        <w:tc>
          <w:tcPr>
            <w:tcW w:w="6404"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color w:val="000000"/>
                <w:kern w:val="0"/>
                <w:sz w:val="18"/>
                <w:szCs w:val="18"/>
                <w:lang w:val="en-US" w:eastAsia="zh-CN" w:bidi="ar"/>
              </w:rPr>
            </w:pPr>
          </w:p>
          <w:p>
            <w:pPr>
              <w:widowControl/>
              <w:jc w:val="both"/>
              <w:textAlignment w:val="center"/>
              <w:rPr>
                <w:rFonts w:hint="eastAsia" w:asciiTheme="minorEastAsia" w:hAnsiTheme="minorEastAsia" w:cstheme="minorEastAsia"/>
                <w:b/>
                <w:color w:val="000000"/>
                <w:kern w:val="0"/>
                <w:sz w:val="18"/>
                <w:szCs w:val="18"/>
                <w:lang w:val="en-US" w:eastAsia="zh-CN" w:bidi="ar"/>
              </w:rPr>
            </w:pPr>
          </w:p>
          <w:p>
            <w:pPr>
              <w:widowControl/>
              <w:jc w:val="both"/>
              <w:textAlignment w:val="center"/>
              <w:rPr>
                <w:rFonts w:hint="eastAsia" w:asciiTheme="minorEastAsia" w:hAnsiTheme="minorEastAsia" w:cstheme="minorEastAsia"/>
                <w:b/>
                <w:color w:val="000000"/>
                <w:kern w:val="0"/>
                <w:sz w:val="18"/>
                <w:szCs w:val="18"/>
                <w:lang w:val="en-US" w:eastAsia="zh-CN" w:bidi="ar"/>
              </w:rPr>
            </w:pPr>
          </w:p>
          <w:p>
            <w:pPr>
              <w:widowControl/>
              <w:jc w:val="both"/>
              <w:textAlignment w:val="center"/>
              <w:rPr>
                <w:rFonts w:hint="eastAsia" w:asciiTheme="minorEastAsia" w:hAnsiTheme="minorEastAsia" w:cstheme="minorEastAsia"/>
                <w:b/>
                <w:color w:val="000000"/>
                <w:kern w:val="0"/>
                <w:sz w:val="18"/>
                <w:szCs w:val="18"/>
                <w:lang w:val="en-US" w:eastAsia="zh-CN" w:bidi="ar"/>
              </w:rPr>
            </w:pPr>
          </w:p>
          <w:p>
            <w:pPr>
              <w:widowControl/>
              <w:jc w:val="both"/>
              <w:textAlignment w:val="center"/>
              <w:rPr>
                <w:rFonts w:hint="eastAsia" w:asciiTheme="minorEastAsia" w:hAnsiTheme="minorEastAsia" w:cstheme="minorEastAsia"/>
                <w:b/>
                <w:color w:val="000000"/>
                <w:kern w:val="0"/>
                <w:sz w:val="18"/>
                <w:szCs w:val="18"/>
                <w:lang w:val="en-US" w:eastAsia="zh-CN" w:bidi="ar"/>
              </w:rPr>
            </w:pPr>
          </w:p>
          <w:p>
            <w:pPr>
              <w:widowControl/>
              <w:jc w:val="both"/>
              <w:textAlignment w:val="center"/>
              <w:rPr>
                <w:rFonts w:hint="eastAsia" w:asciiTheme="minorEastAsia" w:hAnsiTheme="minorEastAsia" w:cstheme="minorEastAsia"/>
                <w:b/>
                <w:color w:val="000000"/>
                <w:kern w:val="0"/>
                <w:sz w:val="18"/>
                <w:szCs w:val="18"/>
                <w:lang w:val="en-US" w:eastAsia="zh-CN" w:bidi="ar"/>
              </w:rPr>
            </w:pPr>
          </w:p>
          <w:p>
            <w:pPr>
              <w:widowControl/>
              <w:jc w:val="both"/>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应聘条件：</w:t>
            </w:r>
          </w:p>
          <w:p>
            <w:pPr>
              <w:widowControl/>
              <w:jc w:val="both"/>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年龄在18周岁以上-30周岁以下的男性。高中以上文化程度，身高163cm以上，身体健康,无纹身,裸眼视力1.0以上（无色盲、色弱）。退伍军人、具有应急救援或者矿山工作从业经验者以及具有机械维护、水电维修经验者优先（须持相关佐证材料或证件）。</w:t>
            </w:r>
          </w:p>
          <w:p>
            <w:pPr>
              <w:widowControl/>
              <w:ind w:firstLine="361" w:firstLineChars="200"/>
              <w:jc w:val="both"/>
              <w:textAlignment w:val="center"/>
              <w:rPr>
                <w:rFonts w:hint="eastAsia" w:asciiTheme="minorEastAsia" w:hAnsiTheme="minorEastAsia" w:cstheme="minorEastAsia"/>
                <w:b/>
                <w:color w:val="000000"/>
                <w:kern w:val="0"/>
                <w:sz w:val="18"/>
                <w:szCs w:val="18"/>
                <w:lang w:val="en-US" w:eastAsia="zh-CN" w:bidi="ar"/>
              </w:rPr>
            </w:pPr>
          </w:p>
        </w:tc>
        <w:tc>
          <w:tcPr>
            <w:tcW w:w="2355"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1.试用期2个月，享受基本工资2000元/月。</w:t>
            </w:r>
          </w:p>
          <w:p>
            <w:pPr>
              <w:widowControl/>
              <w:jc w:val="both"/>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2.试用期满后，进行理论知识、体能素质、仪器操作、作风纪律等方面考核，成绩合格者与市矿山救护队签订《劳动合同》。</w:t>
            </w:r>
          </w:p>
          <w:p>
            <w:pPr>
              <w:widowControl/>
              <w:jc w:val="both"/>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3.月平均收入约5100元（含年终奖、公积金、工会会员补助、“五项保险”、食宿400元/月等）</w:t>
            </w:r>
          </w:p>
          <w:p>
            <w:pPr>
              <w:widowControl/>
              <w:jc w:val="both"/>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4.法定节假日值班期间按基础工资3倍发放，</w:t>
            </w:r>
          </w:p>
          <w:p>
            <w:pPr>
              <w:widowControl/>
              <w:jc w:val="both"/>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5.具有特殊岗位技能者，经现场实际操作检验确认后，可同时兼任该岗位工作，并享受特殊岗位津贴。</w:t>
            </w:r>
          </w:p>
          <w:p>
            <w:pPr>
              <w:widowControl/>
              <w:jc w:val="both"/>
              <w:textAlignment w:val="center"/>
              <w:rPr>
                <w:rFonts w:hint="eastAsia" w:asciiTheme="minorEastAsia" w:hAnsiTheme="minorEastAsia" w:cstheme="minorEastAsia"/>
                <w:b/>
                <w:color w:val="000000"/>
                <w:kern w:val="0"/>
                <w:sz w:val="18"/>
                <w:szCs w:val="18"/>
                <w:lang w:val="en-US" w:eastAsia="zh-CN" w:bidi="ar"/>
              </w:rPr>
            </w:pPr>
          </w:p>
        </w:tc>
        <w:tc>
          <w:tcPr>
            <w:tcW w:w="2241"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一、报名时间及地点：</w:t>
            </w:r>
          </w:p>
          <w:p>
            <w:pPr>
              <w:widowControl/>
              <w:jc w:val="both"/>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报名时间：2025年6月11日-2025年6月18日(每天9：00—17：00，周末除外)</w:t>
            </w:r>
          </w:p>
          <w:p>
            <w:pPr>
              <w:widowControl/>
              <w:jc w:val="both"/>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报名地点：安顺市矿山救护队办公室（安顺市西秀区经开区宋旗镇创新村24号）</w:t>
            </w:r>
          </w:p>
          <w:p>
            <w:pPr>
              <w:widowControl/>
              <w:jc w:val="both"/>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需提供资料：毕业证书、退伍证原件及复印件1份、有效《居民身份证》原件及复印件1份、有关证件原件及复印件1份、本人近期免冠一寸正面彩色同底照片3张。</w:t>
            </w:r>
          </w:p>
          <w:p>
            <w:pPr>
              <w:widowControl/>
              <w:jc w:val="both"/>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咨询电话：13908532587</w:t>
            </w:r>
          </w:p>
          <w:p>
            <w:pPr>
              <w:widowControl/>
              <w:jc w:val="both"/>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二、考试：</w:t>
            </w:r>
          </w:p>
          <w:p>
            <w:pPr>
              <w:widowControl/>
              <w:jc w:val="both"/>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考试分笔试、体能测试和面试。考试在市应急管理局的统一指导和监督下由市矿山救护队组织实施。</w:t>
            </w:r>
          </w:p>
          <w:p>
            <w:pPr>
              <w:widowControl/>
              <w:jc w:val="both"/>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1.笔试：采取闭卷考试形式，考试内容为综合知识及应急救援专业知识。（考试时间另行通知）</w:t>
            </w:r>
          </w:p>
          <w:p>
            <w:pPr>
              <w:widowControl/>
              <w:jc w:val="both"/>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2.体能测试：采取现场测试，体能测试项目包括：跑步2000米（10分钟）、爬绳（3.5米）、引体向上（8次）、检力器（100s拉80个）。（考试时间另行通知）</w:t>
            </w:r>
          </w:p>
          <w:p>
            <w:pPr>
              <w:widowControl/>
              <w:jc w:val="both"/>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3.面试：（考试时间另行通知）</w:t>
            </w:r>
          </w:p>
          <w:p>
            <w:pPr>
              <w:widowControl/>
              <w:jc w:val="both"/>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4.评分办法：理论成绩占总成绩的30%，体能测试占总成绩的40%，面试成绩占总成绩的30%，（总成绩=笔试成绩x30%+体能测试x40%+面试x30%）。</w:t>
            </w:r>
          </w:p>
          <w:p>
            <w:pPr>
              <w:widowControl/>
              <w:jc w:val="both"/>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三、体检：</w:t>
            </w:r>
          </w:p>
          <w:p>
            <w:pPr>
              <w:widowControl/>
              <w:jc w:val="both"/>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经面试合格者，到县级以上医院进行体检（体检费用自理）。体检时间另行通知。</w:t>
            </w:r>
          </w:p>
          <w:p>
            <w:pPr>
              <w:widowControl/>
              <w:jc w:val="both"/>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四、培训费用：</w:t>
            </w:r>
          </w:p>
          <w:p>
            <w:pPr>
              <w:widowControl/>
              <w:jc w:val="both"/>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试用期（2个月）合格后，送往专业培训基地培训。培训费共计10500元，由安顺市矿山救护队承担。如因本人自身原因不能按时取得《从业资格证》或未能履行《劳动合同》，培训费用按照《劳动合同》约定条款承担相应的违约责任。</w:t>
            </w:r>
          </w:p>
          <w:p>
            <w:pPr>
              <w:widowControl/>
              <w:jc w:val="both"/>
              <w:textAlignment w:val="center"/>
              <w:rPr>
                <w:rFonts w:hint="eastAsia" w:asciiTheme="minorEastAsia" w:hAnsiTheme="minorEastAsia" w:cstheme="minorEastAsia"/>
                <w:b/>
                <w:color w:val="000000"/>
                <w:kern w:val="0"/>
                <w:sz w:val="18"/>
                <w:szCs w:val="18"/>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trPr>
        <w:tc>
          <w:tcPr>
            <w:tcW w:w="15749" w:type="dxa"/>
            <w:gridSpan w:val="8"/>
            <w:shd w:val="clear" w:color="auto" w:fill="auto"/>
            <w:noWrap/>
            <w:tcMar>
              <w:top w:w="15" w:type="dxa"/>
              <w:left w:w="15" w:type="dxa"/>
              <w:right w:w="15" w:type="dxa"/>
            </w:tcMar>
            <w:vAlign w:val="center"/>
          </w:tcPr>
          <w:p>
            <w:pPr>
              <w:widowControl/>
              <w:jc w:val="both"/>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招聘单位：</w:t>
            </w:r>
            <w:r>
              <w:rPr>
                <w:rFonts w:hint="eastAsia" w:asciiTheme="minorEastAsia" w:hAnsiTheme="minorEastAsia" w:cstheme="minorEastAsia"/>
                <w:b/>
                <w:color w:val="000000"/>
                <w:kern w:val="0"/>
                <w:sz w:val="18"/>
                <w:szCs w:val="18"/>
                <w:lang w:eastAsia="zh-CN" w:bidi="ar"/>
              </w:rPr>
              <w:t>贵州麓源装饰有限公司</w:t>
            </w:r>
            <w:r>
              <w:rPr>
                <w:rFonts w:hint="eastAsia" w:asciiTheme="minorEastAsia" w:hAnsiTheme="minorEastAsia" w:cstheme="minorEastAsia"/>
                <w:b/>
                <w:color w:val="000000"/>
                <w:kern w:val="0"/>
                <w:sz w:val="18"/>
                <w:szCs w:val="18"/>
                <w:lang w:val="en-US" w:eastAsia="zh-CN" w:bidi="ar"/>
              </w:rPr>
              <w:t xml:space="preserve">                        公司地址：</w:t>
            </w:r>
            <w:r>
              <w:rPr>
                <w:rFonts w:hint="eastAsia" w:asciiTheme="minorEastAsia" w:hAnsiTheme="minorEastAsia" w:cstheme="minorEastAsia"/>
                <w:b/>
                <w:color w:val="000000"/>
                <w:kern w:val="0"/>
                <w:sz w:val="18"/>
                <w:szCs w:val="18"/>
                <w:lang w:eastAsia="zh-CN" w:bidi="ar"/>
              </w:rPr>
              <w:t>万邦建材市场</w:t>
            </w:r>
            <w:r>
              <w:rPr>
                <w:rFonts w:hint="eastAsia" w:asciiTheme="minorEastAsia" w:hAnsiTheme="minorEastAsia" w:cstheme="minorEastAsia"/>
                <w:b/>
                <w:color w:val="000000"/>
                <w:kern w:val="0"/>
                <w:sz w:val="18"/>
                <w:szCs w:val="18"/>
                <w:lang w:val="en-US" w:eastAsia="zh-CN" w:bidi="ar"/>
              </w:rPr>
              <w:t>2栋4 层</w:t>
            </w:r>
            <w:r>
              <w:rPr>
                <w:rFonts w:hint="eastAsia" w:asciiTheme="minorEastAsia" w:hAnsiTheme="minorEastAsia" w:cstheme="minorEastAsia"/>
                <w:b/>
                <w:color w:val="000000"/>
                <w:kern w:val="0"/>
                <w:sz w:val="18"/>
                <w:szCs w:val="18"/>
                <w:lang w:bidi="ar"/>
              </w:rPr>
              <w:t xml:space="preserve"> </w:t>
            </w:r>
            <w:r>
              <w:rPr>
                <w:rFonts w:hint="eastAsia" w:asciiTheme="minorEastAsia" w:hAnsiTheme="minorEastAsia" w:cstheme="minorEastAsia"/>
                <w:b/>
                <w:color w:val="000000"/>
                <w:kern w:val="0"/>
                <w:sz w:val="18"/>
                <w:szCs w:val="18"/>
                <w:lang w:val="en-US" w:eastAsia="zh-CN" w:bidi="ar"/>
              </w:rPr>
              <w:t xml:space="preserve">  </w:t>
            </w:r>
            <w:r>
              <w:rPr>
                <w:rFonts w:hint="eastAsia" w:asciiTheme="minorEastAsia" w:hAnsiTheme="minorEastAsia" w:cstheme="minorEastAsia"/>
                <w:b/>
                <w:color w:val="000000"/>
                <w:kern w:val="0"/>
                <w:sz w:val="18"/>
                <w:szCs w:val="18"/>
                <w:lang w:bidi="ar"/>
              </w:rPr>
              <w:t xml:space="preserve"> 工作地点：安顺市</w:t>
            </w:r>
            <w:r>
              <w:rPr>
                <w:rFonts w:hint="eastAsia" w:asciiTheme="minorEastAsia" w:hAnsiTheme="minorEastAsia" w:cstheme="minorEastAsia"/>
                <w:b/>
                <w:color w:val="000000"/>
                <w:kern w:val="0"/>
                <w:sz w:val="18"/>
                <w:szCs w:val="18"/>
                <w:lang w:eastAsia="zh-CN" w:bidi="ar"/>
              </w:rPr>
              <w:t>万邦建材市场</w:t>
            </w:r>
            <w:r>
              <w:rPr>
                <w:rFonts w:hint="eastAsia" w:asciiTheme="minorEastAsia" w:hAnsiTheme="minorEastAsia" w:cstheme="minorEastAsia"/>
                <w:b/>
                <w:color w:val="000000"/>
                <w:kern w:val="0"/>
                <w:sz w:val="18"/>
                <w:szCs w:val="18"/>
                <w:lang w:bidi="ar"/>
              </w:rPr>
              <w:t xml:space="preserve">              联系人：</w:t>
            </w:r>
            <w:r>
              <w:rPr>
                <w:rFonts w:hint="eastAsia" w:asciiTheme="minorEastAsia" w:hAnsiTheme="minorEastAsia" w:cstheme="minorEastAsia"/>
                <w:b/>
                <w:color w:val="000000"/>
                <w:kern w:val="0"/>
                <w:sz w:val="18"/>
                <w:szCs w:val="18"/>
                <w:lang w:eastAsia="zh-CN" w:bidi="ar"/>
              </w:rPr>
              <w:t>卢</w:t>
            </w:r>
            <w:r>
              <w:rPr>
                <w:rFonts w:hint="eastAsia" w:asciiTheme="minorEastAsia" w:hAnsiTheme="minorEastAsia" w:cstheme="minorEastAsia"/>
                <w:b/>
                <w:color w:val="000000"/>
                <w:kern w:val="0"/>
                <w:sz w:val="18"/>
                <w:szCs w:val="18"/>
                <w:lang w:bidi="ar"/>
              </w:rPr>
              <w:t>经理  联系电话：</w:t>
            </w:r>
            <w:r>
              <w:rPr>
                <w:rFonts w:hint="eastAsia" w:asciiTheme="minorEastAsia" w:hAnsiTheme="minorEastAsia" w:cstheme="minorEastAsia"/>
                <w:b/>
                <w:color w:val="000000"/>
                <w:kern w:val="0"/>
                <w:sz w:val="18"/>
                <w:szCs w:val="18"/>
                <w:lang w:val="en" w:bidi="ar"/>
              </w:rPr>
              <w:t>1</w:t>
            </w:r>
            <w:r>
              <w:rPr>
                <w:rFonts w:hint="eastAsia" w:asciiTheme="minorEastAsia" w:hAnsiTheme="minorEastAsia" w:cstheme="minorEastAsia"/>
                <w:b/>
                <w:color w:val="000000"/>
                <w:kern w:val="0"/>
                <w:sz w:val="18"/>
                <w:szCs w:val="18"/>
                <w:lang w:val="en-US" w:eastAsia="zh-CN" w:bidi="ar"/>
              </w:rPr>
              <w:t xml:space="preserve">9082626777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7" w:hRule="atLeast"/>
        </w:trPr>
        <w:tc>
          <w:tcPr>
            <w:tcW w:w="751" w:type="dxa"/>
            <w:shd w:val="clear" w:color="auto" w:fill="auto"/>
            <w:noWrap/>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44</w:t>
            </w:r>
          </w:p>
        </w:tc>
        <w:tc>
          <w:tcPr>
            <w:tcW w:w="1304" w:type="dxa"/>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ascii="宋体" w:hAnsi="宋体" w:cs="宋体" w:eastAsiaTheme="minorEastAsia"/>
                <w:b/>
                <w:color w:val="000000"/>
                <w:kern w:val="0"/>
                <w:sz w:val="18"/>
                <w:szCs w:val="18"/>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1987" w:firstLineChars="1100"/>
              <w:jc w:val="both"/>
              <w:textAlignment w:val="center"/>
              <w:rPr>
                <w:rFonts w:hint="eastAsia" w:ascii="宋体" w:hAnsi="宋体" w:cs="宋体" w:eastAsiaTheme="minorEastAsia"/>
                <w:b/>
                <w:color w:val="000000"/>
                <w:kern w:val="0"/>
                <w:sz w:val="18"/>
                <w:szCs w:val="18"/>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368"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restart"/>
            <w:shd w:val="clear" w:color="auto" w:fill="auto"/>
            <w:tcMar>
              <w:top w:w="15" w:type="dxa"/>
              <w:left w:w="15" w:type="dxa"/>
              <w:right w:w="15" w:type="dxa"/>
            </w:tcMar>
            <w:vAlign w:val="center"/>
          </w:tcPr>
          <w:p>
            <w:pPr>
              <w:widowControl/>
              <w:jc w:val="both"/>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eastAsia="zh-CN" w:bidi="ar"/>
              </w:rPr>
              <w:t>贵州麓源装饰有限公司</w:t>
            </w:r>
            <w:r>
              <w:rPr>
                <w:rFonts w:hint="eastAsia" w:asciiTheme="minorEastAsia" w:hAnsiTheme="minorEastAsia" w:cstheme="minorEastAsia"/>
                <w:b/>
                <w:color w:val="000000"/>
                <w:kern w:val="0"/>
                <w:sz w:val="18"/>
                <w:szCs w:val="18"/>
                <w:lang w:val="en-US" w:eastAsia="zh-CN" w:bidi="ar"/>
              </w:rPr>
              <w:t xml:space="preserve"> </w:t>
            </w:r>
          </w:p>
        </w:tc>
        <w:tc>
          <w:tcPr>
            <w:tcW w:w="685"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1</w:t>
            </w:r>
          </w:p>
        </w:tc>
        <w:tc>
          <w:tcPr>
            <w:tcW w:w="770" w:type="dxa"/>
            <w:shd w:val="clear" w:color="auto" w:fill="auto"/>
            <w:tcMar>
              <w:top w:w="15" w:type="dxa"/>
              <w:left w:w="15" w:type="dxa"/>
              <w:right w:w="15" w:type="dxa"/>
            </w:tcMar>
            <w:vAlign w:val="center"/>
          </w:tcPr>
          <w:p>
            <w:pPr>
              <w:widowControl/>
              <w:jc w:val="both"/>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sz w:val="18"/>
                <w:szCs w:val="18"/>
                <w:lang w:eastAsia="zh-CN"/>
              </w:rPr>
              <w:t>设计师</w:t>
            </w:r>
          </w:p>
        </w:tc>
        <w:tc>
          <w:tcPr>
            <w:tcW w:w="1239"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 xml:space="preserve"> 15人</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岗位职责：</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1、有良好的自我管理能力、服从安排；</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2、有相关工作经验者优先；</w:t>
            </w:r>
          </w:p>
          <w:p>
            <w:pPr>
              <w:widowControl/>
              <w:jc w:val="left"/>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3.年龄</w:t>
            </w:r>
            <w:r>
              <w:rPr>
                <w:rFonts w:hint="eastAsia" w:asciiTheme="minorEastAsia" w:hAnsiTheme="minorEastAsia" w:cstheme="minorEastAsia"/>
                <w:b/>
                <w:color w:val="000000"/>
                <w:kern w:val="0"/>
                <w:sz w:val="18"/>
                <w:szCs w:val="18"/>
                <w:lang w:val="en-US" w:eastAsia="zh-CN" w:bidi="ar"/>
              </w:rPr>
              <w:t>20</w:t>
            </w:r>
            <w:r>
              <w:rPr>
                <w:rFonts w:hint="eastAsia" w:asciiTheme="minorEastAsia" w:hAnsiTheme="minorEastAsia" w:cstheme="minorEastAsia"/>
                <w:b/>
                <w:color w:val="000000"/>
                <w:kern w:val="0"/>
                <w:sz w:val="18"/>
                <w:szCs w:val="18"/>
                <w:lang w:bidi="ar"/>
              </w:rPr>
              <w:t>-40岁</w:t>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福利待遇：综合薪资</w:t>
            </w:r>
            <w:r>
              <w:rPr>
                <w:rFonts w:hint="eastAsia" w:asciiTheme="minorEastAsia" w:hAnsiTheme="minorEastAsia" w:cstheme="minorEastAsia"/>
                <w:b/>
                <w:color w:val="000000"/>
                <w:kern w:val="0"/>
                <w:sz w:val="18"/>
                <w:szCs w:val="18"/>
                <w:lang w:val="en-US" w:eastAsia="zh-CN" w:bidi="ar"/>
              </w:rPr>
              <w:t>4000+提成</w:t>
            </w:r>
            <w:r>
              <w:rPr>
                <w:rFonts w:hint="eastAsia" w:asciiTheme="minorEastAsia" w:hAnsiTheme="minorEastAsia" w:cstheme="minorEastAsia"/>
                <w:b/>
                <w:color w:val="000000"/>
                <w:kern w:val="0"/>
                <w:sz w:val="18"/>
                <w:szCs w:val="18"/>
                <w:lang w:bidi="ar"/>
              </w:rPr>
              <w:br w:type="textWrapping"/>
            </w:r>
          </w:p>
        </w:tc>
        <w:tc>
          <w:tcPr>
            <w:tcW w:w="2241"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5"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asciiTheme="minorEastAsia" w:hAnsiTheme="minorEastAsia" w:cstheme="minorEastAsia"/>
                <w:b/>
                <w:color w:val="000000"/>
                <w:kern w:val="0"/>
                <w:sz w:val="18"/>
                <w:szCs w:val="18"/>
                <w:lang w:val="en-US" w:eastAsia="zh-CN" w:bidi="ar"/>
              </w:rPr>
            </w:pPr>
          </w:p>
        </w:tc>
        <w:tc>
          <w:tcPr>
            <w:tcW w:w="685"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w:t>
            </w:r>
          </w:p>
        </w:tc>
        <w:tc>
          <w:tcPr>
            <w:tcW w:w="770" w:type="dxa"/>
            <w:shd w:val="clear" w:color="auto" w:fill="auto"/>
            <w:tcMar>
              <w:top w:w="15" w:type="dxa"/>
              <w:left w:w="15" w:type="dxa"/>
              <w:right w:w="15" w:type="dxa"/>
            </w:tcMar>
            <w:vAlign w:val="center"/>
          </w:tcPr>
          <w:p>
            <w:pPr>
              <w:widowControl/>
              <w:jc w:val="both"/>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sz w:val="18"/>
                <w:szCs w:val="18"/>
                <w:lang w:eastAsia="zh-CN"/>
              </w:rPr>
              <w:t>家装顾问</w:t>
            </w:r>
          </w:p>
        </w:tc>
        <w:tc>
          <w:tcPr>
            <w:tcW w:w="1239"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20</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eastAsia="zh-CN" w:bidi="ar"/>
              </w:rPr>
            </w:pPr>
            <w:r>
              <w:rPr>
                <w:rFonts w:hint="eastAsia" w:asciiTheme="minorEastAsia" w:hAnsiTheme="minorEastAsia" w:cstheme="minorEastAsia"/>
                <w:b/>
                <w:color w:val="000000"/>
                <w:kern w:val="0"/>
                <w:sz w:val="18"/>
                <w:szCs w:val="18"/>
                <w:lang w:eastAsia="zh-CN" w:bidi="ar"/>
              </w:rPr>
              <w:t>岗位职责：</w:t>
            </w:r>
          </w:p>
          <w:p>
            <w:pPr>
              <w:widowControl/>
              <w:numPr>
                <w:ilvl w:val="0"/>
                <w:numId w:val="9"/>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有良好的自我管理能力，服从安排。</w:t>
            </w:r>
          </w:p>
          <w:p>
            <w:pPr>
              <w:widowControl/>
              <w:numPr>
                <w:ilvl w:val="0"/>
                <w:numId w:val="9"/>
              </w:numPr>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有相关工作经验者优先，</w:t>
            </w:r>
          </w:p>
          <w:p>
            <w:pPr>
              <w:widowControl/>
              <w:numPr>
                <w:ilvl w:val="0"/>
                <w:numId w:val="9"/>
              </w:numPr>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年龄25-50岁</w:t>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eastAsia="zh-CN" w:bidi="ar"/>
              </w:rPr>
              <w:t>综合工资</w:t>
            </w:r>
            <w:r>
              <w:rPr>
                <w:rFonts w:hint="eastAsia" w:asciiTheme="minorEastAsia" w:hAnsiTheme="minorEastAsia" w:cstheme="minorEastAsia"/>
                <w:b/>
                <w:color w:val="000000"/>
                <w:kern w:val="0"/>
                <w:sz w:val="18"/>
                <w:szCs w:val="18"/>
                <w:lang w:val="en-US" w:eastAsia="zh-CN" w:bidi="ar"/>
              </w:rPr>
              <w:t>5000-10000元</w:t>
            </w:r>
          </w:p>
        </w:tc>
        <w:tc>
          <w:tcPr>
            <w:tcW w:w="2241"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5"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asciiTheme="minorEastAsia" w:hAnsiTheme="minorEastAsia" w:cstheme="minorEastAsia"/>
                <w:b/>
                <w:color w:val="000000"/>
                <w:kern w:val="0"/>
                <w:sz w:val="18"/>
                <w:szCs w:val="18"/>
                <w:lang w:val="en-US" w:eastAsia="zh-CN" w:bidi="ar"/>
              </w:rPr>
            </w:pPr>
          </w:p>
        </w:tc>
        <w:tc>
          <w:tcPr>
            <w:tcW w:w="685"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w:t>
            </w:r>
          </w:p>
        </w:tc>
        <w:tc>
          <w:tcPr>
            <w:tcW w:w="770" w:type="dxa"/>
            <w:shd w:val="clear" w:color="auto" w:fill="auto"/>
            <w:tcMar>
              <w:top w:w="15" w:type="dxa"/>
              <w:left w:w="15" w:type="dxa"/>
              <w:right w:w="15" w:type="dxa"/>
            </w:tcMar>
            <w:vAlign w:val="center"/>
          </w:tcPr>
          <w:p>
            <w:pPr>
              <w:widowControl/>
              <w:jc w:val="both"/>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sz w:val="18"/>
                <w:szCs w:val="18"/>
                <w:lang w:eastAsia="zh-CN"/>
              </w:rPr>
              <w:t>媒体部</w:t>
            </w:r>
          </w:p>
        </w:tc>
        <w:tc>
          <w:tcPr>
            <w:tcW w:w="1239"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eastAsia="zh-CN" w:bidi="ar"/>
              </w:rPr>
            </w:pPr>
            <w:r>
              <w:rPr>
                <w:rFonts w:hint="eastAsia" w:asciiTheme="minorEastAsia" w:hAnsiTheme="minorEastAsia" w:cstheme="minorEastAsia"/>
                <w:b/>
                <w:color w:val="000000"/>
                <w:kern w:val="0"/>
                <w:sz w:val="18"/>
                <w:szCs w:val="18"/>
                <w:lang w:eastAsia="zh-CN" w:bidi="ar"/>
              </w:rPr>
              <w:t>岗位职责；</w:t>
            </w:r>
          </w:p>
          <w:p>
            <w:pPr>
              <w:widowControl/>
              <w:numPr>
                <w:ilvl w:val="0"/>
                <w:numId w:val="1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有良好的自我管理能力，服从安排。</w:t>
            </w:r>
          </w:p>
          <w:p>
            <w:pPr>
              <w:widowControl/>
              <w:numPr>
                <w:ilvl w:val="0"/>
                <w:numId w:val="10"/>
              </w:numPr>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有相关工作经验优先。</w:t>
            </w:r>
          </w:p>
          <w:p>
            <w:pPr>
              <w:widowControl/>
              <w:numPr>
                <w:ilvl w:val="0"/>
                <w:numId w:val="10"/>
              </w:numPr>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年龄18-35</w:t>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综合工资3000-6000元</w:t>
            </w:r>
          </w:p>
        </w:tc>
        <w:tc>
          <w:tcPr>
            <w:tcW w:w="2241"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trPr>
        <w:tc>
          <w:tcPr>
            <w:tcW w:w="15749" w:type="dxa"/>
            <w:gridSpan w:val="8"/>
            <w:shd w:val="clear" w:color="auto" w:fill="auto"/>
            <w:noWrap/>
            <w:tcMar>
              <w:top w:w="15" w:type="dxa"/>
              <w:left w:w="15" w:type="dxa"/>
              <w:right w:w="15" w:type="dxa"/>
            </w:tcMar>
            <w:vAlign w:val="center"/>
          </w:tcPr>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招聘单位：</w:t>
            </w:r>
            <w:r>
              <w:rPr>
                <w:rFonts w:hint="eastAsia" w:asciiTheme="minorEastAsia" w:hAnsiTheme="minorEastAsia" w:cstheme="minorEastAsia"/>
                <w:b/>
                <w:color w:val="000000"/>
                <w:kern w:val="0"/>
                <w:sz w:val="18"/>
                <w:szCs w:val="18"/>
                <w:lang w:eastAsia="zh-CN" w:bidi="ar"/>
              </w:rPr>
              <w:t>贵州</w:t>
            </w:r>
            <w:r>
              <w:rPr>
                <w:rFonts w:hint="eastAsia" w:asciiTheme="minorEastAsia" w:hAnsiTheme="minorEastAsia" w:cstheme="minorEastAsia"/>
                <w:b/>
                <w:color w:val="000000"/>
                <w:kern w:val="0"/>
                <w:sz w:val="18"/>
                <w:szCs w:val="18"/>
                <w:lang w:val="en-US" w:eastAsia="zh-CN" w:bidi="ar"/>
              </w:rPr>
              <w:t>叁壹绿色分拣中心</w:t>
            </w:r>
          </w:p>
          <w:p>
            <w:pPr>
              <w:widowControl/>
              <w:numPr>
                <w:ilvl w:val="0"/>
                <w:numId w:val="0"/>
              </w:numPr>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val="en-US" w:eastAsia="zh-CN" w:bidi="ar"/>
              </w:rPr>
              <w:t>公司地址：贵州叁壹绿色分拣中心</w:t>
            </w:r>
            <w:r>
              <w:rPr>
                <w:rFonts w:hint="default" w:asciiTheme="minorEastAsia" w:hAnsiTheme="minorEastAsia" w:cstheme="minorEastAsia"/>
                <w:b/>
                <w:color w:val="000000"/>
                <w:kern w:val="0"/>
                <w:sz w:val="18"/>
                <w:szCs w:val="18"/>
                <w:lang w:val="en" w:eastAsia="zh-CN" w:bidi="ar"/>
              </w:rPr>
              <w:t xml:space="preserve">   </w:t>
            </w:r>
            <w:r>
              <w:rPr>
                <w:rFonts w:hint="eastAsia" w:asciiTheme="minorEastAsia" w:hAnsiTheme="minorEastAsia" w:cstheme="minorEastAsia"/>
                <w:b/>
                <w:color w:val="000000"/>
                <w:kern w:val="0"/>
                <w:sz w:val="18"/>
                <w:szCs w:val="18"/>
                <w:lang w:bidi="ar"/>
              </w:rPr>
              <w:t xml:space="preserve"> </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 xml:space="preserve">工作地点：（宁谷镇大寨，挨近五官村） </w:t>
            </w:r>
          </w:p>
          <w:p>
            <w:pPr>
              <w:widowControl/>
              <w:numPr>
                <w:ilvl w:val="0"/>
                <w:numId w:val="0"/>
              </w:numPr>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联系人及联系电话：财务主管，人事行政专员，业务员应聘可联系吴女士18785344765；分拣工，叉车司机，搬运工，应聘可联系付经理18593839032</w:t>
            </w:r>
          </w:p>
          <w:p>
            <w:pPr>
              <w:numPr>
                <w:ilvl w:val="0"/>
                <w:numId w:val="0"/>
              </w:numPr>
              <w:rPr>
                <w:rFonts w:hint="eastAsia" w:asciiTheme="minorEastAsia" w:hAnsiTheme="minorEastAsia" w:cstheme="minorEastAsia"/>
                <w:b/>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0"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45</w:t>
            </w:r>
          </w:p>
        </w:tc>
        <w:tc>
          <w:tcPr>
            <w:tcW w:w="1304" w:type="dxa"/>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ascii="宋体" w:hAnsi="宋体" w:cs="宋体" w:eastAsiaTheme="minorEastAsia"/>
                <w:b/>
                <w:color w:val="000000"/>
                <w:kern w:val="0"/>
                <w:sz w:val="18"/>
                <w:szCs w:val="18"/>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firstLine="1716" w:firstLineChars="950"/>
              <w:jc w:val="both"/>
              <w:textAlignment w:val="center"/>
              <w:rPr>
                <w:rFonts w:hint="eastAsia" w:ascii="宋体" w:hAnsi="宋体" w:cs="宋体" w:eastAsiaTheme="minorEastAsia"/>
                <w:b/>
                <w:color w:val="000000"/>
                <w:kern w:val="0"/>
                <w:sz w:val="18"/>
                <w:szCs w:val="18"/>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47"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restart"/>
            <w:shd w:val="clear" w:color="auto" w:fill="auto"/>
            <w:tcMar>
              <w:top w:w="15" w:type="dxa"/>
              <w:left w:w="15" w:type="dxa"/>
              <w:right w:w="15" w:type="dxa"/>
            </w:tcMar>
            <w:vAlign w:val="center"/>
          </w:tcPr>
          <w:p>
            <w:pPr>
              <w:widowControl/>
              <w:numPr>
                <w:ilvl w:val="0"/>
                <w:numId w:val="0"/>
              </w:numPr>
              <w:ind w:firstLine="361" w:firstLineChars="200"/>
              <w:jc w:val="left"/>
              <w:textAlignment w:val="center"/>
              <w:rPr>
                <w:rFonts w:hint="eastAsia" w:asciiTheme="minorEastAsia" w:hAnsiTheme="minorEastAsia" w:cstheme="minorEastAsia"/>
                <w:b/>
                <w:color w:val="000000"/>
                <w:kern w:val="0"/>
                <w:sz w:val="18"/>
                <w:szCs w:val="18"/>
                <w:lang w:val="en-US" w:eastAsia="zh-CN" w:bidi="ar"/>
              </w:rPr>
            </w:pPr>
          </w:p>
          <w:p>
            <w:pPr>
              <w:widowControl/>
              <w:numPr>
                <w:ilvl w:val="0"/>
                <w:numId w:val="0"/>
              </w:numPr>
              <w:ind w:firstLine="361" w:firstLineChars="200"/>
              <w:jc w:val="left"/>
              <w:textAlignment w:val="center"/>
              <w:rPr>
                <w:rFonts w:hint="eastAsia" w:asciiTheme="minorEastAsia" w:hAnsiTheme="minorEastAsia" w:cstheme="minorEastAsia"/>
                <w:b/>
                <w:color w:val="000000"/>
                <w:kern w:val="0"/>
                <w:sz w:val="18"/>
                <w:szCs w:val="18"/>
                <w:lang w:val="en-US" w:eastAsia="zh-CN" w:bidi="ar"/>
              </w:rPr>
            </w:pPr>
          </w:p>
          <w:p>
            <w:pPr>
              <w:widowControl/>
              <w:numPr>
                <w:ilvl w:val="0"/>
                <w:numId w:val="0"/>
              </w:numPr>
              <w:ind w:firstLine="361" w:firstLineChars="200"/>
              <w:jc w:val="left"/>
              <w:textAlignment w:val="center"/>
              <w:rPr>
                <w:rFonts w:hint="eastAsia" w:asciiTheme="minorEastAsia" w:hAnsiTheme="minorEastAsia" w:cstheme="minorEastAsia"/>
                <w:b/>
                <w:color w:val="000000"/>
                <w:kern w:val="0"/>
                <w:sz w:val="18"/>
                <w:szCs w:val="18"/>
                <w:lang w:val="en-US" w:eastAsia="zh-CN" w:bidi="ar"/>
              </w:rPr>
            </w:pPr>
          </w:p>
          <w:p>
            <w:pPr>
              <w:widowControl/>
              <w:numPr>
                <w:ilvl w:val="0"/>
                <w:numId w:val="0"/>
              </w:numPr>
              <w:ind w:firstLine="361" w:firstLineChars="200"/>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贵州叁壹再生资源供应链管理有限公司（以下简称“31再生资源”)成立于2021年7月，注册资本500万元，是安顺市政府、安顺市工商联招商引资重点项目，总部位于安顺市大数据中心的“011科创谷”，是贵州众智创先实业集团有限公司下属公司</w:t>
            </w:r>
            <w:r>
              <w:rPr>
                <w:rFonts w:hint="default" w:asciiTheme="minorEastAsia" w:hAnsiTheme="minorEastAsia" w:cstheme="minorEastAsia"/>
                <w:b/>
                <w:color w:val="000000"/>
                <w:kern w:val="0"/>
                <w:sz w:val="18"/>
                <w:szCs w:val="18"/>
                <w:lang w:val="en" w:eastAsia="zh-CN" w:bidi="ar"/>
              </w:rPr>
              <w:t>,</w:t>
            </w:r>
            <w:r>
              <w:rPr>
                <w:rFonts w:hint="eastAsia" w:asciiTheme="minorEastAsia" w:hAnsiTheme="minorEastAsia" w:cstheme="minorEastAsia"/>
                <w:b/>
                <w:color w:val="000000"/>
                <w:kern w:val="0"/>
                <w:sz w:val="18"/>
                <w:szCs w:val="18"/>
                <w:lang w:val="en-US" w:eastAsia="zh-CN" w:bidi="ar"/>
              </w:rPr>
              <w:t>31再生资源响应国家建立、健全绿色低碳循环发展经济体系，推进垃圾分类回收网与再生资源集散网“两网融合”，打造前端社区回收门店--再生资源集散中转场--绿色分拣中心--下游工厂全产业链数字化运作模式，致力成为建立地方再生资源区域交易中</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心数字化的先行者，再生资源行业解决方案的构建者。31再生资源绿色分拣中心占地面</w:t>
            </w:r>
            <w:r>
              <w:rPr>
                <w:rFonts w:hint="default" w:asciiTheme="minorEastAsia" w:hAnsiTheme="minorEastAsia" w:cstheme="minorEastAsia"/>
                <w:b/>
                <w:color w:val="000000"/>
                <w:kern w:val="0"/>
                <w:sz w:val="18"/>
                <w:szCs w:val="18"/>
                <w:lang w:val="en" w:eastAsia="zh-CN" w:bidi="ar"/>
              </w:rPr>
              <w:t>1</w:t>
            </w:r>
            <w:r>
              <w:rPr>
                <w:rFonts w:hint="eastAsia" w:asciiTheme="minorEastAsia" w:hAnsiTheme="minorEastAsia" w:cstheme="minorEastAsia"/>
                <w:b/>
                <w:color w:val="000000"/>
                <w:kern w:val="0"/>
                <w:sz w:val="18"/>
                <w:szCs w:val="18"/>
                <w:lang w:val="en-US" w:eastAsia="zh-CN" w:bidi="ar"/>
              </w:rPr>
              <w:t>2000m2,为</w:t>
            </w:r>
            <w:r>
              <w:rPr>
                <w:rFonts w:hint="default" w:asciiTheme="minorEastAsia" w:hAnsiTheme="minorEastAsia" w:cstheme="minorEastAsia"/>
                <w:b/>
                <w:color w:val="000000"/>
                <w:kern w:val="0"/>
                <w:sz w:val="18"/>
                <w:szCs w:val="18"/>
                <w:lang w:val="en" w:eastAsia="zh-CN" w:bidi="ar"/>
              </w:rPr>
              <w:t>31</w:t>
            </w:r>
            <w:r>
              <w:rPr>
                <w:rFonts w:hint="eastAsia" w:asciiTheme="minorEastAsia" w:hAnsiTheme="minorEastAsia" w:cstheme="minorEastAsia"/>
                <w:b/>
                <w:color w:val="000000"/>
                <w:kern w:val="0"/>
                <w:sz w:val="18"/>
                <w:szCs w:val="18"/>
                <w:lang w:val="en-US" w:eastAsia="zh-CN" w:bidi="ar"/>
              </w:rPr>
              <w:t>再生资源旗下废品回收分拣的重要集散地，涵盖了废纸、废塑料、废金属、废旧纺织物、废家电等全品类再生资源回收分拣、加工、整合，提高了废品回收利用率，减少了环境污染，构建了从生活垃圾分类回收到回收利用的完整产业链条。</w:t>
            </w:r>
          </w:p>
          <w:p>
            <w:pPr>
              <w:widowControl/>
              <w:jc w:val="both"/>
              <w:textAlignment w:val="center"/>
              <w:rPr>
                <w:rFonts w:hint="eastAsia" w:asciiTheme="minorEastAsia" w:hAnsiTheme="minorEastAsia" w:cstheme="minorEastAsia"/>
                <w:b/>
                <w:color w:val="000000"/>
                <w:kern w:val="0"/>
                <w:sz w:val="18"/>
                <w:szCs w:val="18"/>
                <w:lang w:val="en-US" w:eastAsia="zh-CN" w:bidi="ar"/>
              </w:rPr>
            </w:pPr>
          </w:p>
        </w:tc>
        <w:tc>
          <w:tcPr>
            <w:tcW w:w="685" w:type="dxa"/>
            <w:shd w:val="clear" w:color="auto" w:fill="auto"/>
            <w:noWrap/>
            <w:tcMar>
              <w:top w:w="15" w:type="dxa"/>
              <w:left w:w="15" w:type="dxa"/>
              <w:right w:w="15" w:type="dxa"/>
            </w:tcMar>
            <w:vAlign w:val="center"/>
          </w:tcPr>
          <w:p>
            <w:pPr>
              <w:widowControl/>
              <w:ind w:firstLine="180" w:firstLineChars="100"/>
              <w:jc w:val="both"/>
              <w:textAlignment w:val="center"/>
              <w:rPr>
                <w:rFonts w:hint="default" w:asciiTheme="minorEastAsia" w:hAnsiTheme="minorEastAsia" w:cstheme="minorEastAsia"/>
                <w:b/>
                <w:color w:val="000000"/>
                <w:kern w:val="0"/>
                <w:sz w:val="18"/>
                <w:szCs w:val="18"/>
                <w:lang w:val="en" w:eastAsia="zh-CN" w:bidi="ar"/>
              </w:rPr>
            </w:pPr>
            <w:r>
              <w:rPr>
                <w:rFonts w:hint="default" w:asciiTheme="minorEastAsia" w:hAnsiTheme="minorEastAsia" w:cstheme="minorEastAsia"/>
                <w:b/>
                <w:color w:val="000000"/>
                <w:kern w:val="0"/>
                <w:sz w:val="18"/>
                <w:szCs w:val="18"/>
                <w:lang w:val="en" w:eastAsia="zh-CN" w:bidi="ar"/>
              </w:rPr>
              <w:t>1</w:t>
            </w:r>
          </w:p>
        </w:tc>
        <w:tc>
          <w:tcPr>
            <w:tcW w:w="770" w:type="dxa"/>
            <w:shd w:val="clear" w:color="auto" w:fill="auto"/>
            <w:tcMar>
              <w:top w:w="15" w:type="dxa"/>
              <w:left w:w="15" w:type="dxa"/>
              <w:right w:w="15" w:type="dxa"/>
            </w:tcMar>
            <w:vAlign w:val="center"/>
          </w:tcPr>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分拣工</w:t>
            </w:r>
          </w:p>
          <w:p>
            <w:pPr>
              <w:widowControl/>
              <w:numPr>
                <w:ilvl w:val="0"/>
                <w:numId w:val="0"/>
              </w:numPr>
              <w:ind w:firstLine="361" w:firstLineChars="200"/>
              <w:jc w:val="left"/>
              <w:textAlignment w:val="center"/>
              <w:rPr>
                <w:rFonts w:hint="eastAsia" w:asciiTheme="minorEastAsia" w:hAnsiTheme="minorEastAsia" w:cstheme="minorEastAsia"/>
                <w:b/>
                <w:color w:val="000000"/>
                <w:kern w:val="0"/>
                <w:sz w:val="18"/>
                <w:szCs w:val="18"/>
                <w:lang w:val="en-US" w:eastAsia="zh-CN" w:bidi="ar"/>
              </w:rPr>
            </w:pPr>
          </w:p>
        </w:tc>
        <w:tc>
          <w:tcPr>
            <w:tcW w:w="1239" w:type="dxa"/>
            <w:shd w:val="clear" w:color="auto" w:fill="auto"/>
            <w:noWrap/>
            <w:tcMar>
              <w:top w:w="15" w:type="dxa"/>
              <w:left w:w="15" w:type="dxa"/>
              <w:right w:w="15" w:type="dxa"/>
            </w:tcMar>
            <w:vAlign w:val="center"/>
          </w:tcPr>
          <w:p>
            <w:pPr>
              <w:widowControl/>
              <w:numPr>
                <w:ilvl w:val="0"/>
                <w:numId w:val="0"/>
              </w:numPr>
              <w:ind w:firstLine="361" w:firstLineChars="200"/>
              <w:jc w:val="left"/>
              <w:textAlignment w:val="center"/>
              <w:rPr>
                <w:rFonts w:hint="eastAsia" w:asciiTheme="minorEastAsia" w:hAnsiTheme="minorEastAsia" w:cstheme="minorEastAsia"/>
                <w:b/>
                <w:color w:val="000000"/>
                <w:kern w:val="0"/>
                <w:sz w:val="18"/>
                <w:szCs w:val="18"/>
                <w:lang w:val="en-US" w:eastAsia="zh-CN" w:bidi="ar"/>
              </w:rPr>
            </w:pPr>
          </w:p>
          <w:p>
            <w:pPr>
              <w:widowControl/>
              <w:numPr>
                <w:ilvl w:val="0"/>
                <w:numId w:val="0"/>
              </w:numPr>
              <w:ind w:firstLine="361" w:firstLineChars="200"/>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13人</w:t>
            </w:r>
          </w:p>
          <w:p>
            <w:pPr>
              <w:widowControl/>
              <w:numPr>
                <w:ilvl w:val="0"/>
                <w:numId w:val="0"/>
              </w:numPr>
              <w:ind w:firstLine="361" w:firstLineChars="200"/>
              <w:jc w:val="left"/>
              <w:textAlignment w:val="center"/>
              <w:rPr>
                <w:rFonts w:hint="eastAsia" w:asciiTheme="minorEastAsia" w:hAnsiTheme="minorEastAsia" w:cstheme="minorEastAsia"/>
                <w:b/>
                <w:color w:val="000000"/>
                <w:kern w:val="0"/>
                <w:sz w:val="18"/>
                <w:szCs w:val="18"/>
                <w:lang w:val="en-US" w:eastAsia="zh-CN" w:bidi="ar"/>
              </w:rPr>
            </w:pPr>
          </w:p>
        </w:tc>
        <w:tc>
          <w:tcPr>
            <w:tcW w:w="6404" w:type="dxa"/>
            <w:shd w:val="clear" w:color="auto" w:fill="auto"/>
            <w:tcMar>
              <w:top w:w="15" w:type="dxa"/>
              <w:left w:w="15" w:type="dxa"/>
              <w:right w:w="15" w:type="dxa"/>
            </w:tcMar>
            <w:vAlign w:val="center"/>
          </w:tcPr>
          <w:p>
            <w:pPr>
              <w:widowControl/>
              <w:numPr>
                <w:ilvl w:val="0"/>
                <w:numId w:val="0"/>
              </w:numPr>
              <w:jc w:val="left"/>
              <w:textAlignment w:val="center"/>
              <w:rPr>
                <w:rFonts w:hint="default" w:asciiTheme="minorEastAsia" w:hAnsiTheme="minorEastAsia" w:cstheme="minorEastAsia"/>
                <w:b/>
                <w:color w:val="000000"/>
                <w:kern w:val="0"/>
                <w:sz w:val="18"/>
                <w:szCs w:val="18"/>
                <w:lang w:val="en" w:eastAsia="zh-CN" w:bidi="ar"/>
              </w:rPr>
            </w:pPr>
          </w:p>
          <w:p>
            <w:pPr>
              <w:widowControl/>
              <w:numPr>
                <w:ilvl w:val="0"/>
                <w:numId w:val="0"/>
              </w:numPr>
              <w:jc w:val="left"/>
              <w:textAlignment w:val="center"/>
              <w:rPr>
                <w:rFonts w:hint="default" w:asciiTheme="minorEastAsia" w:hAnsiTheme="minorEastAsia" w:cstheme="minorEastAsia"/>
                <w:b/>
                <w:color w:val="000000"/>
                <w:kern w:val="0"/>
                <w:sz w:val="18"/>
                <w:szCs w:val="18"/>
                <w:lang w:val="en" w:eastAsia="zh-CN" w:bidi="ar"/>
              </w:rPr>
            </w:pPr>
          </w:p>
          <w:p>
            <w:pPr>
              <w:widowControl/>
              <w:numPr>
                <w:ilvl w:val="0"/>
                <w:numId w:val="0"/>
              </w:numPr>
              <w:jc w:val="left"/>
              <w:textAlignment w:val="center"/>
              <w:rPr>
                <w:rFonts w:hint="default" w:asciiTheme="minorEastAsia" w:hAnsiTheme="minorEastAsia" w:cstheme="minorEastAsia"/>
                <w:b/>
                <w:color w:val="000000"/>
                <w:kern w:val="0"/>
                <w:sz w:val="18"/>
                <w:szCs w:val="18"/>
                <w:lang w:val="en" w:eastAsia="zh-CN" w:bidi="ar"/>
              </w:rPr>
            </w:pP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default" w:asciiTheme="minorEastAsia" w:hAnsiTheme="minorEastAsia" w:cstheme="minorEastAsia"/>
                <w:b/>
                <w:color w:val="000000"/>
                <w:kern w:val="0"/>
                <w:sz w:val="18"/>
                <w:szCs w:val="18"/>
                <w:lang w:val="en" w:eastAsia="zh-CN" w:bidi="ar"/>
              </w:rPr>
              <w:t>1.</w:t>
            </w:r>
            <w:r>
              <w:rPr>
                <w:rFonts w:hint="eastAsia" w:asciiTheme="minorEastAsia" w:hAnsiTheme="minorEastAsia" w:cstheme="minorEastAsia"/>
                <w:b/>
                <w:color w:val="000000"/>
                <w:kern w:val="0"/>
                <w:sz w:val="18"/>
                <w:szCs w:val="18"/>
                <w:lang w:val="en-US" w:eastAsia="zh-CN" w:bidi="ar"/>
              </w:rPr>
              <w:t>工作内容：</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对回收物按材质（纸、塑料、金属、玻璃等）、品质、规格细分。例如纸类需区分为报纸、书本、黄板纸等小类，塑料按PET、HDPE等类型区分。配合收运车辆卸货，按流程归置物料，维护分拣线运转。现场执行6S管理，确保作业环境安全合规。</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50岁以内，性别不限，手脚灵活，包吃住。</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p>
          <w:p>
            <w:pPr>
              <w:widowControl/>
              <w:numPr>
                <w:ilvl w:val="0"/>
                <w:numId w:val="0"/>
              </w:numPr>
              <w:jc w:val="left"/>
              <w:textAlignment w:val="center"/>
              <w:rPr>
                <w:rFonts w:hint="default" w:asciiTheme="minorEastAsia" w:hAnsiTheme="minorEastAsia" w:cstheme="minorEastAsia"/>
                <w:b/>
                <w:color w:val="000000"/>
                <w:kern w:val="0"/>
                <w:sz w:val="18"/>
                <w:szCs w:val="18"/>
                <w:lang w:val="en" w:eastAsia="zh-CN" w:bidi="ar"/>
              </w:rPr>
            </w:pP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p>
        </w:tc>
        <w:tc>
          <w:tcPr>
            <w:tcW w:w="2355" w:type="dxa"/>
            <w:shd w:val="clear" w:color="auto" w:fill="auto"/>
            <w:tcMar>
              <w:top w:w="15" w:type="dxa"/>
              <w:left w:w="15" w:type="dxa"/>
              <w:right w:w="15" w:type="dxa"/>
            </w:tcMar>
            <w:vAlign w:val="center"/>
          </w:tcPr>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3800-4500元/月，月休2天，包两餐</w:t>
            </w:r>
          </w:p>
        </w:tc>
        <w:tc>
          <w:tcPr>
            <w:tcW w:w="2241" w:type="dxa"/>
            <w:vMerge w:val="restart"/>
            <w:shd w:val="clear" w:color="auto" w:fill="auto"/>
            <w:tcMar>
              <w:top w:w="15" w:type="dxa"/>
              <w:left w:w="15" w:type="dxa"/>
              <w:right w:w="15" w:type="dxa"/>
            </w:tcMar>
            <w:vAlign w:val="top"/>
          </w:tcPr>
          <w:p>
            <w:pPr>
              <w:numPr>
                <w:ilvl w:val="0"/>
                <w:numId w:val="0"/>
              </w:numPr>
              <w:rPr>
                <w:rFonts w:hint="eastAsia" w:ascii="微软雅黑" w:hAnsi="微软雅黑" w:eastAsia="微软雅黑" w:cs="微软雅黑"/>
                <w:b/>
                <w:bCs/>
                <w:color w:val="FF0000"/>
                <w:lang w:val="en-US" w:eastAsia="zh-CN"/>
              </w:rPr>
            </w:pPr>
          </w:p>
          <w:p>
            <w:pPr>
              <w:numPr>
                <w:ilvl w:val="0"/>
                <w:numId w:val="0"/>
              </w:numPr>
              <w:rPr>
                <w:rFonts w:hint="eastAsia" w:ascii="微软雅黑" w:hAnsi="微软雅黑" w:eastAsia="微软雅黑" w:cs="微软雅黑"/>
                <w:b/>
                <w:bCs/>
                <w:color w:val="FF0000"/>
                <w:lang w:val="en-US" w:eastAsia="zh-CN"/>
              </w:rPr>
            </w:pP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财务主管，人事行政专员，业务员应聘可联系吴女士18785344765</w:t>
            </w:r>
          </w:p>
          <w:p>
            <w:pPr>
              <w:widowControl/>
              <w:numPr>
                <w:ilvl w:val="0"/>
                <w:numId w:val="0"/>
              </w:numPr>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分拣工，叉车司机，搬运工，应聘可联系肖女士13116401008，徐经理13985072436</w:t>
            </w:r>
          </w:p>
          <w:p>
            <w:pPr>
              <w:numPr>
                <w:ilvl w:val="0"/>
                <w:numId w:val="0"/>
              </w:numPr>
              <w:rPr>
                <w:rFonts w:hint="eastAsia" w:ascii="微软雅黑" w:hAnsi="微软雅黑" w:eastAsia="微软雅黑" w:cs="微软雅黑"/>
                <w:lang w:val="en-US" w:eastAsia="zh-CN"/>
              </w:rPr>
            </w:pPr>
          </w:p>
          <w:p>
            <w:pPr>
              <w:widowControl w:val="0"/>
              <w:numPr>
                <w:ilvl w:val="0"/>
                <w:numId w:val="0"/>
              </w:numPr>
              <w:ind w:leftChars="0"/>
              <w:jc w:val="both"/>
              <w:rPr>
                <w:rFonts w:hint="default" w:ascii="微软雅黑" w:hAnsi="微软雅黑" w:eastAsia="微软雅黑" w:cs="微软雅黑"/>
                <w:lang w:val="en-US" w:eastAsia="zh-CN"/>
              </w:rPr>
            </w:pPr>
          </w:p>
          <w:p>
            <w:pPr>
              <w:widowControl/>
              <w:jc w:val="both"/>
              <w:textAlignment w:val="center"/>
              <w:rPr>
                <w:rFonts w:hint="eastAsia" w:asciiTheme="minorEastAsia" w:hAnsiTheme="minorEastAsia" w:cstheme="minorEastAsia"/>
                <w:b/>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2"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asciiTheme="minorEastAsia" w:hAnsiTheme="minorEastAsia" w:cstheme="minorEastAsia"/>
                <w:b/>
                <w:color w:val="000000"/>
                <w:kern w:val="0"/>
                <w:sz w:val="18"/>
                <w:szCs w:val="18"/>
                <w:lang w:val="en-US" w:eastAsia="zh-CN" w:bidi="ar"/>
              </w:rPr>
            </w:pPr>
          </w:p>
        </w:tc>
        <w:tc>
          <w:tcPr>
            <w:tcW w:w="685" w:type="dxa"/>
            <w:shd w:val="clear" w:color="auto" w:fill="auto"/>
            <w:noWrap/>
            <w:tcMar>
              <w:top w:w="15" w:type="dxa"/>
              <w:left w:w="15" w:type="dxa"/>
              <w:right w:w="15" w:type="dxa"/>
            </w:tcMar>
            <w:vAlign w:val="center"/>
          </w:tcPr>
          <w:p>
            <w:pPr>
              <w:widowControl/>
              <w:ind w:firstLine="180" w:firstLineChars="100"/>
              <w:jc w:val="both"/>
              <w:textAlignment w:val="center"/>
              <w:rPr>
                <w:rFonts w:hint="default" w:asciiTheme="minorEastAsia" w:hAnsiTheme="minorEastAsia" w:cstheme="minorEastAsia"/>
                <w:b/>
                <w:color w:val="000000"/>
                <w:kern w:val="0"/>
                <w:sz w:val="18"/>
                <w:szCs w:val="18"/>
                <w:lang w:val="en" w:eastAsia="zh-CN" w:bidi="ar"/>
              </w:rPr>
            </w:pPr>
            <w:r>
              <w:rPr>
                <w:rFonts w:hint="default" w:asciiTheme="minorEastAsia" w:hAnsiTheme="minorEastAsia" w:cstheme="minorEastAsia"/>
                <w:b/>
                <w:color w:val="000000"/>
                <w:kern w:val="0"/>
                <w:sz w:val="18"/>
                <w:szCs w:val="18"/>
                <w:lang w:val="en" w:eastAsia="zh-CN" w:bidi="ar"/>
              </w:rPr>
              <w:t>2</w:t>
            </w:r>
          </w:p>
        </w:tc>
        <w:tc>
          <w:tcPr>
            <w:tcW w:w="770" w:type="dxa"/>
            <w:shd w:val="clear" w:color="auto" w:fill="auto"/>
            <w:tcMar>
              <w:top w:w="15" w:type="dxa"/>
              <w:left w:w="15" w:type="dxa"/>
              <w:right w:w="15" w:type="dxa"/>
            </w:tcMar>
            <w:vAlign w:val="center"/>
          </w:tcPr>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叉车司机</w:t>
            </w:r>
          </w:p>
          <w:p>
            <w:pPr>
              <w:widowControl/>
              <w:jc w:val="both"/>
              <w:textAlignment w:val="center"/>
              <w:rPr>
                <w:rFonts w:hint="eastAsia" w:asciiTheme="minorEastAsia" w:hAnsiTheme="minorEastAsia" w:cstheme="minorEastAsia"/>
                <w:b/>
                <w:color w:val="000000"/>
                <w:sz w:val="18"/>
                <w:szCs w:val="18"/>
                <w:lang w:eastAsia="zh-CN"/>
              </w:rPr>
            </w:pPr>
          </w:p>
        </w:tc>
        <w:tc>
          <w:tcPr>
            <w:tcW w:w="1239" w:type="dxa"/>
            <w:shd w:val="clear" w:color="auto" w:fill="auto"/>
            <w:noWrap/>
            <w:tcMar>
              <w:top w:w="15" w:type="dxa"/>
              <w:left w:w="15" w:type="dxa"/>
              <w:right w:w="15" w:type="dxa"/>
            </w:tcMar>
            <w:vAlign w:val="center"/>
          </w:tcPr>
          <w:p>
            <w:pPr>
              <w:widowControl/>
              <w:jc w:val="center"/>
              <w:textAlignment w:val="center"/>
              <w:rPr>
                <w:rFonts w:hint="default" w:asciiTheme="minorEastAsia" w:hAnsiTheme="minorEastAsia" w:cstheme="minorEastAsia"/>
                <w:b/>
                <w:color w:val="000000"/>
                <w:kern w:val="0"/>
                <w:sz w:val="18"/>
                <w:szCs w:val="18"/>
                <w:lang w:val="en" w:eastAsia="zh-CN" w:bidi="ar"/>
              </w:rPr>
            </w:pPr>
            <w:r>
              <w:rPr>
                <w:rFonts w:hint="default" w:asciiTheme="minorEastAsia" w:hAnsiTheme="minorEastAsia" w:cstheme="minorEastAsia"/>
                <w:b/>
                <w:color w:val="000000"/>
                <w:kern w:val="0"/>
                <w:sz w:val="18"/>
                <w:szCs w:val="18"/>
                <w:lang w:val="en" w:eastAsia="zh-CN" w:bidi="ar"/>
              </w:rPr>
              <w:t>2</w:t>
            </w:r>
            <w:r>
              <w:rPr>
                <w:rFonts w:hint="eastAsia" w:asciiTheme="minorEastAsia" w:hAnsiTheme="minorEastAsia" w:cstheme="minorEastAsia"/>
                <w:b/>
                <w:color w:val="000000"/>
                <w:kern w:val="0"/>
                <w:sz w:val="18"/>
                <w:szCs w:val="18"/>
                <w:lang w:val="en" w:eastAsia="zh-CN" w:bidi="ar"/>
              </w:rPr>
              <w:t>人</w:t>
            </w:r>
          </w:p>
        </w:tc>
        <w:tc>
          <w:tcPr>
            <w:tcW w:w="6404" w:type="dxa"/>
            <w:shd w:val="clear" w:color="auto" w:fill="auto"/>
            <w:tcMar>
              <w:top w:w="15" w:type="dxa"/>
              <w:left w:w="15" w:type="dxa"/>
              <w:right w:w="15" w:type="dxa"/>
            </w:tcMar>
            <w:vAlign w:val="center"/>
          </w:tcPr>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工作内容：负责将回收物料（如废纸、塑料、金属、拆解产物）从装卸区转运至分拣线，并将分拣后的成品/半成品堆垛至暂存区或装车点；为打包工序上料、配合装卸工完成集装箱装货，并确保货物码放整齐、无倾倒或破损；日常检查与保养叉车设备；与分拣工、库管员协同核对物料信息，防止错运。</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2.招聘条件：50岁以内，性别不限，需持有叉车证，</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手脚灵活，需持有叉车证，包吃住。</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val="en-US" w:eastAsia="zh-CN" w:bidi="ar"/>
              </w:rPr>
            </w:pPr>
          </w:p>
        </w:tc>
        <w:tc>
          <w:tcPr>
            <w:tcW w:w="2241" w:type="dxa"/>
            <w:vMerge w:val="continue"/>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7"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asciiTheme="minorEastAsia" w:hAnsiTheme="minorEastAsia" w:cstheme="minorEastAsia"/>
                <w:b/>
                <w:color w:val="000000"/>
                <w:kern w:val="0"/>
                <w:sz w:val="18"/>
                <w:szCs w:val="18"/>
                <w:lang w:val="en-US" w:eastAsia="zh-CN" w:bidi="ar"/>
              </w:rPr>
            </w:pPr>
          </w:p>
        </w:tc>
        <w:tc>
          <w:tcPr>
            <w:tcW w:w="685" w:type="dxa"/>
            <w:shd w:val="clear" w:color="auto" w:fill="auto"/>
            <w:noWrap/>
            <w:tcMar>
              <w:top w:w="15" w:type="dxa"/>
              <w:left w:w="15" w:type="dxa"/>
              <w:right w:w="15" w:type="dxa"/>
            </w:tcMar>
            <w:vAlign w:val="center"/>
          </w:tcPr>
          <w:p>
            <w:pPr>
              <w:widowControl/>
              <w:jc w:val="center"/>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w:t>
            </w:r>
          </w:p>
        </w:tc>
        <w:tc>
          <w:tcPr>
            <w:tcW w:w="770" w:type="dxa"/>
            <w:shd w:val="clear" w:color="auto" w:fill="auto"/>
            <w:tcMar>
              <w:top w:w="15" w:type="dxa"/>
              <w:left w:w="15" w:type="dxa"/>
              <w:right w:w="15" w:type="dxa"/>
            </w:tcMar>
            <w:vAlign w:val="center"/>
          </w:tcPr>
          <w:p>
            <w:pPr>
              <w:numPr>
                <w:ilvl w:val="0"/>
                <w:numId w:val="0"/>
              </w:numPr>
              <w:rPr>
                <w:rFonts w:hint="eastAsia" w:asciiTheme="minorEastAsia" w:hAnsiTheme="minorEastAsia" w:cstheme="minorEastAsia"/>
                <w:b/>
                <w:color w:val="000000"/>
                <w:sz w:val="18"/>
                <w:szCs w:val="18"/>
                <w:lang w:eastAsia="zh-CN"/>
              </w:rPr>
            </w:pPr>
            <w:r>
              <w:rPr>
                <w:rFonts w:hint="eastAsia" w:ascii="微软雅黑" w:hAnsi="微软雅黑" w:eastAsia="微软雅黑" w:cs="微软雅黑"/>
                <w:lang w:val="en-US" w:eastAsia="zh-CN"/>
              </w:rPr>
              <w:t>业务员（市场专员）</w:t>
            </w:r>
          </w:p>
        </w:tc>
        <w:tc>
          <w:tcPr>
            <w:tcW w:w="1239" w:type="dxa"/>
            <w:shd w:val="clear" w:color="auto" w:fill="auto"/>
            <w:noWrap/>
            <w:tcMar>
              <w:top w:w="15" w:type="dxa"/>
              <w:left w:w="15" w:type="dxa"/>
              <w:right w:w="15" w:type="dxa"/>
            </w:tcMar>
            <w:vAlign w:val="center"/>
          </w:tcPr>
          <w:p>
            <w:pPr>
              <w:widowControl/>
              <w:jc w:val="center"/>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2人</w:t>
            </w:r>
          </w:p>
        </w:tc>
        <w:tc>
          <w:tcPr>
            <w:tcW w:w="6404" w:type="dxa"/>
            <w:shd w:val="clear" w:color="auto" w:fill="auto"/>
            <w:tcMar>
              <w:top w:w="15" w:type="dxa"/>
              <w:left w:w="15" w:type="dxa"/>
              <w:right w:w="15" w:type="dxa"/>
            </w:tcMar>
            <w:vAlign w:val="center"/>
          </w:tcPr>
          <w:p>
            <w:pPr>
              <w:numPr>
                <w:ilvl w:val="0"/>
                <w:numId w:val="0"/>
              </w:numPr>
              <w:ind w:leftChars="0"/>
              <w:rPr>
                <w:rFonts w:hint="eastAsia" w:ascii="微软雅黑" w:hAnsi="微软雅黑" w:eastAsia="微软雅黑" w:cs="微软雅黑"/>
                <w:b/>
                <w:bCs/>
                <w:color w:val="FF0000"/>
                <w:lang w:val="en-US" w:eastAsia="zh-CN"/>
              </w:rPr>
            </w:pPr>
          </w:p>
          <w:p>
            <w:pPr>
              <w:numPr>
                <w:ilvl w:val="0"/>
                <w:numId w:val="0"/>
              </w:num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1.工作内容：市场小程序推广，引导新客户小程序下单，客户开发，维护与管理； 加盟商拓展（门店翻牌）。</w:t>
            </w:r>
          </w:p>
          <w:p>
            <w:pPr>
              <w:numPr>
                <w:ilvl w:val="0"/>
                <w:numId w:val="0"/>
              </w:num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2.工作地点：安顺市</w:t>
            </w:r>
          </w:p>
          <w:p>
            <w:pPr>
              <w:numPr>
                <w:ilvl w:val="0"/>
                <w:numId w:val="0"/>
              </w:num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3.招聘条件：40岁以内，经验不限，学历大专及以上，性别不限，善于沟通表达即可</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p>
        </w:tc>
        <w:tc>
          <w:tcPr>
            <w:tcW w:w="2355" w:type="dxa"/>
            <w:shd w:val="clear" w:color="auto" w:fill="auto"/>
            <w:tcMar>
              <w:top w:w="15" w:type="dxa"/>
              <w:left w:w="15" w:type="dxa"/>
              <w:right w:w="15" w:type="dxa"/>
            </w:tcMar>
            <w:vAlign w:val="center"/>
          </w:tcPr>
          <w:p>
            <w:pPr>
              <w:numPr>
                <w:ilvl w:val="0"/>
                <w:numId w:val="0"/>
              </w:num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固定5000元/月+提成（多劳多得，绩效无上限），多劳多得，按业务目标进行提成，月薪无上限。</w:t>
            </w:r>
          </w:p>
          <w:p>
            <w:pPr>
              <w:widowControl/>
              <w:jc w:val="left"/>
              <w:textAlignment w:val="center"/>
              <w:rPr>
                <w:rFonts w:hint="eastAsia" w:asciiTheme="minorEastAsia" w:hAnsiTheme="minorEastAsia" w:cstheme="minorEastAsia"/>
                <w:b/>
                <w:color w:val="000000"/>
                <w:kern w:val="0"/>
                <w:sz w:val="18"/>
                <w:szCs w:val="18"/>
                <w:lang w:val="en-US" w:eastAsia="zh-CN" w:bidi="ar"/>
              </w:rPr>
            </w:pPr>
          </w:p>
        </w:tc>
        <w:tc>
          <w:tcPr>
            <w:tcW w:w="2241" w:type="dxa"/>
            <w:vMerge w:val="continue"/>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asciiTheme="minorEastAsia" w:hAnsiTheme="minorEastAsia" w:cstheme="minorEastAsia"/>
                <w:b/>
                <w:color w:val="000000"/>
                <w:kern w:val="0"/>
                <w:sz w:val="18"/>
                <w:szCs w:val="18"/>
                <w:lang w:val="en-US" w:eastAsia="zh-CN" w:bidi="ar"/>
              </w:rPr>
            </w:pPr>
          </w:p>
        </w:tc>
        <w:tc>
          <w:tcPr>
            <w:tcW w:w="685" w:type="dxa"/>
            <w:shd w:val="clear" w:color="auto" w:fill="auto"/>
            <w:noWrap/>
            <w:tcMar>
              <w:top w:w="15" w:type="dxa"/>
              <w:left w:w="15" w:type="dxa"/>
              <w:right w:w="15" w:type="dxa"/>
            </w:tcMar>
            <w:vAlign w:val="center"/>
          </w:tcPr>
          <w:p>
            <w:pPr>
              <w:widowControl/>
              <w:jc w:val="center"/>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w:t>
            </w:r>
          </w:p>
        </w:tc>
        <w:tc>
          <w:tcPr>
            <w:tcW w:w="770" w:type="dxa"/>
            <w:shd w:val="clear" w:color="auto" w:fill="auto"/>
            <w:tcMar>
              <w:top w:w="15" w:type="dxa"/>
              <w:left w:w="15" w:type="dxa"/>
              <w:right w:w="15" w:type="dxa"/>
            </w:tcMar>
            <w:vAlign w:val="center"/>
          </w:tcPr>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财务主管（副部长）</w:t>
            </w:r>
          </w:p>
          <w:p>
            <w:pPr>
              <w:numPr>
                <w:ilvl w:val="0"/>
                <w:numId w:val="0"/>
              </w:numPr>
              <w:rPr>
                <w:rFonts w:hint="eastAsia" w:ascii="微软雅黑" w:hAnsi="微软雅黑" w:eastAsia="微软雅黑" w:cs="微软雅黑"/>
                <w:lang w:val="en-US" w:eastAsia="zh-CN"/>
              </w:rPr>
            </w:pPr>
          </w:p>
        </w:tc>
        <w:tc>
          <w:tcPr>
            <w:tcW w:w="1239" w:type="dxa"/>
            <w:shd w:val="clear" w:color="auto" w:fill="auto"/>
            <w:noWrap/>
            <w:tcMar>
              <w:top w:w="15" w:type="dxa"/>
              <w:left w:w="15" w:type="dxa"/>
              <w:right w:w="15" w:type="dxa"/>
            </w:tcMar>
            <w:vAlign w:val="center"/>
          </w:tcPr>
          <w:p>
            <w:pPr>
              <w:widowControl/>
              <w:jc w:val="center"/>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1人</w:t>
            </w:r>
          </w:p>
        </w:tc>
        <w:tc>
          <w:tcPr>
            <w:tcW w:w="6404" w:type="dxa"/>
            <w:shd w:val="clear" w:color="auto" w:fill="auto"/>
            <w:tcMar>
              <w:top w:w="15" w:type="dxa"/>
              <w:left w:w="15" w:type="dxa"/>
              <w:right w:w="15" w:type="dxa"/>
            </w:tcMar>
            <w:vAlign w:val="center"/>
          </w:tcPr>
          <w:p>
            <w:pPr>
              <w:widowControl w:val="0"/>
              <w:numPr>
                <w:ilvl w:val="0"/>
                <w:numId w:val="0"/>
              </w:numPr>
              <w:jc w:val="both"/>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w:t>
            </w:r>
            <w:r>
              <w:rPr>
                <w:rFonts w:hint="eastAsia" w:asciiTheme="minorEastAsia" w:hAnsiTheme="minorEastAsia" w:cstheme="minorEastAsia"/>
                <w:b/>
                <w:color w:val="000000"/>
                <w:kern w:val="0"/>
                <w:sz w:val="18"/>
                <w:szCs w:val="18"/>
                <w:lang w:val="en-US" w:eastAsia="zh-CN" w:bidi="ar"/>
              </w:rPr>
              <w:t>工作内容：</w:t>
            </w:r>
            <w:r>
              <w:rPr>
                <w:rFonts w:hint="eastAsia" w:ascii="微软雅黑" w:hAnsi="微软雅黑" w:eastAsia="微软雅黑" w:cs="微软雅黑"/>
                <w:lang w:val="en-US" w:eastAsia="zh-CN"/>
              </w:rPr>
              <w:t>全面负责矿产公司财务核算、成本管控、税务筹划、资金管理及合规风控，统筹矿产项目整体财务工作，支撑公司战略决策，确保财务数据真实、合规，并针对行业特性优化资源配置。理解并搭建采矿、选矿、运输等环节的成本结构（如折旧摊销、环保投入、安全生产费用）。定期前往矿产资源地进行实地财务盘点，财务流程规范等工作</w:t>
            </w:r>
          </w:p>
          <w:p>
            <w:pPr>
              <w:widowControl w:val="0"/>
              <w:numPr>
                <w:ilvl w:val="0"/>
                <w:numId w:val="0"/>
              </w:numPr>
              <w:jc w:val="both"/>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2.工作地点：开发区贵州百灵对面众智创先集团3楼财务部</w:t>
            </w:r>
          </w:p>
          <w:p>
            <w:pPr>
              <w:widowControl w:val="0"/>
              <w:numPr>
                <w:ilvl w:val="0"/>
                <w:numId w:val="0"/>
              </w:numPr>
              <w:jc w:val="both"/>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3.招聘条件：25-50岁，大专及以上，具备初级会计证，3-5年财务会计（管理型）经验。</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p>
        </w:tc>
        <w:tc>
          <w:tcPr>
            <w:tcW w:w="2355" w:type="dxa"/>
            <w:shd w:val="clear" w:color="auto" w:fill="auto"/>
            <w:tcMar>
              <w:top w:w="15" w:type="dxa"/>
              <w:left w:w="15" w:type="dxa"/>
              <w:right w:w="15" w:type="dxa"/>
            </w:tcMar>
            <w:vAlign w:val="center"/>
          </w:tcPr>
          <w:p>
            <w:pPr>
              <w:widowControl w:val="0"/>
              <w:numPr>
                <w:ilvl w:val="0"/>
                <w:numId w:val="0"/>
              </w:numPr>
              <w:ind w:firstLine="420" w:firstLineChars="200"/>
              <w:jc w:val="both"/>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5000元-6000元/月</w:t>
            </w:r>
          </w:p>
          <w:p>
            <w:pPr>
              <w:widowControl/>
              <w:jc w:val="left"/>
              <w:textAlignment w:val="center"/>
              <w:rPr>
                <w:rFonts w:hint="eastAsia" w:asciiTheme="minorEastAsia" w:hAnsiTheme="minorEastAsia" w:cstheme="minorEastAsia"/>
                <w:b/>
                <w:color w:val="000000"/>
                <w:kern w:val="0"/>
                <w:sz w:val="18"/>
                <w:szCs w:val="18"/>
                <w:lang w:val="en-US" w:eastAsia="zh-CN" w:bidi="ar"/>
              </w:rPr>
            </w:pPr>
          </w:p>
        </w:tc>
        <w:tc>
          <w:tcPr>
            <w:tcW w:w="2241" w:type="dxa"/>
            <w:vMerge w:val="continue"/>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6"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asciiTheme="minorEastAsia" w:hAnsiTheme="minorEastAsia" w:cstheme="minorEastAsia"/>
                <w:b/>
                <w:color w:val="000000"/>
                <w:kern w:val="0"/>
                <w:sz w:val="18"/>
                <w:szCs w:val="18"/>
                <w:lang w:val="en-US" w:eastAsia="zh-CN" w:bidi="ar"/>
              </w:rPr>
            </w:pPr>
          </w:p>
        </w:tc>
        <w:tc>
          <w:tcPr>
            <w:tcW w:w="685" w:type="dxa"/>
            <w:shd w:val="clear" w:color="auto" w:fill="auto"/>
            <w:noWrap/>
            <w:tcMar>
              <w:top w:w="15" w:type="dxa"/>
              <w:left w:w="15" w:type="dxa"/>
              <w:right w:w="15" w:type="dxa"/>
            </w:tcMar>
            <w:vAlign w:val="center"/>
          </w:tcPr>
          <w:p>
            <w:pPr>
              <w:widowControl/>
              <w:jc w:val="center"/>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w:t>
            </w:r>
          </w:p>
        </w:tc>
        <w:tc>
          <w:tcPr>
            <w:tcW w:w="770" w:type="dxa"/>
            <w:shd w:val="clear" w:color="auto" w:fill="auto"/>
            <w:tcMar>
              <w:top w:w="15" w:type="dxa"/>
              <w:left w:w="15" w:type="dxa"/>
              <w:right w:w="15" w:type="dxa"/>
            </w:tcMar>
            <w:vAlign w:val="center"/>
          </w:tcPr>
          <w:p>
            <w:pPr>
              <w:widowControl w:val="0"/>
              <w:numPr>
                <w:ilvl w:val="0"/>
                <w:numId w:val="0"/>
              </w:numPr>
              <w:jc w:val="both"/>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人事行政专员</w:t>
            </w:r>
          </w:p>
          <w:p>
            <w:pPr>
              <w:widowControl w:val="0"/>
              <w:numPr>
                <w:ilvl w:val="0"/>
                <w:numId w:val="0"/>
              </w:numPr>
              <w:jc w:val="both"/>
              <w:rPr>
                <w:rFonts w:hint="eastAsia" w:ascii="微软雅黑" w:hAnsi="微软雅黑" w:eastAsia="微软雅黑" w:cs="微软雅黑"/>
                <w:lang w:val="en-US" w:eastAsia="zh-CN"/>
              </w:rPr>
            </w:pPr>
          </w:p>
        </w:tc>
        <w:tc>
          <w:tcPr>
            <w:tcW w:w="1239" w:type="dxa"/>
            <w:shd w:val="clear" w:color="auto" w:fill="auto"/>
            <w:noWrap/>
            <w:tcMar>
              <w:top w:w="15" w:type="dxa"/>
              <w:left w:w="15" w:type="dxa"/>
              <w:right w:w="15" w:type="dxa"/>
            </w:tcMar>
            <w:vAlign w:val="center"/>
          </w:tcPr>
          <w:p>
            <w:pPr>
              <w:widowControl w:val="0"/>
              <w:numPr>
                <w:ilvl w:val="0"/>
                <w:numId w:val="0"/>
              </w:numPr>
              <w:jc w:val="both"/>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 xml:space="preserve">     1人</w:t>
            </w:r>
          </w:p>
        </w:tc>
        <w:tc>
          <w:tcPr>
            <w:tcW w:w="6404" w:type="dxa"/>
            <w:shd w:val="clear" w:color="auto" w:fill="auto"/>
            <w:tcMar>
              <w:top w:w="15" w:type="dxa"/>
              <w:left w:w="15" w:type="dxa"/>
              <w:right w:w="15" w:type="dxa"/>
            </w:tcMar>
            <w:vAlign w:val="center"/>
          </w:tcPr>
          <w:p>
            <w:pPr>
              <w:numPr>
                <w:ilvl w:val="0"/>
                <w:numId w:val="0"/>
              </w:num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1.工作内容：负责分拣中心人员入离职手续办理，考勤管理，制度规范拟定，组织人员培训，各项证照工作处理，对外外联工作对接，对外参观接待等工作处理</w:t>
            </w:r>
          </w:p>
          <w:p>
            <w:pPr>
              <w:numPr>
                <w:ilvl w:val="0"/>
                <w:numId w:val="0"/>
              </w:num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2.工作地点：贵州叁壹绿色分拣中心（宁谷镇大寨，挨近五官村）</w:t>
            </w:r>
          </w:p>
          <w:p>
            <w:pPr>
              <w:numPr>
                <w:ilvl w:val="0"/>
                <w:numId w:val="0"/>
              </w:num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3.招聘条件：大专及以上学历，1-3年人事行政文员工作经验。</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p>
        </w:tc>
        <w:tc>
          <w:tcPr>
            <w:tcW w:w="2355" w:type="dxa"/>
            <w:shd w:val="clear" w:color="auto" w:fill="auto"/>
            <w:tcMar>
              <w:top w:w="15" w:type="dxa"/>
              <w:left w:w="15" w:type="dxa"/>
              <w:right w:w="15" w:type="dxa"/>
            </w:tcMar>
            <w:vAlign w:val="center"/>
          </w:tcPr>
          <w:p>
            <w:pPr>
              <w:numPr>
                <w:ilvl w:val="0"/>
                <w:numId w:val="0"/>
              </w:num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4000元/月，周末双休，包吃住</w:t>
            </w:r>
          </w:p>
          <w:p>
            <w:pPr>
              <w:widowControl/>
              <w:jc w:val="left"/>
              <w:textAlignment w:val="center"/>
              <w:rPr>
                <w:rFonts w:hint="eastAsia" w:asciiTheme="minorEastAsia" w:hAnsiTheme="minorEastAsia" w:cstheme="minorEastAsia"/>
                <w:b/>
                <w:color w:val="000000"/>
                <w:kern w:val="0"/>
                <w:sz w:val="18"/>
                <w:szCs w:val="18"/>
                <w:lang w:val="en-US" w:eastAsia="zh-CN" w:bidi="ar"/>
              </w:rPr>
            </w:pPr>
          </w:p>
        </w:tc>
        <w:tc>
          <w:tcPr>
            <w:tcW w:w="2241" w:type="dxa"/>
            <w:vMerge w:val="continue"/>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5" w:hRule="atLeast"/>
        </w:trPr>
        <w:tc>
          <w:tcPr>
            <w:tcW w:w="751" w:type="dxa"/>
            <w:shd w:val="clear" w:color="auto" w:fill="auto"/>
            <w:noWrap/>
            <w:tcMar>
              <w:top w:w="15" w:type="dxa"/>
              <w:left w:w="15" w:type="dxa"/>
              <w:right w:w="15" w:type="dxa"/>
            </w:tcMar>
            <w:vAlign w:val="center"/>
          </w:tcPr>
          <w:p>
            <w:pPr>
              <w:widowControl/>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asciiTheme="minorEastAsia" w:hAnsiTheme="minorEastAsia" w:cstheme="minorEastAsia"/>
                <w:b/>
                <w:color w:val="000000"/>
                <w:kern w:val="0"/>
                <w:sz w:val="18"/>
                <w:szCs w:val="18"/>
                <w:lang w:val="en-US" w:eastAsia="zh-CN" w:bidi="ar"/>
              </w:rPr>
            </w:pPr>
          </w:p>
        </w:tc>
        <w:tc>
          <w:tcPr>
            <w:tcW w:w="685" w:type="dxa"/>
            <w:shd w:val="clear" w:color="auto" w:fill="auto"/>
            <w:noWrap/>
            <w:tcMar>
              <w:top w:w="15" w:type="dxa"/>
              <w:left w:w="15" w:type="dxa"/>
              <w:right w:w="15" w:type="dxa"/>
            </w:tcMar>
            <w:vAlign w:val="center"/>
          </w:tcPr>
          <w:p>
            <w:pPr>
              <w:widowControl/>
              <w:numPr>
                <w:ilvl w:val="0"/>
                <w:numId w:val="0"/>
              </w:numPr>
              <w:ind w:firstLine="180" w:firstLineChars="100"/>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w:t>
            </w:r>
          </w:p>
        </w:tc>
        <w:tc>
          <w:tcPr>
            <w:tcW w:w="770" w:type="dxa"/>
            <w:shd w:val="clear" w:color="auto" w:fill="auto"/>
            <w:tcMar>
              <w:top w:w="15" w:type="dxa"/>
              <w:left w:w="15" w:type="dxa"/>
              <w:right w:w="15" w:type="dxa"/>
            </w:tcMar>
            <w:vAlign w:val="center"/>
          </w:tcPr>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p>
          <w:p>
            <w:pPr>
              <w:widowControl/>
              <w:numPr>
                <w:ilvl w:val="0"/>
                <w:numId w:val="0"/>
              </w:numPr>
              <w:ind w:firstLine="180" w:firstLineChars="100"/>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搬运工</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p>
        </w:tc>
        <w:tc>
          <w:tcPr>
            <w:tcW w:w="1239" w:type="dxa"/>
            <w:shd w:val="clear" w:color="auto" w:fill="auto"/>
            <w:noWrap/>
            <w:tcMar>
              <w:top w:w="15" w:type="dxa"/>
              <w:left w:w="15" w:type="dxa"/>
              <w:right w:w="15" w:type="dxa"/>
            </w:tcMar>
            <w:vAlign w:val="center"/>
          </w:tcPr>
          <w:p>
            <w:pPr>
              <w:widowControl w:val="0"/>
              <w:numPr>
                <w:ilvl w:val="0"/>
                <w:numId w:val="0"/>
              </w:numPr>
              <w:ind w:firstLine="420" w:firstLineChars="200"/>
              <w:jc w:val="both"/>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2人</w:t>
            </w:r>
          </w:p>
        </w:tc>
        <w:tc>
          <w:tcPr>
            <w:tcW w:w="6404" w:type="dxa"/>
            <w:shd w:val="clear" w:color="auto" w:fill="auto"/>
            <w:tcMar>
              <w:top w:w="15" w:type="dxa"/>
              <w:left w:w="15" w:type="dxa"/>
              <w:right w:w="15" w:type="dxa"/>
            </w:tcMar>
            <w:vAlign w:val="center"/>
          </w:tcPr>
          <w:p>
            <w:pPr>
              <w:numPr>
                <w:ilvl w:val="0"/>
                <w:numId w:val="0"/>
              </w:num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1.工作内容：物资搬运</w:t>
            </w:r>
          </w:p>
          <w:p>
            <w:pPr>
              <w:numPr>
                <w:ilvl w:val="0"/>
                <w:numId w:val="0"/>
              </w:num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2.工作地点：贵州叁壹绿色分拣中心（宁谷镇大寨，挨近五官村）</w:t>
            </w:r>
          </w:p>
          <w:p>
            <w:pPr>
              <w:numPr>
                <w:ilvl w:val="0"/>
                <w:numId w:val="0"/>
              </w:num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3.招聘条件：50岁以下，手脚灵活，腰腿灵活，男性最佳。</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p>
        </w:tc>
        <w:tc>
          <w:tcPr>
            <w:tcW w:w="2355" w:type="dxa"/>
            <w:shd w:val="clear" w:color="auto" w:fill="auto"/>
            <w:tcMar>
              <w:top w:w="15" w:type="dxa"/>
              <w:left w:w="15" w:type="dxa"/>
              <w:right w:w="15" w:type="dxa"/>
            </w:tcMar>
            <w:vAlign w:val="center"/>
          </w:tcPr>
          <w:p>
            <w:pPr>
              <w:numPr>
                <w:ilvl w:val="0"/>
                <w:numId w:val="0"/>
              </w:num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4000元/月，双休2天，包吃</w:t>
            </w:r>
          </w:p>
          <w:p>
            <w:pPr>
              <w:widowControl/>
              <w:jc w:val="left"/>
              <w:textAlignment w:val="center"/>
              <w:rPr>
                <w:rFonts w:hint="eastAsia" w:asciiTheme="minorEastAsia" w:hAnsiTheme="minorEastAsia" w:cstheme="minorEastAsia"/>
                <w:b/>
                <w:color w:val="000000"/>
                <w:kern w:val="0"/>
                <w:sz w:val="18"/>
                <w:szCs w:val="18"/>
                <w:lang w:val="en-US" w:eastAsia="zh-CN" w:bidi="ar"/>
              </w:rPr>
            </w:pPr>
          </w:p>
        </w:tc>
        <w:tc>
          <w:tcPr>
            <w:tcW w:w="2241" w:type="dxa"/>
            <w:vMerge w:val="continue"/>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trPr>
        <w:tc>
          <w:tcPr>
            <w:tcW w:w="15749" w:type="dxa"/>
            <w:gridSpan w:val="8"/>
            <w:shd w:val="clear" w:color="auto" w:fill="auto"/>
            <w:noWrap/>
            <w:tcMar>
              <w:top w:w="15" w:type="dxa"/>
              <w:left w:w="15" w:type="dxa"/>
              <w:right w:w="15" w:type="dxa"/>
            </w:tcMar>
            <w:vAlign w:val="center"/>
          </w:tcPr>
          <w:p>
            <w:pPr>
              <w:widowControl/>
              <w:jc w:val="both"/>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招聘单位：</w:t>
            </w:r>
            <w:r>
              <w:rPr>
                <w:rFonts w:hint="eastAsia" w:asciiTheme="minorEastAsia" w:hAnsiTheme="minorEastAsia" w:cstheme="minorEastAsia"/>
                <w:b/>
                <w:color w:val="000000"/>
                <w:kern w:val="0"/>
                <w:sz w:val="18"/>
                <w:szCs w:val="18"/>
                <w:lang w:eastAsia="zh-CN" w:bidi="ar"/>
              </w:rPr>
              <w:t>贵州富强科技包装有限公司</w:t>
            </w:r>
            <w:r>
              <w:rPr>
                <w:rFonts w:hint="eastAsia" w:asciiTheme="minorEastAsia" w:hAnsiTheme="minorEastAsia" w:cstheme="minorEastAsia"/>
                <w:b/>
                <w:color w:val="000000"/>
                <w:kern w:val="0"/>
                <w:sz w:val="18"/>
                <w:szCs w:val="18"/>
                <w:lang w:val="en-US" w:eastAsia="zh-CN" w:bidi="ar"/>
              </w:rPr>
              <w:t xml:space="preserve">                               </w:t>
            </w:r>
            <w:r>
              <w:rPr>
                <w:rFonts w:hint="eastAsia" w:asciiTheme="minorEastAsia" w:hAnsiTheme="minorEastAsia" w:cstheme="minorEastAsia"/>
                <w:b/>
                <w:color w:val="000000"/>
                <w:kern w:val="0"/>
                <w:sz w:val="18"/>
                <w:szCs w:val="18"/>
                <w:lang w:bidi="ar"/>
              </w:rPr>
              <w:t>公司</w:t>
            </w:r>
            <w:r>
              <w:rPr>
                <w:rFonts w:hint="eastAsia" w:asciiTheme="minorEastAsia" w:hAnsiTheme="minorEastAsia" w:cstheme="minorEastAsia"/>
                <w:b/>
                <w:color w:val="000000"/>
                <w:kern w:val="0"/>
                <w:sz w:val="18"/>
                <w:szCs w:val="18"/>
                <w:lang w:eastAsia="zh-CN" w:bidi="ar"/>
              </w:rPr>
              <w:t>地址：贵州省安顺市平坝区夏云工业园</w:t>
            </w:r>
            <w:r>
              <w:rPr>
                <w:rFonts w:hint="eastAsia" w:asciiTheme="minorEastAsia" w:hAnsiTheme="minorEastAsia" w:cstheme="minorEastAsia"/>
                <w:b/>
                <w:color w:val="000000"/>
                <w:kern w:val="0"/>
                <w:sz w:val="18"/>
                <w:szCs w:val="18"/>
                <w:lang w:val="en-US" w:eastAsia="zh-CN" w:bidi="ar"/>
              </w:rPr>
              <w:t>1号</w:t>
            </w:r>
            <w:r>
              <w:rPr>
                <w:rFonts w:hint="eastAsia" w:asciiTheme="minorEastAsia" w:hAnsiTheme="minorEastAsia" w:cstheme="minorEastAsia"/>
                <w:b/>
                <w:color w:val="000000"/>
                <w:kern w:val="0"/>
                <w:sz w:val="18"/>
                <w:szCs w:val="18"/>
                <w:lang w:bidi="ar"/>
              </w:rPr>
              <w:t xml:space="preserve">            </w:t>
            </w:r>
            <w:r>
              <w:rPr>
                <w:rFonts w:hint="eastAsia" w:asciiTheme="minorEastAsia" w:hAnsiTheme="minorEastAsia" w:cstheme="minorEastAsia"/>
                <w:b/>
                <w:color w:val="000000"/>
                <w:kern w:val="0"/>
                <w:sz w:val="18"/>
                <w:szCs w:val="18"/>
                <w:lang w:val="en-US" w:eastAsia="zh-CN" w:bidi="ar"/>
              </w:rPr>
              <w:t xml:space="preserve">    </w:t>
            </w:r>
            <w:r>
              <w:rPr>
                <w:rFonts w:hint="eastAsia" w:asciiTheme="minorEastAsia" w:hAnsiTheme="minorEastAsia" w:cstheme="minorEastAsia"/>
                <w:b/>
                <w:color w:val="000000"/>
                <w:kern w:val="0"/>
                <w:sz w:val="18"/>
                <w:szCs w:val="18"/>
                <w:lang w:bidi="ar"/>
              </w:rPr>
              <w:t>联系人：</w:t>
            </w:r>
            <w:r>
              <w:rPr>
                <w:rFonts w:hint="eastAsia" w:asciiTheme="minorEastAsia" w:hAnsiTheme="minorEastAsia" w:cstheme="minorEastAsia"/>
                <w:b/>
                <w:color w:val="000000"/>
                <w:kern w:val="0"/>
                <w:sz w:val="18"/>
                <w:szCs w:val="18"/>
                <w:lang w:eastAsia="zh-CN" w:bidi="ar"/>
              </w:rPr>
              <w:t>陈女士</w:t>
            </w:r>
            <w:r>
              <w:rPr>
                <w:rFonts w:hint="eastAsia" w:asciiTheme="minorEastAsia" w:hAnsiTheme="minorEastAsia" w:cstheme="minorEastAsia"/>
                <w:b/>
                <w:color w:val="000000"/>
                <w:kern w:val="0"/>
                <w:sz w:val="18"/>
                <w:szCs w:val="18"/>
                <w:lang w:bidi="ar"/>
              </w:rPr>
              <w:t xml:space="preserve">  联系电话</w:t>
            </w:r>
            <w:r>
              <w:rPr>
                <w:rFonts w:hint="eastAsia" w:asciiTheme="minorEastAsia" w:hAnsiTheme="minorEastAsia" w:cstheme="minorEastAsia"/>
                <w:b/>
                <w:color w:val="000000"/>
                <w:kern w:val="0"/>
                <w:sz w:val="18"/>
                <w:szCs w:val="18"/>
                <w:lang w:eastAsia="zh-CN" w:bidi="ar"/>
              </w:rPr>
              <w:t>：</w:t>
            </w:r>
            <w:r>
              <w:rPr>
                <w:rFonts w:hint="eastAsia" w:asciiTheme="minorEastAsia" w:hAnsiTheme="minorEastAsia" w:cstheme="minorEastAsia"/>
                <w:b/>
                <w:color w:val="000000"/>
                <w:kern w:val="0"/>
                <w:sz w:val="18"/>
                <w:szCs w:val="18"/>
                <w:lang w:bidi="ar"/>
              </w:rPr>
              <w:t>18586433594</w:t>
            </w:r>
            <w:r>
              <w:rPr>
                <w:rFonts w:hint="eastAsia" w:asciiTheme="minorEastAsia" w:hAnsiTheme="minorEastAsia" w:cstheme="minorEastAsia"/>
                <w:b/>
                <w:color w:val="000000"/>
                <w:kern w:val="0"/>
                <w:sz w:val="18"/>
                <w:szCs w:val="18"/>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46</w:t>
            </w:r>
          </w:p>
        </w:tc>
        <w:tc>
          <w:tcPr>
            <w:tcW w:w="1304" w:type="dxa"/>
            <w:shd w:val="clear" w:color="auto" w:fill="auto"/>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ascii="宋体" w:hAnsi="宋体" w:cs="宋体" w:eastAsiaTheme="minorEastAsia"/>
                <w:b/>
                <w:color w:val="000000"/>
                <w:kern w:val="0"/>
                <w:sz w:val="18"/>
                <w:szCs w:val="18"/>
                <w:lang w:val="en"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1716" w:firstLineChars="950"/>
              <w:jc w:val="both"/>
              <w:textAlignment w:val="center"/>
              <w:rPr>
                <w:rFonts w:hint="eastAsia" w:ascii="宋体" w:hAnsi="宋体" w:cs="宋体" w:eastAsiaTheme="minorEastAsia"/>
                <w:b/>
                <w:color w:val="000000"/>
                <w:kern w:val="0"/>
                <w:sz w:val="18"/>
                <w:szCs w:val="18"/>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restart"/>
            <w:shd w:val="clear" w:color="auto" w:fill="auto"/>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eastAsia="zh-CN" w:bidi="ar"/>
              </w:rPr>
              <w:t>贵州富强科技包装有限公司</w:t>
            </w:r>
            <w:r>
              <w:rPr>
                <w:rFonts w:hint="eastAsia" w:asciiTheme="minorEastAsia" w:hAnsiTheme="minorEastAsia" w:cstheme="minorEastAsia"/>
                <w:b/>
                <w:color w:val="000000"/>
                <w:kern w:val="0"/>
                <w:sz w:val="18"/>
                <w:szCs w:val="18"/>
                <w:lang w:val="en-US" w:eastAsia="zh-CN" w:bidi="ar"/>
              </w:rPr>
              <w:t xml:space="preserve">           </w:t>
            </w: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color w:val="000000"/>
                <w:sz w:val="18"/>
                <w:szCs w:val="18"/>
                <w:lang w:eastAsia="zh-CN"/>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sz w:val="18"/>
                <w:szCs w:val="18"/>
                <w:lang w:eastAsia="zh-CN"/>
              </w:rPr>
              <w:t>销售云南大区经理</w:t>
            </w:r>
          </w:p>
        </w:tc>
        <w:tc>
          <w:tcPr>
            <w:tcW w:w="1239" w:type="dxa"/>
            <w:shd w:val="clear" w:color="auto" w:fill="auto"/>
            <w:noWrap/>
            <w:tcMar>
              <w:top w:w="15" w:type="dxa"/>
              <w:left w:w="15" w:type="dxa"/>
              <w:right w:w="15" w:type="dxa"/>
            </w:tcMar>
            <w:vAlign w:val="top"/>
          </w:tcPr>
          <w:p>
            <w:pPr>
              <w:widowControl/>
              <w:ind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 xml:space="preserve">      1</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岗位职责：</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1、市场营销、企业管理或相关专业；</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2、有相关工作经验者优先；</w:t>
            </w:r>
          </w:p>
          <w:p>
            <w:pPr>
              <w:widowControl/>
              <w:jc w:val="left"/>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3.年龄</w:t>
            </w:r>
            <w:r>
              <w:rPr>
                <w:rFonts w:hint="eastAsia" w:asciiTheme="minorEastAsia" w:hAnsiTheme="minorEastAsia" w:cstheme="minorEastAsia"/>
                <w:b/>
                <w:color w:val="000000"/>
                <w:kern w:val="0"/>
                <w:sz w:val="18"/>
                <w:szCs w:val="18"/>
                <w:lang w:val="en-US" w:eastAsia="zh-CN" w:bidi="ar"/>
              </w:rPr>
              <w:t>28</w:t>
            </w:r>
            <w:r>
              <w:rPr>
                <w:rFonts w:hint="eastAsia" w:asciiTheme="minorEastAsia" w:hAnsiTheme="minorEastAsia" w:cstheme="minorEastAsia"/>
                <w:b/>
                <w:color w:val="000000"/>
                <w:kern w:val="0"/>
                <w:sz w:val="18"/>
                <w:szCs w:val="18"/>
                <w:lang w:bidi="ar"/>
              </w:rPr>
              <w:t>-40岁</w:t>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福利待遇：综合薪资</w:t>
            </w:r>
            <w:r>
              <w:rPr>
                <w:rFonts w:hint="eastAsia" w:asciiTheme="minorEastAsia" w:hAnsiTheme="minorEastAsia" w:cstheme="minorEastAsia"/>
                <w:b/>
                <w:color w:val="000000"/>
                <w:kern w:val="0"/>
                <w:sz w:val="18"/>
                <w:szCs w:val="18"/>
                <w:lang w:val="en-US" w:eastAsia="zh-CN" w:bidi="ar"/>
              </w:rPr>
              <w:t>8000-20000元</w:t>
            </w:r>
          </w:p>
          <w:p>
            <w:pPr>
              <w:widowControl/>
              <w:jc w:val="left"/>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工作地点：</w:t>
            </w:r>
            <w:r>
              <w:rPr>
                <w:rFonts w:hint="eastAsia" w:asciiTheme="minorEastAsia" w:hAnsiTheme="minorEastAsia" w:cstheme="minorEastAsia"/>
                <w:b/>
                <w:color w:val="000000"/>
                <w:kern w:val="0"/>
                <w:sz w:val="18"/>
                <w:szCs w:val="18"/>
                <w:lang w:eastAsia="zh-CN" w:bidi="ar"/>
              </w:rPr>
              <w:t>云南</w:t>
            </w:r>
          </w:p>
        </w:tc>
        <w:tc>
          <w:tcPr>
            <w:tcW w:w="2241" w:type="dxa"/>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sz w:val="18"/>
                <w:szCs w:val="18"/>
                <w:lang w:eastAsia="zh-CN"/>
              </w:rPr>
              <w:t>广东销售片理</w:t>
            </w:r>
          </w:p>
        </w:tc>
        <w:tc>
          <w:tcPr>
            <w:tcW w:w="1239" w:type="dxa"/>
            <w:shd w:val="clear" w:color="auto" w:fill="auto"/>
            <w:noWrap/>
            <w:tcMar>
              <w:top w:w="15" w:type="dxa"/>
              <w:left w:w="15" w:type="dxa"/>
              <w:right w:w="15" w:type="dxa"/>
            </w:tcMar>
            <w:vAlign w:val="top"/>
          </w:tcPr>
          <w:p>
            <w:pPr>
              <w:widowControl/>
              <w:ind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 xml:space="preserve">      </w:t>
            </w:r>
          </w:p>
          <w:p>
            <w:pPr>
              <w:widowControl/>
              <w:ind w:firstLine="90" w:firstLineChars="5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 xml:space="preserve">      1</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eastAsia="zh-CN" w:bidi="ar"/>
              </w:rPr>
            </w:pPr>
            <w:r>
              <w:rPr>
                <w:rFonts w:hint="eastAsia" w:asciiTheme="minorEastAsia" w:hAnsiTheme="minorEastAsia" w:cstheme="minorEastAsia"/>
                <w:b/>
                <w:color w:val="000000"/>
                <w:kern w:val="0"/>
                <w:sz w:val="18"/>
                <w:szCs w:val="18"/>
                <w:lang w:eastAsia="zh-CN" w:bidi="ar"/>
              </w:rPr>
              <w:t>岗位职责：</w:t>
            </w:r>
          </w:p>
          <w:p>
            <w:pPr>
              <w:widowControl/>
              <w:numPr>
                <w:ilvl w:val="0"/>
                <w:numId w:val="9"/>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市场营销、企业管理或相关专业；</w:t>
            </w:r>
          </w:p>
          <w:p>
            <w:pPr>
              <w:widowControl/>
              <w:numPr>
                <w:ilvl w:val="0"/>
                <w:numId w:val="9"/>
              </w:numPr>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有相关工作经验者优先，</w:t>
            </w:r>
          </w:p>
          <w:p>
            <w:pPr>
              <w:widowControl/>
              <w:numPr>
                <w:ilvl w:val="0"/>
                <w:numId w:val="9"/>
              </w:numPr>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年龄28-40岁</w:t>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eastAsia="zh-CN" w:bidi="ar"/>
              </w:rPr>
              <w:t>综合工资：</w:t>
            </w:r>
            <w:r>
              <w:rPr>
                <w:rFonts w:hint="eastAsia" w:asciiTheme="minorEastAsia" w:hAnsiTheme="minorEastAsia" w:cstheme="minorEastAsia"/>
                <w:b/>
                <w:color w:val="000000"/>
                <w:kern w:val="0"/>
                <w:sz w:val="18"/>
                <w:szCs w:val="18"/>
                <w:lang w:val="en-US" w:eastAsia="zh-CN" w:bidi="ar"/>
              </w:rPr>
              <w:t>:8000-20000元</w:t>
            </w:r>
          </w:p>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工作地点：广东</w:t>
            </w:r>
          </w:p>
        </w:tc>
        <w:tc>
          <w:tcPr>
            <w:tcW w:w="2241" w:type="dxa"/>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sz w:val="18"/>
                <w:szCs w:val="18"/>
                <w:lang w:eastAsia="zh-CN"/>
              </w:rPr>
              <w:t>四川（重庆）销售片理</w:t>
            </w:r>
          </w:p>
        </w:tc>
        <w:tc>
          <w:tcPr>
            <w:tcW w:w="1239" w:type="dxa"/>
            <w:shd w:val="clear" w:color="auto" w:fill="auto"/>
            <w:noWrap/>
            <w:tcMar>
              <w:top w:w="15" w:type="dxa"/>
              <w:left w:w="15" w:type="dxa"/>
              <w:right w:w="15" w:type="dxa"/>
            </w:tcMar>
            <w:vAlign w:val="top"/>
          </w:tcPr>
          <w:p>
            <w:pPr>
              <w:widowControl/>
              <w:ind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 xml:space="preserve">      1</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eastAsia="zh-CN" w:bidi="ar"/>
              </w:rPr>
            </w:pPr>
            <w:r>
              <w:rPr>
                <w:rFonts w:hint="eastAsia" w:asciiTheme="minorEastAsia" w:hAnsiTheme="minorEastAsia" w:cstheme="minorEastAsia"/>
                <w:b/>
                <w:color w:val="000000"/>
                <w:kern w:val="0"/>
                <w:sz w:val="18"/>
                <w:szCs w:val="18"/>
                <w:lang w:eastAsia="zh-CN" w:bidi="ar"/>
              </w:rPr>
              <w:t>岗位职责；</w:t>
            </w:r>
          </w:p>
          <w:p>
            <w:pPr>
              <w:widowControl/>
              <w:numPr>
                <w:ilvl w:val="0"/>
                <w:numId w:val="1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市场营销、企业管理或相关专业</w:t>
            </w:r>
            <w:r>
              <w:rPr>
                <w:rFonts w:hint="eastAsia" w:asciiTheme="minorEastAsia" w:hAnsiTheme="minorEastAsia" w:cstheme="minorEastAsia"/>
                <w:b/>
                <w:color w:val="000000"/>
                <w:kern w:val="0"/>
                <w:sz w:val="18"/>
                <w:szCs w:val="18"/>
                <w:lang w:val="en-US" w:eastAsia="zh-CN" w:bidi="ar"/>
              </w:rPr>
              <w:t>。</w:t>
            </w:r>
          </w:p>
          <w:p>
            <w:pPr>
              <w:widowControl/>
              <w:numPr>
                <w:ilvl w:val="0"/>
                <w:numId w:val="10"/>
              </w:numPr>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有相关工作经验优先。</w:t>
            </w:r>
          </w:p>
          <w:p>
            <w:pPr>
              <w:widowControl/>
              <w:numPr>
                <w:ilvl w:val="0"/>
                <w:numId w:val="10"/>
              </w:numPr>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年龄28-40岁</w:t>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综合工资：8000-20000元</w:t>
            </w:r>
          </w:p>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工作地点：四川，重庆</w:t>
            </w:r>
          </w:p>
        </w:tc>
        <w:tc>
          <w:tcPr>
            <w:tcW w:w="2241" w:type="dxa"/>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4</w:t>
            </w:r>
          </w:p>
        </w:tc>
        <w:tc>
          <w:tcPr>
            <w:tcW w:w="770"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color w:val="000000"/>
                <w:sz w:val="18"/>
                <w:szCs w:val="18"/>
                <w:lang w:eastAsia="zh-CN"/>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sz w:val="18"/>
                <w:szCs w:val="18"/>
                <w:lang w:eastAsia="zh-CN"/>
              </w:rPr>
              <w:t>云南销售片理</w:t>
            </w:r>
          </w:p>
        </w:tc>
        <w:tc>
          <w:tcPr>
            <w:tcW w:w="1239" w:type="dxa"/>
            <w:shd w:val="clear" w:color="auto" w:fill="auto"/>
            <w:noWrap/>
            <w:tcMar>
              <w:top w:w="15" w:type="dxa"/>
              <w:left w:w="15" w:type="dxa"/>
              <w:right w:w="15" w:type="dxa"/>
            </w:tcMar>
            <w:vAlign w:val="top"/>
          </w:tcPr>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eastAsia="zh-CN" w:bidi="ar"/>
              </w:rPr>
            </w:pPr>
            <w:r>
              <w:rPr>
                <w:rFonts w:hint="eastAsia" w:asciiTheme="minorEastAsia" w:hAnsiTheme="minorEastAsia" w:cstheme="minorEastAsia"/>
                <w:b/>
                <w:color w:val="000000"/>
                <w:kern w:val="0"/>
                <w:sz w:val="18"/>
                <w:szCs w:val="18"/>
                <w:lang w:eastAsia="zh-CN" w:bidi="ar"/>
              </w:rPr>
              <w:t>岗位职责；</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w:t>
            </w:r>
            <w:r>
              <w:rPr>
                <w:rFonts w:hint="eastAsia" w:asciiTheme="minorEastAsia" w:hAnsiTheme="minorEastAsia" w:cstheme="minorEastAsia"/>
                <w:b/>
                <w:color w:val="000000"/>
                <w:kern w:val="0"/>
                <w:sz w:val="18"/>
                <w:szCs w:val="18"/>
                <w:lang w:bidi="ar"/>
              </w:rPr>
              <w:t>市场营销、企业管理或相关专业</w:t>
            </w:r>
            <w:r>
              <w:rPr>
                <w:rFonts w:hint="eastAsia" w:asciiTheme="minorEastAsia" w:hAnsiTheme="minorEastAsia" w:cstheme="minorEastAsia"/>
                <w:b/>
                <w:color w:val="000000"/>
                <w:kern w:val="0"/>
                <w:sz w:val="18"/>
                <w:szCs w:val="18"/>
                <w:lang w:val="en-US" w:eastAsia="zh-CN" w:bidi="ar"/>
              </w:rPr>
              <w:t>。</w:t>
            </w:r>
          </w:p>
          <w:p>
            <w:pPr>
              <w:widowControl/>
              <w:numPr>
                <w:ilvl w:val="0"/>
                <w:numId w:val="0"/>
              </w:numPr>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2、有相关工作经验优先。</w:t>
            </w:r>
          </w:p>
          <w:p>
            <w:pPr>
              <w:widowControl/>
              <w:numPr>
                <w:ilvl w:val="0"/>
                <w:numId w:val="0"/>
              </w:numPr>
              <w:ind w:left="0" w:leftChars="0" w:firstLine="0" w:firstLineChars="0"/>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3、年龄28-40岁</w:t>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综合工资：8000-20000元</w:t>
            </w:r>
          </w:p>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工作地点：云南</w:t>
            </w:r>
          </w:p>
        </w:tc>
        <w:tc>
          <w:tcPr>
            <w:tcW w:w="2241" w:type="dxa"/>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5</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sz w:val="18"/>
                <w:szCs w:val="18"/>
                <w:lang w:eastAsia="zh-CN"/>
              </w:rPr>
              <w:t>遵义销售片理</w:t>
            </w:r>
          </w:p>
        </w:tc>
        <w:tc>
          <w:tcPr>
            <w:tcW w:w="1239" w:type="dxa"/>
            <w:shd w:val="clear" w:color="auto" w:fill="auto"/>
            <w:noWrap/>
            <w:tcMar>
              <w:top w:w="15" w:type="dxa"/>
              <w:left w:w="15" w:type="dxa"/>
              <w:right w:w="15" w:type="dxa"/>
            </w:tcMar>
            <w:vAlign w:val="top"/>
          </w:tcPr>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eastAsia="zh-CN" w:bidi="ar"/>
              </w:rPr>
            </w:pPr>
            <w:r>
              <w:rPr>
                <w:rFonts w:hint="eastAsia" w:asciiTheme="minorEastAsia" w:hAnsiTheme="minorEastAsia" w:cstheme="minorEastAsia"/>
                <w:b/>
                <w:color w:val="000000"/>
                <w:kern w:val="0"/>
                <w:sz w:val="18"/>
                <w:szCs w:val="18"/>
                <w:lang w:eastAsia="zh-CN" w:bidi="ar"/>
              </w:rPr>
              <w:t>岗位职责；</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w:t>
            </w:r>
            <w:r>
              <w:rPr>
                <w:rFonts w:hint="eastAsia" w:asciiTheme="minorEastAsia" w:hAnsiTheme="minorEastAsia" w:cstheme="minorEastAsia"/>
                <w:b/>
                <w:color w:val="000000"/>
                <w:kern w:val="0"/>
                <w:sz w:val="18"/>
                <w:szCs w:val="18"/>
                <w:lang w:bidi="ar"/>
              </w:rPr>
              <w:t>市场营销、企业管理或相关专业</w:t>
            </w:r>
            <w:r>
              <w:rPr>
                <w:rFonts w:hint="eastAsia" w:asciiTheme="minorEastAsia" w:hAnsiTheme="minorEastAsia" w:cstheme="minorEastAsia"/>
                <w:b/>
                <w:color w:val="000000"/>
                <w:kern w:val="0"/>
                <w:sz w:val="18"/>
                <w:szCs w:val="18"/>
                <w:lang w:val="en-US" w:eastAsia="zh-CN" w:bidi="ar"/>
              </w:rPr>
              <w:t>。</w:t>
            </w:r>
          </w:p>
          <w:p>
            <w:pPr>
              <w:widowControl/>
              <w:numPr>
                <w:ilvl w:val="0"/>
                <w:numId w:val="0"/>
              </w:numPr>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2、有相关工作经验优先。</w:t>
            </w:r>
          </w:p>
          <w:p>
            <w:pPr>
              <w:widowControl/>
              <w:numPr>
                <w:ilvl w:val="0"/>
                <w:numId w:val="0"/>
              </w:numPr>
              <w:ind w:left="0" w:leftChars="0" w:firstLine="0" w:firstLineChars="0"/>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3、年龄28-40岁</w:t>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综合工资：8000-20000元</w:t>
            </w:r>
          </w:p>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工作地点：遵义</w:t>
            </w:r>
          </w:p>
        </w:tc>
        <w:tc>
          <w:tcPr>
            <w:tcW w:w="2241" w:type="dxa"/>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6</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sz w:val="18"/>
                <w:szCs w:val="18"/>
                <w:lang w:eastAsia="zh-CN"/>
              </w:rPr>
              <w:t>黔东南、铜仁销售片理</w:t>
            </w:r>
          </w:p>
        </w:tc>
        <w:tc>
          <w:tcPr>
            <w:tcW w:w="1239" w:type="dxa"/>
            <w:shd w:val="clear" w:color="auto" w:fill="auto"/>
            <w:noWrap/>
            <w:tcMar>
              <w:top w:w="15" w:type="dxa"/>
              <w:left w:w="15" w:type="dxa"/>
              <w:right w:w="15" w:type="dxa"/>
            </w:tcMar>
            <w:vAlign w:val="top"/>
          </w:tcPr>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eastAsia="zh-CN" w:bidi="ar"/>
              </w:rPr>
            </w:pPr>
            <w:r>
              <w:rPr>
                <w:rFonts w:hint="eastAsia" w:asciiTheme="minorEastAsia" w:hAnsiTheme="minorEastAsia" w:cstheme="minorEastAsia"/>
                <w:b/>
                <w:color w:val="000000"/>
                <w:kern w:val="0"/>
                <w:sz w:val="18"/>
                <w:szCs w:val="18"/>
                <w:lang w:eastAsia="zh-CN" w:bidi="ar"/>
              </w:rPr>
              <w:t>岗位职责；</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w:t>
            </w:r>
            <w:r>
              <w:rPr>
                <w:rFonts w:hint="eastAsia" w:asciiTheme="minorEastAsia" w:hAnsiTheme="minorEastAsia" w:cstheme="minorEastAsia"/>
                <w:b/>
                <w:color w:val="000000"/>
                <w:kern w:val="0"/>
                <w:sz w:val="18"/>
                <w:szCs w:val="18"/>
                <w:lang w:bidi="ar"/>
              </w:rPr>
              <w:t>市场营销、企业管理或相关专业</w:t>
            </w:r>
            <w:r>
              <w:rPr>
                <w:rFonts w:hint="eastAsia" w:asciiTheme="minorEastAsia" w:hAnsiTheme="minorEastAsia" w:cstheme="minorEastAsia"/>
                <w:b/>
                <w:color w:val="000000"/>
                <w:kern w:val="0"/>
                <w:sz w:val="18"/>
                <w:szCs w:val="18"/>
                <w:lang w:val="en-US" w:eastAsia="zh-CN" w:bidi="ar"/>
              </w:rPr>
              <w:t>。</w:t>
            </w:r>
          </w:p>
          <w:p>
            <w:pPr>
              <w:widowControl/>
              <w:numPr>
                <w:ilvl w:val="0"/>
                <w:numId w:val="0"/>
              </w:numPr>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2、有相关工作经验优先。</w:t>
            </w:r>
          </w:p>
          <w:p>
            <w:pPr>
              <w:widowControl/>
              <w:numPr>
                <w:ilvl w:val="0"/>
                <w:numId w:val="0"/>
              </w:numPr>
              <w:ind w:left="0" w:leftChars="0" w:firstLine="0" w:firstLineChars="0"/>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3、年龄28-40岁</w:t>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综合工资：8000-20000元</w:t>
            </w:r>
          </w:p>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工作地点：凯里、铜仁</w:t>
            </w:r>
          </w:p>
        </w:tc>
        <w:tc>
          <w:tcPr>
            <w:tcW w:w="2241" w:type="dxa"/>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7</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sz w:val="18"/>
                <w:szCs w:val="18"/>
                <w:lang w:eastAsia="zh-CN"/>
              </w:rPr>
              <w:t>运营经理</w:t>
            </w:r>
          </w:p>
        </w:tc>
        <w:tc>
          <w:tcPr>
            <w:tcW w:w="1239" w:type="dxa"/>
            <w:shd w:val="clear" w:color="auto" w:fill="auto"/>
            <w:noWrap/>
            <w:tcMar>
              <w:top w:w="15" w:type="dxa"/>
              <w:left w:w="15" w:type="dxa"/>
              <w:right w:w="15" w:type="dxa"/>
            </w:tcMar>
            <w:vAlign w:val="top"/>
          </w:tcPr>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eastAsia="zh-CN" w:bidi="ar"/>
              </w:rPr>
            </w:pPr>
            <w:r>
              <w:rPr>
                <w:rFonts w:hint="eastAsia" w:asciiTheme="minorEastAsia" w:hAnsiTheme="minorEastAsia" w:cstheme="minorEastAsia"/>
                <w:b/>
                <w:color w:val="000000"/>
                <w:kern w:val="0"/>
                <w:sz w:val="18"/>
                <w:szCs w:val="18"/>
                <w:lang w:eastAsia="zh-CN" w:bidi="ar"/>
              </w:rPr>
              <w:t>岗位职责；</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1、有销售运营经验。</w:t>
            </w:r>
          </w:p>
          <w:p>
            <w:pPr>
              <w:widowControl/>
              <w:numPr>
                <w:ilvl w:val="0"/>
                <w:numId w:val="0"/>
              </w:numPr>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2、有相关工作经验优先。</w:t>
            </w:r>
          </w:p>
          <w:p>
            <w:pPr>
              <w:widowControl/>
              <w:numPr>
                <w:ilvl w:val="0"/>
                <w:numId w:val="0"/>
              </w:numPr>
              <w:ind w:left="0" w:leftChars="0" w:firstLine="0" w:firstLineChars="0"/>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3、年龄28-40岁</w:t>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综合工资：8000-15000元</w:t>
            </w:r>
          </w:p>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工作地点：平坝区夏云工业园</w:t>
            </w:r>
          </w:p>
        </w:tc>
        <w:tc>
          <w:tcPr>
            <w:tcW w:w="2241" w:type="dxa"/>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8</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sz w:val="18"/>
                <w:szCs w:val="18"/>
                <w:lang w:eastAsia="zh-CN"/>
              </w:rPr>
              <w:t>成本会计</w:t>
            </w:r>
          </w:p>
        </w:tc>
        <w:tc>
          <w:tcPr>
            <w:tcW w:w="1239" w:type="dxa"/>
            <w:shd w:val="clear" w:color="auto" w:fill="auto"/>
            <w:noWrap/>
            <w:tcMar>
              <w:top w:w="15" w:type="dxa"/>
              <w:left w:w="15" w:type="dxa"/>
              <w:right w:w="15" w:type="dxa"/>
            </w:tcMar>
            <w:vAlign w:val="top"/>
          </w:tcPr>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eastAsia="zh-CN" w:bidi="ar"/>
              </w:rPr>
            </w:pPr>
            <w:r>
              <w:rPr>
                <w:rFonts w:hint="eastAsia" w:asciiTheme="minorEastAsia" w:hAnsiTheme="minorEastAsia" w:cstheme="minorEastAsia"/>
                <w:b/>
                <w:color w:val="000000"/>
                <w:kern w:val="0"/>
                <w:sz w:val="18"/>
                <w:szCs w:val="18"/>
                <w:lang w:eastAsia="zh-CN" w:bidi="ar"/>
              </w:rPr>
              <w:t>岗位职责；</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1、财务、会计、审计、经济等相关专业。</w:t>
            </w:r>
          </w:p>
          <w:p>
            <w:pPr>
              <w:widowControl/>
              <w:numPr>
                <w:ilvl w:val="0"/>
                <w:numId w:val="0"/>
              </w:numPr>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2、有相关工作经验优先。</w:t>
            </w:r>
          </w:p>
          <w:p>
            <w:pPr>
              <w:widowControl/>
              <w:numPr>
                <w:ilvl w:val="0"/>
                <w:numId w:val="0"/>
              </w:numPr>
              <w:ind w:left="0" w:leftChars="0" w:firstLine="0" w:firstLineChars="0"/>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3、年龄28-40岁</w:t>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综合工资：6000-8000元</w:t>
            </w:r>
          </w:p>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工作地点：平坝区夏云工业园</w:t>
            </w:r>
          </w:p>
        </w:tc>
        <w:tc>
          <w:tcPr>
            <w:tcW w:w="2241" w:type="dxa"/>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9</w:t>
            </w:r>
          </w:p>
        </w:tc>
        <w:tc>
          <w:tcPr>
            <w:tcW w:w="770"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color w:val="000000"/>
                <w:sz w:val="18"/>
                <w:szCs w:val="18"/>
                <w:lang w:eastAsia="zh-CN"/>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sz w:val="18"/>
                <w:szCs w:val="18"/>
                <w:lang w:eastAsia="zh-CN"/>
              </w:rPr>
              <w:t>客服专员</w:t>
            </w:r>
          </w:p>
        </w:tc>
        <w:tc>
          <w:tcPr>
            <w:tcW w:w="1239" w:type="dxa"/>
            <w:shd w:val="clear" w:color="auto" w:fill="auto"/>
            <w:noWrap/>
            <w:tcMar>
              <w:top w:w="15" w:type="dxa"/>
              <w:left w:w="15" w:type="dxa"/>
              <w:right w:w="15" w:type="dxa"/>
            </w:tcMar>
            <w:vAlign w:val="top"/>
          </w:tcPr>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eastAsia="zh-CN" w:bidi="ar"/>
              </w:rPr>
            </w:pPr>
            <w:r>
              <w:rPr>
                <w:rFonts w:hint="eastAsia" w:asciiTheme="minorEastAsia" w:hAnsiTheme="minorEastAsia" w:cstheme="minorEastAsia"/>
                <w:b/>
                <w:color w:val="000000"/>
                <w:kern w:val="0"/>
                <w:sz w:val="18"/>
                <w:szCs w:val="18"/>
                <w:lang w:eastAsia="zh-CN" w:bidi="ar"/>
              </w:rPr>
              <w:t>岗位职责；</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1、为客户提供专业、热情、及时的售前、售中、售后服务。</w:t>
            </w:r>
          </w:p>
          <w:p>
            <w:pPr>
              <w:widowControl/>
              <w:numPr>
                <w:ilvl w:val="0"/>
                <w:numId w:val="0"/>
              </w:numPr>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2、有相关工作经验优先。</w:t>
            </w:r>
          </w:p>
          <w:p>
            <w:pPr>
              <w:widowControl/>
              <w:numPr>
                <w:ilvl w:val="0"/>
                <w:numId w:val="0"/>
              </w:numPr>
              <w:ind w:left="0" w:leftChars="0" w:firstLine="0" w:firstLineChars="0"/>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3、年龄28-40岁</w:t>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综合工资：5000-7000元</w:t>
            </w:r>
          </w:p>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工作地点：平坝区夏云工业园</w:t>
            </w:r>
          </w:p>
        </w:tc>
        <w:tc>
          <w:tcPr>
            <w:tcW w:w="2241" w:type="dxa"/>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10</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sz w:val="18"/>
                <w:szCs w:val="18"/>
                <w:lang w:eastAsia="zh-CN"/>
              </w:rPr>
              <w:t>生产主管</w:t>
            </w:r>
          </w:p>
        </w:tc>
        <w:tc>
          <w:tcPr>
            <w:tcW w:w="1239" w:type="dxa"/>
            <w:shd w:val="clear" w:color="auto" w:fill="auto"/>
            <w:noWrap/>
            <w:tcMar>
              <w:top w:w="15" w:type="dxa"/>
              <w:left w:w="15" w:type="dxa"/>
              <w:right w:w="15" w:type="dxa"/>
            </w:tcMar>
            <w:vAlign w:val="top"/>
          </w:tcPr>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eastAsia="zh-CN" w:bidi="ar"/>
              </w:rPr>
            </w:pPr>
            <w:r>
              <w:rPr>
                <w:rFonts w:hint="eastAsia" w:asciiTheme="minorEastAsia" w:hAnsiTheme="minorEastAsia" w:cstheme="minorEastAsia"/>
                <w:b/>
                <w:color w:val="000000"/>
                <w:kern w:val="0"/>
                <w:sz w:val="18"/>
                <w:szCs w:val="18"/>
                <w:lang w:eastAsia="zh-CN" w:bidi="ar"/>
              </w:rPr>
              <w:t>岗位职责；</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1、参与制定过生产计划、沟通逻辑能力强、有充分现场管理经验案例。</w:t>
            </w:r>
          </w:p>
          <w:p>
            <w:pPr>
              <w:widowControl/>
              <w:numPr>
                <w:ilvl w:val="0"/>
                <w:numId w:val="0"/>
              </w:numPr>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2、有相关工作经验优先。</w:t>
            </w:r>
          </w:p>
          <w:p>
            <w:pPr>
              <w:widowControl/>
              <w:numPr>
                <w:ilvl w:val="0"/>
                <w:numId w:val="0"/>
              </w:numPr>
              <w:ind w:left="0" w:leftChars="0" w:firstLine="0" w:firstLineChars="0"/>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3、年龄28-40岁</w:t>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综合工资：8000-13000元</w:t>
            </w:r>
          </w:p>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工作地点：平坝区夏云工业园</w:t>
            </w:r>
          </w:p>
        </w:tc>
        <w:tc>
          <w:tcPr>
            <w:tcW w:w="2241" w:type="dxa"/>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11</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sz w:val="18"/>
                <w:szCs w:val="18"/>
                <w:lang w:eastAsia="zh-CN"/>
              </w:rPr>
              <w:t>质检助理</w:t>
            </w:r>
          </w:p>
        </w:tc>
        <w:tc>
          <w:tcPr>
            <w:tcW w:w="1239" w:type="dxa"/>
            <w:shd w:val="clear" w:color="auto" w:fill="auto"/>
            <w:noWrap/>
            <w:tcMar>
              <w:top w:w="15" w:type="dxa"/>
              <w:left w:w="15" w:type="dxa"/>
              <w:right w:w="15" w:type="dxa"/>
            </w:tcMar>
            <w:vAlign w:val="top"/>
          </w:tcPr>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eastAsia="zh-CN" w:bidi="ar"/>
              </w:rPr>
            </w:pPr>
            <w:r>
              <w:rPr>
                <w:rFonts w:hint="eastAsia" w:asciiTheme="minorEastAsia" w:hAnsiTheme="minorEastAsia" w:cstheme="minorEastAsia"/>
                <w:b/>
                <w:color w:val="000000"/>
                <w:kern w:val="0"/>
                <w:sz w:val="18"/>
                <w:szCs w:val="18"/>
                <w:lang w:eastAsia="zh-CN" w:bidi="ar"/>
              </w:rPr>
              <w:t>岗位职责；</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1、适应两班倒。</w:t>
            </w:r>
          </w:p>
          <w:p>
            <w:pPr>
              <w:widowControl/>
              <w:numPr>
                <w:ilvl w:val="0"/>
                <w:numId w:val="0"/>
              </w:numPr>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2、有相关工作经验优先。</w:t>
            </w:r>
          </w:p>
          <w:p>
            <w:pPr>
              <w:widowControl/>
              <w:numPr>
                <w:ilvl w:val="0"/>
                <w:numId w:val="0"/>
              </w:numPr>
              <w:ind w:left="0" w:leftChars="0" w:firstLine="0" w:firstLineChars="0"/>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3、年龄28-40岁</w:t>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综合工资：5000-6000元</w:t>
            </w:r>
          </w:p>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工作地点：平坝区夏云工业园</w:t>
            </w:r>
          </w:p>
        </w:tc>
        <w:tc>
          <w:tcPr>
            <w:tcW w:w="2241" w:type="dxa"/>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12</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sz w:val="18"/>
                <w:szCs w:val="18"/>
                <w:lang w:eastAsia="zh-CN"/>
              </w:rPr>
              <w:t>平面设计</w:t>
            </w:r>
          </w:p>
        </w:tc>
        <w:tc>
          <w:tcPr>
            <w:tcW w:w="1239" w:type="dxa"/>
            <w:shd w:val="clear" w:color="auto" w:fill="auto"/>
            <w:noWrap/>
            <w:tcMar>
              <w:top w:w="15" w:type="dxa"/>
              <w:left w:w="15" w:type="dxa"/>
              <w:right w:w="15" w:type="dxa"/>
            </w:tcMar>
            <w:vAlign w:val="top"/>
          </w:tcPr>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eastAsia="zh-CN" w:bidi="ar"/>
              </w:rPr>
            </w:pPr>
            <w:r>
              <w:rPr>
                <w:rFonts w:hint="eastAsia" w:asciiTheme="minorEastAsia" w:hAnsiTheme="minorEastAsia" w:cstheme="minorEastAsia"/>
                <w:b/>
                <w:color w:val="000000"/>
                <w:kern w:val="0"/>
                <w:sz w:val="18"/>
                <w:szCs w:val="18"/>
                <w:lang w:eastAsia="zh-CN" w:bidi="ar"/>
              </w:rPr>
              <w:t>岗位职责；</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1、主要负责完成公司视觉设计,包括logo、产品、包装等设计相关工作；</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2、根据公司的需求、市场的需求进行相关创意设计；</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3、具有独特的设计理念和创新能力，能独立完成平面设计项目。</w:t>
            </w:r>
          </w:p>
          <w:p>
            <w:pPr>
              <w:widowControl/>
              <w:numPr>
                <w:ilvl w:val="0"/>
                <w:numId w:val="0"/>
              </w:numPr>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4、有相关工作经验优先。</w:t>
            </w:r>
          </w:p>
          <w:p>
            <w:pPr>
              <w:widowControl/>
              <w:numPr>
                <w:ilvl w:val="0"/>
                <w:numId w:val="0"/>
              </w:numPr>
              <w:ind w:left="0" w:leftChars="0" w:firstLine="0" w:firstLineChars="0"/>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5、年龄28-40岁</w:t>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综合工资：4000-7000元</w:t>
            </w:r>
          </w:p>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工作地点：平坝区夏云工业园</w:t>
            </w:r>
          </w:p>
        </w:tc>
        <w:tc>
          <w:tcPr>
            <w:tcW w:w="2241" w:type="dxa"/>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15749" w:type="dxa"/>
            <w:gridSpan w:val="8"/>
            <w:shd w:val="clear" w:color="auto" w:fill="auto"/>
            <w:noWrap/>
            <w:tcMar>
              <w:top w:w="15" w:type="dxa"/>
              <w:left w:w="15" w:type="dxa"/>
              <w:right w:w="15" w:type="dxa"/>
            </w:tcMar>
            <w:vAlign w:val="center"/>
          </w:tcPr>
          <w:p>
            <w:pPr>
              <w:widowControl/>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val="en-US" w:eastAsia="zh-CN" w:bidi="ar"/>
              </w:rPr>
              <w:t>招聘单位：平坝石油分公司                       单位地址：贵州省安顺市平坝区石油分公司                单位联系人及电话：张显婷  18334147414、周洁13885318855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46</w:t>
            </w:r>
          </w:p>
        </w:tc>
        <w:tc>
          <w:tcPr>
            <w:tcW w:w="1304" w:type="dxa"/>
            <w:shd w:val="clear" w:color="auto" w:fill="auto"/>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ascii="宋体" w:hAnsi="宋体" w:cs="宋体" w:eastAsiaTheme="minorEastAsia"/>
                <w:b/>
                <w:color w:val="000000"/>
                <w:kern w:val="0"/>
                <w:sz w:val="18"/>
                <w:szCs w:val="18"/>
                <w:lang w:val="en"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1716" w:firstLineChars="950"/>
              <w:jc w:val="both"/>
              <w:textAlignment w:val="center"/>
              <w:rPr>
                <w:rFonts w:hint="eastAsia" w:ascii="宋体" w:hAnsi="宋体" w:cs="宋体" w:eastAsiaTheme="minorEastAsia"/>
                <w:b/>
                <w:color w:val="000000"/>
                <w:kern w:val="0"/>
                <w:sz w:val="18"/>
                <w:szCs w:val="18"/>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val="en-US" w:eastAsia="zh-CN" w:bidi="ar"/>
              </w:rPr>
              <w:t>平坝石油分公司</w:t>
            </w: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color w:val="000000"/>
                <w:kern w:val="0"/>
                <w:sz w:val="18"/>
                <w:szCs w:val="18"/>
                <w:lang w:val="en-US" w:eastAsia="zh-CN" w:bidi="ar"/>
              </w:rPr>
            </w:pPr>
          </w:p>
          <w:p>
            <w:pPr>
              <w:widowControl/>
              <w:jc w:val="both"/>
              <w:textAlignment w:val="center"/>
              <w:rPr>
                <w:rFonts w:hint="eastAsia" w:asciiTheme="minorEastAsia" w:hAnsiTheme="minorEastAsia" w:cstheme="minorEastAsia"/>
                <w:b/>
                <w:color w:val="000000"/>
                <w:kern w:val="0"/>
                <w:sz w:val="18"/>
                <w:szCs w:val="18"/>
                <w:lang w:val="en-US" w:eastAsia="zh-CN" w:bidi="ar"/>
              </w:rPr>
            </w:pPr>
          </w:p>
          <w:p>
            <w:pPr>
              <w:widowControl/>
              <w:jc w:val="both"/>
              <w:textAlignment w:val="center"/>
              <w:rPr>
                <w:rFonts w:hint="eastAsia" w:asciiTheme="minorEastAsia" w:hAnsiTheme="minorEastAsia" w:cstheme="minorEastAsia"/>
                <w:b/>
                <w:color w:val="000000"/>
                <w:kern w:val="0"/>
                <w:sz w:val="18"/>
                <w:szCs w:val="18"/>
                <w:lang w:val="en-US" w:eastAsia="zh-CN" w:bidi="ar"/>
              </w:rPr>
            </w:pPr>
          </w:p>
          <w:p>
            <w:pPr>
              <w:widowControl/>
              <w:jc w:val="both"/>
              <w:textAlignment w:val="center"/>
              <w:rPr>
                <w:rFonts w:hint="eastAsia" w:asciiTheme="minorEastAsia" w:hAnsiTheme="minorEastAsia" w:cstheme="minorEastAsia"/>
                <w:b/>
                <w:color w:val="000000"/>
                <w:kern w:val="0"/>
                <w:sz w:val="18"/>
                <w:szCs w:val="18"/>
                <w:lang w:val="en-US" w:eastAsia="zh-CN" w:bidi="ar"/>
              </w:rPr>
            </w:pPr>
          </w:p>
          <w:p>
            <w:pPr>
              <w:widowControl/>
              <w:jc w:val="both"/>
              <w:textAlignment w:val="center"/>
              <w:rPr>
                <w:rFonts w:hint="eastAsia" w:asciiTheme="minorEastAsia" w:hAnsiTheme="minorEastAsia" w:cstheme="minorEastAsia"/>
                <w:b/>
                <w:color w:val="000000"/>
                <w:kern w:val="0"/>
                <w:sz w:val="18"/>
                <w:szCs w:val="18"/>
                <w:lang w:val="en-US" w:eastAsia="zh-CN" w:bidi="ar"/>
              </w:rPr>
            </w:pPr>
          </w:p>
          <w:p>
            <w:pPr>
              <w:widowControl/>
              <w:jc w:val="both"/>
              <w:textAlignment w:val="center"/>
              <w:rPr>
                <w:rFonts w:hint="eastAsia" w:asciiTheme="minorEastAsia" w:hAnsiTheme="minorEastAsia" w:cstheme="minorEastAsia"/>
                <w:b/>
                <w:color w:val="000000"/>
                <w:sz w:val="18"/>
                <w:szCs w:val="18"/>
                <w:lang w:eastAsia="zh-CN"/>
              </w:rPr>
            </w:pPr>
            <w:r>
              <w:rPr>
                <w:rFonts w:hint="eastAsia" w:asciiTheme="minorEastAsia" w:hAnsiTheme="minorEastAsia" w:cstheme="minorEastAsia"/>
                <w:b/>
                <w:color w:val="000000"/>
                <w:kern w:val="0"/>
                <w:sz w:val="18"/>
                <w:szCs w:val="18"/>
                <w:lang w:val="en-US" w:eastAsia="zh-CN" w:bidi="ar"/>
              </w:rPr>
              <w:t>加能站后备站长</w:t>
            </w:r>
          </w:p>
        </w:tc>
        <w:tc>
          <w:tcPr>
            <w:tcW w:w="1239" w:type="dxa"/>
            <w:shd w:val="clear" w:color="auto" w:fill="auto"/>
            <w:noWrap/>
            <w:tcMar>
              <w:top w:w="15" w:type="dxa"/>
              <w:left w:w="15" w:type="dxa"/>
              <w:right w:w="15" w:type="dxa"/>
            </w:tcMar>
            <w:vAlign w:val="top"/>
          </w:tcPr>
          <w:p>
            <w:pPr>
              <w:widowControl/>
              <w:ind w:firstLine="90" w:firstLineChars="50"/>
              <w:jc w:val="center"/>
              <w:textAlignment w:val="center"/>
              <w:rPr>
                <w:rFonts w:hint="eastAsia" w:asciiTheme="minorEastAsia" w:hAnsiTheme="minorEastAsia" w:cstheme="minorEastAsia"/>
                <w:b/>
                <w:color w:val="000000"/>
                <w:kern w:val="0"/>
                <w:sz w:val="18"/>
                <w:szCs w:val="18"/>
                <w:lang w:val="en-US" w:eastAsia="zh-CN" w:bidi="ar"/>
              </w:rPr>
            </w:pPr>
          </w:p>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3人</w:t>
            </w:r>
          </w:p>
        </w:tc>
        <w:tc>
          <w:tcPr>
            <w:tcW w:w="6404" w:type="dxa"/>
            <w:shd w:val="clear" w:color="auto" w:fill="auto"/>
            <w:tcMar>
              <w:top w:w="15" w:type="dxa"/>
              <w:left w:w="15" w:type="dxa"/>
              <w:right w:w="15" w:type="dxa"/>
            </w:tcMar>
            <w:vAlign w:val="center"/>
          </w:tcPr>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一、招聘条件</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 xml:space="preserve">1.基本条件：年龄30周岁以下，具有全日制本科及以上学历，且有两年及以上工作经历； </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2.身体条件：身体健康、无职业禁忌症，能够适应加能站工作、服从工作安排；</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3.其他条件：遵纪守法，爱岗敬业，品格端正，有良好的职业道德，无犯罪记录，个人征信良好。</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 xml:space="preserve">二、报名时间及须提供的材料要求： </w:t>
            </w:r>
            <w:r>
              <w:rPr>
                <w:rFonts w:hint="eastAsia" w:asciiTheme="minorEastAsia" w:hAnsiTheme="minorEastAsia" w:cstheme="minorEastAsia"/>
                <w:b/>
                <w:color w:val="000000"/>
                <w:kern w:val="0"/>
                <w:sz w:val="18"/>
                <w:szCs w:val="18"/>
                <w:lang w:val="en-US" w:eastAsia="zh-CN" w:bidi="ar"/>
              </w:rPr>
              <w:br w:type="textWrapping"/>
            </w:r>
            <w:r>
              <w:rPr>
                <w:rFonts w:hint="eastAsia" w:asciiTheme="minorEastAsia" w:hAnsiTheme="minorEastAsia" w:cstheme="minorEastAsia"/>
                <w:b/>
                <w:color w:val="000000"/>
                <w:kern w:val="0"/>
                <w:sz w:val="18"/>
                <w:szCs w:val="18"/>
                <w:lang w:val="en-US" w:eastAsia="zh-CN" w:bidi="ar"/>
              </w:rPr>
              <w:t>　  1.报名时间：2025年8月4日—8月10日</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2.须提供的材料</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（1）应聘人员应提供本人毕业证、学位证、身份证等有关证件的复印件（扫描件），近期免冠电子一寸彩色照片1张；</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（2）近期个人征信报告，无犯罪证明；</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（3）填写《贵州安顺石油分公司招聘报名登记表》，报名表所填内容和提供的证件资料必须真实有效。如经查实为虚假内容和资料，立即取消报名或聘用资格。</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3.报名方式：联系人：张显婷  18334147414、周洁13885318855；</w:t>
            </w:r>
            <w:r>
              <w:rPr>
                <w:rFonts w:hint="eastAsia" w:asciiTheme="minorEastAsia" w:hAnsiTheme="minorEastAsia" w:cstheme="minorEastAsia"/>
                <w:b/>
                <w:color w:val="000000"/>
                <w:kern w:val="0"/>
                <w:sz w:val="18"/>
                <w:szCs w:val="18"/>
                <w:lang w:val="en-US" w:eastAsia="zh-CN" w:bidi="ar"/>
              </w:rPr>
              <w:fldChar w:fldCharType="begin"/>
            </w:r>
            <w:r>
              <w:rPr>
                <w:rFonts w:hint="eastAsia" w:asciiTheme="minorEastAsia" w:hAnsiTheme="minorEastAsia" w:cstheme="minorEastAsia"/>
                <w:b/>
                <w:color w:val="000000"/>
                <w:kern w:val="0"/>
                <w:sz w:val="18"/>
                <w:szCs w:val="18"/>
                <w:lang w:val="en-US" w:eastAsia="zh-CN" w:bidi="ar"/>
              </w:rPr>
              <w:instrText xml:space="preserve"> HYPERLINK "mailto:电子邮箱zhoujie.gzsy@sinopec.com" </w:instrText>
            </w:r>
            <w:r>
              <w:rPr>
                <w:rFonts w:hint="eastAsia" w:asciiTheme="minorEastAsia" w:hAnsiTheme="minorEastAsia" w:cstheme="minorEastAsia"/>
                <w:b/>
                <w:color w:val="000000"/>
                <w:kern w:val="0"/>
                <w:sz w:val="18"/>
                <w:szCs w:val="18"/>
                <w:lang w:val="en-US" w:eastAsia="zh-CN" w:bidi="ar"/>
              </w:rPr>
              <w:fldChar w:fldCharType="separate"/>
            </w:r>
            <w:r>
              <w:rPr>
                <w:rFonts w:hint="eastAsia" w:asciiTheme="minorEastAsia" w:hAnsiTheme="minorEastAsia" w:cstheme="minorEastAsia"/>
                <w:b/>
                <w:color w:val="000000"/>
                <w:kern w:val="0"/>
                <w:sz w:val="18"/>
                <w:szCs w:val="18"/>
                <w:lang w:val="en-US" w:eastAsia="zh-CN" w:bidi="ar"/>
              </w:rPr>
              <w:t>电子邮箱：zhoujie.gzsy@sinopec.com</w:t>
            </w:r>
            <w:r>
              <w:rPr>
                <w:rFonts w:hint="eastAsia" w:asciiTheme="minorEastAsia" w:hAnsiTheme="minorEastAsia" w:cstheme="minorEastAsia"/>
                <w:b/>
                <w:color w:val="000000"/>
                <w:kern w:val="0"/>
                <w:sz w:val="18"/>
                <w:szCs w:val="18"/>
                <w:lang w:val="en-US" w:eastAsia="zh-CN" w:bidi="ar"/>
              </w:rPr>
              <w:fldChar w:fldCharType="end"/>
            </w:r>
            <w:r>
              <w:rPr>
                <w:rFonts w:hint="eastAsia" w:asciiTheme="minorEastAsia" w:hAnsiTheme="minorEastAsia" w:cstheme="minorEastAsia"/>
                <w:b/>
                <w:color w:val="000000"/>
                <w:kern w:val="0"/>
                <w:sz w:val="18"/>
                <w:szCs w:val="18"/>
                <w:lang w:val="en-US" w:eastAsia="zh-CN" w:bidi="ar"/>
              </w:rPr>
              <w:t>，请应聘人员将以上所需材料发送至联系人电子邮箱。</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4.经报名审核，符合条件人员统一参加公司组织的考核（笔试、面试），考核合格、通过后方可聘用。</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三、跟岗培养与考核</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应聘人员公司将统一安排到指定加能站进行跟岗学习，跟岗周期约为6-12月，具体时长将根据学员的学习进度、业务掌握情况及考核结果确定。跟岗期间，学员将在相关导师的指导下，系统学习加油站运营管理、客户服务、安全管理、设备维护等业务技能，全面掌握站长岗位应知应会知识与技能操作规范，快速提升综合管理能力。需在入职后一年内完成中级工资格证、计量证、安全员证及站长资格证的取证，确保在规定期限内达到岗位资质标准。</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跟岗期满后，公司将组织专业考核小组，从理论知识、实操技能、管理能力、职业素养等维度对后备站长进行全面考核，考核合格且符合岗位任职条件的人员，将根据平坝公司实际用人需求，通过竞聘或选聘充实平坝公司站长队伍；考核不合格不具备任站长资格的人员，将根据平坝公司站点用人需求，安排到营业员岗位，作为后备站长人选继续培养。</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3.选聘为站长的人员，原则上需在平坝公司所属加能站任职满3年；未选聘为站长的人员，原则上需在平坝公司加能站营业员岗位工作满1年。待满足相应年限要求后，可跨区域参与选聘。</w:t>
            </w:r>
          </w:p>
          <w:p>
            <w:pPr>
              <w:snapToGrid w:val="0"/>
              <w:spacing w:line="540" w:lineRule="exact"/>
              <w:ind w:firstLine="618" w:firstLineChars="200"/>
              <w:rPr>
                <w:rFonts w:ascii="仿宋_GB2312" w:hAnsi="华文仿宋" w:eastAsia="仿宋_GB2312"/>
                <w:b/>
                <w:spacing w:val="-6"/>
                <w:sz w:val="32"/>
                <w:szCs w:val="32"/>
              </w:rPr>
            </w:pPr>
          </w:p>
          <w:p>
            <w:pPr>
              <w:widowControl/>
              <w:numPr>
                <w:ilvl w:val="0"/>
                <w:numId w:val="0"/>
              </w:numPr>
              <w:ind w:left="0" w:leftChars="0" w:firstLine="0" w:firstLineChars="0"/>
              <w:jc w:val="left"/>
              <w:textAlignment w:val="center"/>
              <w:rPr>
                <w:rFonts w:hint="eastAsia" w:asciiTheme="minorEastAsia" w:hAnsiTheme="minorEastAsia" w:cstheme="minorEastAsia"/>
                <w:b/>
                <w:color w:val="000000"/>
                <w:kern w:val="0"/>
                <w:sz w:val="18"/>
                <w:szCs w:val="18"/>
                <w:lang w:val="en-US" w:eastAsia="zh-CN" w:bidi="ar"/>
              </w:rPr>
            </w:pPr>
          </w:p>
        </w:tc>
        <w:tc>
          <w:tcPr>
            <w:tcW w:w="2355" w:type="dxa"/>
            <w:shd w:val="clear" w:color="auto" w:fill="auto"/>
            <w:tcMar>
              <w:top w:w="15" w:type="dxa"/>
              <w:left w:w="15" w:type="dxa"/>
              <w:right w:w="15" w:type="dxa"/>
            </w:tcMar>
            <w:vAlign w:val="center"/>
          </w:tcPr>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通过择优录取被聘用的人员，将与公司签订劳动合同（其中试用期为3个月）。工资、福利均严格按照公司现行规定标准执行。</w:t>
            </w:r>
          </w:p>
          <w:p>
            <w:pPr>
              <w:widowControl/>
              <w:jc w:val="left"/>
              <w:textAlignment w:val="center"/>
              <w:rPr>
                <w:rFonts w:hint="eastAsia" w:asciiTheme="minorEastAsia" w:hAnsiTheme="minorEastAsia" w:cstheme="minorEastAsia"/>
                <w:b/>
                <w:color w:val="000000"/>
                <w:kern w:val="0"/>
                <w:sz w:val="18"/>
                <w:szCs w:val="18"/>
                <w:lang w:val="en-US" w:eastAsia="zh-CN" w:bidi="ar"/>
              </w:rPr>
            </w:pPr>
          </w:p>
        </w:tc>
        <w:tc>
          <w:tcPr>
            <w:tcW w:w="2241" w:type="dxa"/>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75" w:hRule="atLeast"/>
        </w:trPr>
        <w:tc>
          <w:tcPr>
            <w:tcW w:w="15749" w:type="dxa"/>
            <w:gridSpan w:val="8"/>
            <w:shd w:val="clear" w:color="auto" w:fill="auto"/>
            <w:noWrap/>
            <w:tcMar>
              <w:top w:w="15" w:type="dxa"/>
              <w:left w:w="15" w:type="dxa"/>
              <w:right w:w="15" w:type="dxa"/>
            </w:tcMar>
            <w:vAlign w:val="center"/>
          </w:tcPr>
          <w:p>
            <w:pPr>
              <w:widowControl/>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val="en-US" w:eastAsia="zh-CN" w:bidi="ar"/>
              </w:rPr>
              <w:t>招聘单位：贵州民人文化教育咨询有限公司      公</w:t>
            </w:r>
            <w:r>
              <w:rPr>
                <w:rFonts w:hint="eastAsia" w:asciiTheme="minorEastAsia" w:hAnsiTheme="minorEastAsia" w:cstheme="minorEastAsia"/>
                <w:b/>
                <w:color w:val="000000"/>
                <w:kern w:val="0"/>
                <w:sz w:val="18"/>
                <w:szCs w:val="18"/>
                <w:lang w:bidi="ar"/>
              </w:rPr>
              <w:t>司地址：安顺</w:t>
            </w:r>
            <w:r>
              <w:rPr>
                <w:rFonts w:hint="eastAsia" w:asciiTheme="minorEastAsia" w:hAnsiTheme="minorEastAsia" w:cstheme="minorEastAsia"/>
                <w:b/>
                <w:color w:val="000000"/>
                <w:kern w:val="0"/>
                <w:sz w:val="18"/>
                <w:szCs w:val="18"/>
                <w:lang w:val="en-US" w:eastAsia="zh-CN" w:bidi="ar"/>
              </w:rPr>
              <w:t>经济技术开发区金星幸福广场 新二中旁</w:t>
            </w:r>
            <w:r>
              <w:rPr>
                <w:rFonts w:hint="eastAsia" w:asciiTheme="minorEastAsia" w:hAnsiTheme="minorEastAsia" w:cstheme="minorEastAsia"/>
                <w:b/>
                <w:color w:val="000000"/>
                <w:kern w:val="0"/>
                <w:sz w:val="18"/>
                <w:szCs w:val="18"/>
                <w:lang w:bidi="ar"/>
              </w:rPr>
              <w:t>（工作地点：安顺市区）        联系人</w:t>
            </w:r>
            <w:r>
              <w:rPr>
                <w:rFonts w:hint="eastAsia" w:asciiTheme="minorEastAsia" w:hAnsiTheme="minorEastAsia" w:cstheme="minorEastAsia"/>
                <w:b/>
                <w:color w:val="000000"/>
                <w:kern w:val="0"/>
                <w:sz w:val="18"/>
                <w:szCs w:val="18"/>
                <w:lang w:eastAsia="zh-CN" w:bidi="ar"/>
              </w:rPr>
              <w:t>及联系电话：</w:t>
            </w:r>
            <w:r>
              <w:rPr>
                <w:rFonts w:hint="eastAsia" w:asciiTheme="minorEastAsia" w:hAnsiTheme="minorEastAsia" w:cstheme="minorEastAsia"/>
                <w:b/>
                <w:color w:val="000000"/>
                <w:kern w:val="0"/>
                <w:sz w:val="18"/>
                <w:szCs w:val="18"/>
                <w:lang w:val="en-US" w:eastAsia="zh-CN" w:bidi="ar"/>
              </w:rPr>
              <w:t>刘老师</w:t>
            </w:r>
            <w:r>
              <w:rPr>
                <w:rFonts w:hint="eastAsia" w:asciiTheme="minorEastAsia" w:hAnsiTheme="minorEastAsia" w:cstheme="minorEastAsia"/>
                <w:b/>
                <w:color w:val="000000"/>
                <w:kern w:val="0"/>
                <w:sz w:val="18"/>
                <w:szCs w:val="18"/>
                <w:lang w:bidi="ar"/>
              </w:rPr>
              <w:t xml:space="preserve">  联系电话：</w:t>
            </w:r>
            <w:r>
              <w:rPr>
                <w:rFonts w:hint="eastAsia" w:asciiTheme="minorEastAsia" w:hAnsiTheme="minorEastAsia" w:cstheme="minorEastAsia"/>
                <w:b/>
                <w:color w:val="000000"/>
                <w:kern w:val="0"/>
                <w:sz w:val="18"/>
                <w:szCs w:val="18"/>
                <w:lang w:val="en" w:bidi="ar"/>
              </w:rPr>
              <w:t>1</w:t>
            </w:r>
            <w:r>
              <w:rPr>
                <w:rFonts w:hint="eastAsia" w:asciiTheme="minorEastAsia" w:hAnsiTheme="minorEastAsia" w:cstheme="minorEastAsia"/>
                <w:b/>
                <w:color w:val="000000"/>
                <w:kern w:val="0"/>
                <w:sz w:val="18"/>
                <w:szCs w:val="18"/>
                <w:lang w:val="en-US" w:eastAsia="zh-CN" w:bidi="ar"/>
              </w:rPr>
              <w:t>8722772277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47</w:t>
            </w:r>
          </w:p>
        </w:tc>
        <w:tc>
          <w:tcPr>
            <w:tcW w:w="1304" w:type="dxa"/>
            <w:shd w:val="clear" w:color="auto" w:fill="auto"/>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ascii="宋体" w:hAnsi="宋体" w:cs="宋体" w:eastAsiaTheme="minorEastAsia"/>
                <w:b/>
                <w:color w:val="000000"/>
                <w:kern w:val="0"/>
                <w:sz w:val="18"/>
                <w:szCs w:val="18"/>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1716" w:firstLineChars="950"/>
              <w:jc w:val="both"/>
              <w:textAlignment w:val="center"/>
              <w:rPr>
                <w:rFonts w:hint="eastAsia" w:ascii="宋体" w:hAnsi="宋体" w:cs="宋体" w:eastAsiaTheme="minorEastAsia"/>
                <w:b/>
                <w:color w:val="000000"/>
                <w:kern w:val="0"/>
                <w:sz w:val="18"/>
                <w:szCs w:val="18"/>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restart"/>
            <w:shd w:val="clear" w:color="auto" w:fill="auto"/>
            <w:tcMar>
              <w:top w:w="15" w:type="dxa"/>
              <w:left w:w="15" w:type="dxa"/>
              <w:right w:w="15" w:type="dxa"/>
            </w:tcMar>
            <w:vAlign w:val="center"/>
          </w:tcPr>
          <w:p>
            <w:pPr>
              <w:widowControl/>
              <w:jc w:val="both"/>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贵州民人文化教育咨询有限公司</w:t>
            </w: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color w:val="000000"/>
                <w:sz w:val="18"/>
                <w:szCs w:val="18"/>
                <w:lang w:val="en-US" w:eastAsia="zh-CN"/>
              </w:rPr>
            </w:pPr>
          </w:p>
          <w:p>
            <w:pPr>
              <w:widowControl/>
              <w:jc w:val="both"/>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sz w:val="18"/>
                <w:szCs w:val="18"/>
                <w:lang w:val="en-US" w:eastAsia="zh-CN"/>
              </w:rPr>
              <w:t>视频拍摄、编辑</w:t>
            </w:r>
          </w:p>
        </w:tc>
        <w:tc>
          <w:tcPr>
            <w:tcW w:w="1239" w:type="dxa"/>
            <w:shd w:val="clear" w:color="auto" w:fill="auto"/>
            <w:noWrap/>
            <w:tcMar>
              <w:top w:w="15" w:type="dxa"/>
              <w:left w:w="15" w:type="dxa"/>
              <w:right w:w="15" w:type="dxa"/>
            </w:tcMar>
            <w:vAlign w:val="top"/>
          </w:tcPr>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2人</w:t>
            </w:r>
          </w:p>
        </w:tc>
        <w:tc>
          <w:tcPr>
            <w:tcW w:w="6404" w:type="dxa"/>
            <w:vMerge w:val="restart"/>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岗位职责：</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1、有良好的自我管理能力、服从安排；</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2、有相关工作经验者优先；</w:t>
            </w:r>
          </w:p>
          <w:p>
            <w:pPr>
              <w:widowControl/>
              <w:jc w:val="both"/>
              <w:textAlignment w:val="center"/>
              <w:rPr>
                <w:rFonts w:hint="eastAsia" w:asciiTheme="minorEastAsia" w:hAnsiTheme="minorEastAsia" w:eastAsiaTheme="minorEastAsia" w:cstheme="minorEastAsia"/>
                <w:b/>
                <w:color w:val="000000"/>
                <w:sz w:val="18"/>
                <w:szCs w:val="18"/>
                <w:lang w:val="en-US" w:eastAsia="zh-CN"/>
              </w:rPr>
            </w:pPr>
            <w:r>
              <w:rPr>
                <w:rFonts w:hint="eastAsia" w:asciiTheme="minorEastAsia" w:hAnsiTheme="minorEastAsia" w:cstheme="minorEastAsia"/>
                <w:b/>
                <w:color w:val="000000"/>
                <w:kern w:val="0"/>
                <w:sz w:val="18"/>
                <w:szCs w:val="18"/>
                <w:lang w:bidi="ar"/>
              </w:rPr>
              <w:t>3.年龄18-</w:t>
            </w:r>
            <w:r>
              <w:rPr>
                <w:rFonts w:hint="eastAsia" w:asciiTheme="minorEastAsia" w:hAnsiTheme="minorEastAsia" w:cstheme="minorEastAsia"/>
                <w:b/>
                <w:color w:val="000000"/>
                <w:kern w:val="0"/>
                <w:sz w:val="18"/>
                <w:szCs w:val="18"/>
                <w:lang w:val="en-US" w:eastAsia="zh-CN" w:bidi="ar"/>
              </w:rPr>
              <w:t>30</w:t>
            </w:r>
            <w:r>
              <w:rPr>
                <w:rFonts w:hint="eastAsia" w:asciiTheme="minorEastAsia" w:hAnsiTheme="minorEastAsia" w:cstheme="minorEastAsia"/>
                <w:b/>
                <w:color w:val="000000"/>
                <w:kern w:val="0"/>
                <w:sz w:val="18"/>
                <w:szCs w:val="18"/>
                <w:lang w:bidi="ar"/>
              </w:rPr>
              <w:t>岁</w:t>
            </w:r>
            <w:r>
              <w:rPr>
                <w:rFonts w:hint="eastAsia" w:asciiTheme="minorEastAsia" w:hAnsiTheme="minorEastAsia" w:cstheme="minorEastAsia"/>
                <w:b/>
                <w:color w:val="000000"/>
                <w:kern w:val="0"/>
                <w:sz w:val="18"/>
                <w:szCs w:val="18"/>
                <w:lang w:eastAsia="zh-CN" w:bidi="ar"/>
              </w:rPr>
              <w:t>。</w:t>
            </w:r>
          </w:p>
          <w:p>
            <w:pPr>
              <w:widowControl/>
              <w:numPr>
                <w:ilvl w:val="0"/>
                <w:numId w:val="0"/>
              </w:numPr>
              <w:ind w:left="0" w:leftChars="0" w:firstLine="0" w:firstLineChars="0"/>
              <w:jc w:val="left"/>
              <w:textAlignment w:val="center"/>
              <w:rPr>
                <w:rFonts w:hint="eastAsia" w:asciiTheme="minorEastAsia" w:hAnsiTheme="minorEastAsia" w:cstheme="minorEastAsia"/>
                <w:b/>
                <w:color w:val="000000"/>
                <w:kern w:val="0"/>
                <w:sz w:val="18"/>
                <w:szCs w:val="18"/>
                <w:lang w:val="en-US" w:eastAsia="zh-CN" w:bidi="ar"/>
              </w:rPr>
            </w:pPr>
          </w:p>
        </w:tc>
        <w:tc>
          <w:tcPr>
            <w:tcW w:w="2355" w:type="dxa"/>
            <w:vMerge w:val="restart"/>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综合薪资2500-3000</w:t>
            </w:r>
            <w:r>
              <w:rPr>
                <w:rFonts w:hint="eastAsia" w:asciiTheme="minorEastAsia" w:hAnsiTheme="minorEastAsia" w:cstheme="minorEastAsia"/>
                <w:b/>
                <w:color w:val="000000"/>
                <w:kern w:val="0"/>
                <w:sz w:val="18"/>
                <w:szCs w:val="18"/>
                <w:lang w:val="en-US" w:eastAsia="zh-CN" w:bidi="ar"/>
              </w:rPr>
              <w:t>+绩效+年终+保险</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w:t>
            </w:r>
            <w:r>
              <w:rPr>
                <w:rFonts w:hint="eastAsia" w:asciiTheme="minorEastAsia" w:hAnsiTheme="minorEastAsia" w:cstheme="minorEastAsia"/>
                <w:b/>
                <w:color w:val="000000"/>
                <w:kern w:val="0"/>
                <w:sz w:val="18"/>
                <w:szCs w:val="18"/>
                <w:lang w:val="en-US" w:eastAsia="zh-CN" w:bidi="ar"/>
              </w:rPr>
              <w:t>时间</w:t>
            </w:r>
            <w:r>
              <w:rPr>
                <w:rFonts w:hint="eastAsia" w:asciiTheme="minorEastAsia" w:hAnsiTheme="minorEastAsia" w:cstheme="minorEastAsia"/>
                <w:b/>
                <w:color w:val="000000"/>
                <w:kern w:val="0"/>
                <w:sz w:val="18"/>
                <w:szCs w:val="18"/>
                <w:lang w:bidi="ar"/>
              </w:rPr>
              <w:t>：</w:t>
            </w:r>
            <w:r>
              <w:rPr>
                <w:rFonts w:hint="eastAsia" w:asciiTheme="minorEastAsia" w:hAnsiTheme="minorEastAsia" w:cstheme="minorEastAsia"/>
                <w:b/>
                <w:color w:val="000000"/>
                <w:kern w:val="0"/>
                <w:sz w:val="18"/>
                <w:szCs w:val="18"/>
                <w:lang w:val="en-US" w:eastAsia="zh-CN" w:bidi="ar"/>
              </w:rPr>
              <w:t>基本与国家同步</w:t>
            </w:r>
          </w:p>
        </w:tc>
        <w:tc>
          <w:tcPr>
            <w:tcW w:w="2241" w:type="dxa"/>
            <w:vMerge w:val="restart"/>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asciiTheme="minorEastAsia" w:hAnsiTheme="minorEastAsia" w:cstheme="minorEastAsia"/>
                <w:b/>
                <w:color w:val="000000"/>
                <w:kern w:val="0"/>
                <w:sz w:val="18"/>
                <w:szCs w:val="18"/>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w:t>
            </w:r>
          </w:p>
        </w:tc>
        <w:tc>
          <w:tcPr>
            <w:tcW w:w="770"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color w:val="000000"/>
                <w:sz w:val="18"/>
                <w:szCs w:val="18"/>
                <w:lang w:val="en-US" w:eastAsia="zh-CN"/>
              </w:rPr>
            </w:pPr>
          </w:p>
          <w:p>
            <w:pPr>
              <w:widowControl/>
              <w:jc w:val="both"/>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sz w:val="18"/>
                <w:szCs w:val="18"/>
                <w:lang w:val="en-US" w:eastAsia="zh-CN"/>
              </w:rPr>
              <w:t>行政策划</w:t>
            </w:r>
          </w:p>
        </w:tc>
        <w:tc>
          <w:tcPr>
            <w:tcW w:w="1239" w:type="dxa"/>
            <w:shd w:val="clear" w:color="auto" w:fill="auto"/>
            <w:noWrap/>
            <w:tcMar>
              <w:top w:w="15" w:type="dxa"/>
              <w:left w:w="15" w:type="dxa"/>
              <w:right w:w="15" w:type="dxa"/>
            </w:tcMar>
            <w:vAlign w:val="top"/>
          </w:tcPr>
          <w:p>
            <w:pPr>
              <w:widowControl/>
              <w:ind w:firstLine="361" w:firstLineChars="200"/>
              <w:jc w:val="both"/>
              <w:textAlignment w:val="center"/>
              <w:rPr>
                <w:rFonts w:hint="eastAsia" w:asciiTheme="minorEastAsia" w:hAnsiTheme="minorEastAsia" w:cstheme="minorEastAsia"/>
                <w:b/>
                <w:color w:val="000000"/>
                <w:sz w:val="18"/>
                <w:szCs w:val="18"/>
                <w:lang w:val="en-US" w:eastAsia="zh-CN"/>
              </w:rPr>
            </w:pPr>
          </w:p>
          <w:p>
            <w:pPr>
              <w:widowControl/>
              <w:ind w:firstLine="361" w:firstLineChars="200"/>
              <w:jc w:val="both"/>
              <w:textAlignment w:val="center"/>
              <w:rPr>
                <w:rFonts w:hint="eastAsia" w:asciiTheme="minorEastAsia" w:hAnsiTheme="minorEastAsia" w:cstheme="minorEastAsia"/>
                <w:b/>
                <w:color w:val="000000"/>
                <w:sz w:val="18"/>
                <w:szCs w:val="18"/>
                <w:lang w:val="en-US" w:eastAsia="zh-CN"/>
              </w:rPr>
            </w:pPr>
            <w:r>
              <w:rPr>
                <w:rFonts w:hint="eastAsia" w:asciiTheme="minorEastAsia" w:hAnsiTheme="minorEastAsia" w:cstheme="minorEastAsia"/>
                <w:b/>
                <w:color w:val="000000"/>
                <w:sz w:val="18"/>
                <w:szCs w:val="18"/>
                <w:lang w:val="en-US" w:eastAsia="zh-CN"/>
              </w:rPr>
              <w:t>1人</w:t>
            </w:r>
          </w:p>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404" w:type="dxa"/>
            <w:vMerge w:val="continue"/>
            <w:shd w:val="clear" w:color="auto" w:fill="auto"/>
            <w:tcMar>
              <w:top w:w="15" w:type="dxa"/>
              <w:left w:w="15" w:type="dxa"/>
              <w:right w:w="15" w:type="dxa"/>
            </w:tcMar>
            <w:vAlign w:val="center"/>
          </w:tcPr>
          <w:p>
            <w:pPr>
              <w:widowControl/>
              <w:numPr>
                <w:ilvl w:val="0"/>
                <w:numId w:val="0"/>
              </w:numPr>
              <w:ind w:left="0" w:leftChars="0" w:firstLine="0" w:firstLineChars="0"/>
              <w:jc w:val="left"/>
              <w:textAlignment w:val="center"/>
              <w:rPr>
                <w:rFonts w:hint="eastAsia" w:asciiTheme="minorEastAsia" w:hAnsiTheme="minorEastAsia" w:cstheme="minorEastAsia"/>
                <w:b/>
                <w:color w:val="000000"/>
                <w:kern w:val="0"/>
                <w:sz w:val="18"/>
                <w:szCs w:val="18"/>
                <w:lang w:val="en-US" w:eastAsia="zh-CN" w:bidi="ar"/>
              </w:rPr>
            </w:pPr>
          </w:p>
        </w:tc>
        <w:tc>
          <w:tcPr>
            <w:tcW w:w="2355" w:type="dxa"/>
            <w:vMerge w:val="continue"/>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val="en-US" w:eastAsia="zh-CN" w:bidi="ar"/>
              </w:rPr>
            </w:pPr>
          </w:p>
        </w:tc>
        <w:tc>
          <w:tcPr>
            <w:tcW w:w="2241" w:type="dxa"/>
            <w:vMerge w:val="continue"/>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asciiTheme="minorEastAsia" w:hAnsiTheme="minorEastAsia" w:cstheme="minorEastAsia"/>
                <w:b/>
                <w:color w:val="000000"/>
                <w:kern w:val="0"/>
                <w:sz w:val="18"/>
                <w:szCs w:val="18"/>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w:t>
            </w:r>
          </w:p>
        </w:tc>
        <w:tc>
          <w:tcPr>
            <w:tcW w:w="770"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color w:val="000000"/>
                <w:sz w:val="18"/>
                <w:szCs w:val="18"/>
                <w:lang w:val="en-US" w:eastAsia="zh-CN"/>
              </w:rPr>
            </w:pPr>
          </w:p>
          <w:p>
            <w:pPr>
              <w:widowControl/>
              <w:jc w:val="both"/>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sz w:val="18"/>
                <w:szCs w:val="18"/>
                <w:lang w:val="en-US" w:eastAsia="zh-CN"/>
              </w:rPr>
              <w:t>外语教学辅助</w:t>
            </w:r>
          </w:p>
        </w:tc>
        <w:tc>
          <w:tcPr>
            <w:tcW w:w="1239" w:type="dxa"/>
            <w:shd w:val="clear" w:color="auto" w:fill="auto"/>
            <w:noWrap/>
            <w:tcMar>
              <w:top w:w="15" w:type="dxa"/>
              <w:left w:w="15" w:type="dxa"/>
              <w:right w:w="15" w:type="dxa"/>
            </w:tcMar>
            <w:vAlign w:val="top"/>
          </w:tcPr>
          <w:p>
            <w:pPr>
              <w:widowControl/>
              <w:ind w:firstLine="361" w:firstLineChars="200"/>
              <w:jc w:val="both"/>
              <w:textAlignment w:val="center"/>
              <w:rPr>
                <w:rFonts w:hint="eastAsia" w:asciiTheme="minorEastAsia" w:hAnsiTheme="minorEastAsia" w:cstheme="minorEastAsia"/>
                <w:b/>
                <w:color w:val="000000"/>
                <w:sz w:val="18"/>
                <w:szCs w:val="18"/>
                <w:lang w:val="en-US" w:eastAsia="zh-CN"/>
              </w:rPr>
            </w:pPr>
          </w:p>
          <w:p>
            <w:pPr>
              <w:widowControl/>
              <w:ind w:firstLine="361" w:firstLineChars="200"/>
              <w:jc w:val="both"/>
              <w:textAlignment w:val="center"/>
              <w:rPr>
                <w:rFonts w:hint="eastAsia" w:asciiTheme="minorEastAsia" w:hAnsiTheme="minorEastAsia" w:cstheme="minorEastAsia"/>
                <w:b/>
                <w:color w:val="000000"/>
                <w:sz w:val="18"/>
                <w:szCs w:val="18"/>
                <w:lang w:val="en-US" w:eastAsia="zh-CN"/>
              </w:rPr>
            </w:pPr>
            <w:r>
              <w:rPr>
                <w:rFonts w:hint="eastAsia" w:asciiTheme="minorEastAsia" w:hAnsiTheme="minorEastAsia" w:cstheme="minorEastAsia"/>
                <w:b/>
                <w:color w:val="000000"/>
                <w:sz w:val="18"/>
                <w:szCs w:val="18"/>
                <w:lang w:val="en-US" w:eastAsia="zh-CN"/>
              </w:rPr>
              <w:t>2人</w:t>
            </w:r>
          </w:p>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404" w:type="dxa"/>
            <w:vMerge w:val="continue"/>
            <w:shd w:val="clear" w:color="auto" w:fill="auto"/>
            <w:tcMar>
              <w:top w:w="15" w:type="dxa"/>
              <w:left w:w="15" w:type="dxa"/>
              <w:right w:w="15" w:type="dxa"/>
            </w:tcMar>
            <w:vAlign w:val="center"/>
          </w:tcPr>
          <w:p>
            <w:pPr>
              <w:widowControl/>
              <w:numPr>
                <w:ilvl w:val="0"/>
                <w:numId w:val="0"/>
              </w:numPr>
              <w:ind w:left="0" w:leftChars="0" w:firstLine="0" w:firstLineChars="0"/>
              <w:jc w:val="left"/>
              <w:textAlignment w:val="center"/>
              <w:rPr>
                <w:rFonts w:hint="eastAsia" w:asciiTheme="minorEastAsia" w:hAnsiTheme="minorEastAsia" w:cstheme="minorEastAsia"/>
                <w:b/>
                <w:color w:val="000000"/>
                <w:kern w:val="0"/>
                <w:sz w:val="18"/>
                <w:szCs w:val="18"/>
                <w:lang w:val="en-US" w:eastAsia="zh-CN" w:bidi="ar"/>
              </w:rPr>
            </w:pPr>
          </w:p>
        </w:tc>
        <w:tc>
          <w:tcPr>
            <w:tcW w:w="2355" w:type="dxa"/>
            <w:vMerge w:val="continue"/>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val="en-US" w:eastAsia="zh-CN" w:bidi="ar"/>
              </w:rPr>
            </w:pPr>
          </w:p>
        </w:tc>
        <w:tc>
          <w:tcPr>
            <w:tcW w:w="2241" w:type="dxa"/>
            <w:vMerge w:val="continue"/>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asciiTheme="minorEastAsia" w:hAnsiTheme="minorEastAsia" w:cstheme="minorEastAsia"/>
                <w:b/>
                <w:color w:val="000000"/>
                <w:kern w:val="0"/>
                <w:sz w:val="18"/>
                <w:szCs w:val="18"/>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4</w:t>
            </w:r>
          </w:p>
        </w:tc>
        <w:tc>
          <w:tcPr>
            <w:tcW w:w="770" w:type="dxa"/>
            <w:shd w:val="clear" w:color="auto" w:fill="auto"/>
            <w:tcMar>
              <w:top w:w="15" w:type="dxa"/>
              <w:left w:w="15" w:type="dxa"/>
              <w:right w:w="15" w:type="dxa"/>
            </w:tcMar>
            <w:vAlign w:val="top"/>
          </w:tcPr>
          <w:p>
            <w:pPr>
              <w:widowControl/>
              <w:jc w:val="both"/>
              <w:textAlignment w:val="center"/>
              <w:rPr>
                <w:rFonts w:hint="eastAsia" w:asciiTheme="minorEastAsia" w:hAnsiTheme="minorEastAsia" w:cstheme="minorEastAsia"/>
                <w:b/>
                <w:color w:val="000000"/>
                <w:sz w:val="18"/>
                <w:szCs w:val="18"/>
                <w:lang w:val="en-US" w:eastAsia="zh-CN"/>
              </w:rPr>
            </w:pPr>
          </w:p>
          <w:p>
            <w:pPr>
              <w:widowControl/>
              <w:jc w:val="both"/>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sz w:val="18"/>
                <w:szCs w:val="18"/>
                <w:lang w:val="en-US" w:eastAsia="zh-CN"/>
              </w:rPr>
              <w:t>市场维护开发</w:t>
            </w:r>
          </w:p>
        </w:tc>
        <w:tc>
          <w:tcPr>
            <w:tcW w:w="1239" w:type="dxa"/>
            <w:shd w:val="clear" w:color="auto" w:fill="auto"/>
            <w:noWrap/>
            <w:tcMar>
              <w:top w:w="15" w:type="dxa"/>
              <w:left w:w="15" w:type="dxa"/>
              <w:right w:w="15" w:type="dxa"/>
            </w:tcMar>
            <w:vAlign w:val="top"/>
          </w:tcPr>
          <w:p>
            <w:pPr>
              <w:widowControl/>
              <w:ind w:firstLine="361" w:firstLineChars="200"/>
              <w:jc w:val="both"/>
              <w:textAlignment w:val="center"/>
              <w:rPr>
                <w:rFonts w:hint="eastAsia" w:asciiTheme="minorEastAsia" w:hAnsiTheme="minorEastAsia" w:cstheme="minorEastAsia"/>
                <w:b/>
                <w:color w:val="000000"/>
                <w:sz w:val="18"/>
                <w:szCs w:val="18"/>
                <w:lang w:val="en-US" w:eastAsia="zh-CN"/>
              </w:rPr>
            </w:pPr>
          </w:p>
          <w:p>
            <w:pPr>
              <w:widowControl/>
              <w:ind w:firstLine="361" w:firstLineChars="200"/>
              <w:jc w:val="both"/>
              <w:textAlignment w:val="center"/>
              <w:rPr>
                <w:rFonts w:hint="default" w:asciiTheme="minorEastAsia" w:hAnsiTheme="minorEastAsia" w:cstheme="minorEastAsia"/>
                <w:b/>
                <w:color w:val="000000"/>
                <w:sz w:val="18"/>
                <w:szCs w:val="18"/>
                <w:lang w:val="en-US" w:eastAsia="zh-CN"/>
              </w:rPr>
            </w:pPr>
            <w:r>
              <w:rPr>
                <w:rFonts w:hint="eastAsia" w:asciiTheme="minorEastAsia" w:hAnsiTheme="minorEastAsia" w:cstheme="minorEastAsia"/>
                <w:b/>
                <w:color w:val="000000"/>
                <w:sz w:val="18"/>
                <w:szCs w:val="18"/>
                <w:lang w:val="en-US" w:eastAsia="zh-CN"/>
              </w:rPr>
              <w:t>3人</w:t>
            </w:r>
          </w:p>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404" w:type="dxa"/>
            <w:vMerge w:val="continue"/>
            <w:shd w:val="clear" w:color="auto" w:fill="auto"/>
            <w:tcMar>
              <w:top w:w="15" w:type="dxa"/>
              <w:left w:w="15" w:type="dxa"/>
              <w:right w:w="15" w:type="dxa"/>
            </w:tcMar>
            <w:vAlign w:val="center"/>
          </w:tcPr>
          <w:p>
            <w:pPr>
              <w:widowControl/>
              <w:numPr>
                <w:ilvl w:val="0"/>
                <w:numId w:val="0"/>
              </w:numPr>
              <w:ind w:left="0" w:leftChars="0" w:firstLine="0" w:firstLineChars="0"/>
              <w:jc w:val="left"/>
              <w:textAlignment w:val="center"/>
              <w:rPr>
                <w:rFonts w:hint="eastAsia" w:asciiTheme="minorEastAsia" w:hAnsiTheme="minorEastAsia" w:cstheme="minorEastAsia"/>
                <w:b/>
                <w:color w:val="000000"/>
                <w:kern w:val="0"/>
                <w:sz w:val="18"/>
                <w:szCs w:val="18"/>
                <w:lang w:val="en-US" w:eastAsia="zh-CN" w:bidi="ar"/>
              </w:rPr>
            </w:pPr>
          </w:p>
        </w:tc>
        <w:tc>
          <w:tcPr>
            <w:tcW w:w="2355" w:type="dxa"/>
            <w:vMerge w:val="continue"/>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val="en-US" w:eastAsia="zh-CN" w:bidi="ar"/>
              </w:rPr>
            </w:pPr>
          </w:p>
        </w:tc>
        <w:tc>
          <w:tcPr>
            <w:tcW w:w="2241" w:type="dxa"/>
            <w:vMerge w:val="continue"/>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15749" w:type="dxa"/>
            <w:gridSpan w:val="8"/>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val="en-US" w:eastAsia="zh-CN" w:bidi="ar"/>
              </w:rPr>
              <w:t>招聘单位：</w:t>
            </w:r>
            <w:r>
              <w:rPr>
                <w:rFonts w:hint="eastAsia" w:eastAsia="宋体" w:cs="宋体" w:asciiTheme="minorEastAsia" w:hAnsiTheme="minorEastAsia"/>
                <w:b/>
                <w:bCs w:val="0"/>
                <w:i w:val="0"/>
                <w:color w:val="000000"/>
                <w:kern w:val="0"/>
                <w:sz w:val="18"/>
                <w:szCs w:val="18"/>
                <w:u w:val="none"/>
                <w:lang w:val="en-US" w:eastAsia="zh-CN" w:bidi="ar"/>
              </w:rPr>
              <w:t>顺利思安精神病医院</w:t>
            </w:r>
            <w:r>
              <w:rPr>
                <w:rFonts w:hint="eastAsia" w:asciiTheme="minorEastAsia" w:hAnsiTheme="minorEastAsia" w:cstheme="minorEastAsia"/>
                <w:b/>
                <w:color w:val="000000"/>
                <w:kern w:val="0"/>
                <w:sz w:val="18"/>
                <w:szCs w:val="18"/>
                <w:lang w:val="en-US" w:eastAsia="zh-CN" w:bidi="ar"/>
              </w:rPr>
              <w:t xml:space="preserve">                        公</w:t>
            </w:r>
            <w:r>
              <w:rPr>
                <w:rFonts w:hint="eastAsia" w:asciiTheme="minorEastAsia" w:hAnsiTheme="minorEastAsia" w:cstheme="minorEastAsia"/>
                <w:b/>
                <w:color w:val="000000"/>
                <w:kern w:val="0"/>
                <w:sz w:val="18"/>
                <w:szCs w:val="18"/>
                <w:lang w:bidi="ar"/>
              </w:rPr>
              <w:t>司地址：</w:t>
            </w:r>
            <w:r>
              <w:rPr>
                <w:rFonts w:hint="eastAsia" w:eastAsia="宋体" w:cs="宋体" w:asciiTheme="minorEastAsia" w:hAnsiTheme="minorEastAsia"/>
                <w:b/>
                <w:bCs w:val="0"/>
                <w:i w:val="0"/>
                <w:color w:val="000000"/>
                <w:kern w:val="0"/>
                <w:sz w:val="18"/>
                <w:szCs w:val="18"/>
                <w:u w:val="none"/>
                <w:lang w:val="en-US" w:eastAsia="zh-CN" w:bidi="ar"/>
              </w:rPr>
              <w:t xml:space="preserve">安顺市西秀区轿子山镇青山村                    </w:t>
            </w:r>
            <w:r>
              <w:rPr>
                <w:rFonts w:hint="eastAsia" w:asciiTheme="minorEastAsia" w:hAnsiTheme="minorEastAsia" w:cstheme="minorEastAsia"/>
                <w:b/>
                <w:color w:val="000000"/>
                <w:kern w:val="0"/>
                <w:sz w:val="18"/>
                <w:szCs w:val="18"/>
                <w:lang w:bidi="ar"/>
              </w:rPr>
              <w:t>联系人</w:t>
            </w:r>
            <w:r>
              <w:rPr>
                <w:rFonts w:hint="eastAsia" w:asciiTheme="minorEastAsia" w:hAnsiTheme="minorEastAsia" w:cstheme="minorEastAsia"/>
                <w:b/>
                <w:color w:val="000000"/>
                <w:kern w:val="0"/>
                <w:sz w:val="18"/>
                <w:szCs w:val="18"/>
                <w:lang w:eastAsia="zh-CN" w:bidi="ar"/>
              </w:rPr>
              <w:t>及联系电话：</w:t>
            </w:r>
            <w:r>
              <w:rPr>
                <w:rFonts w:hint="eastAsia" w:eastAsia="宋体" w:cs="宋体" w:asciiTheme="minorEastAsia" w:hAnsiTheme="minorEastAsia"/>
                <w:b/>
                <w:bCs w:val="0"/>
                <w:i w:val="0"/>
                <w:color w:val="000000"/>
                <w:kern w:val="0"/>
                <w:sz w:val="18"/>
                <w:szCs w:val="18"/>
                <w:u w:val="none"/>
                <w:lang w:val="en-US" w:eastAsia="zh-CN" w:bidi="ar"/>
              </w:rPr>
              <w:t>陈主任13885301564</w:t>
            </w: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48</w:t>
            </w:r>
          </w:p>
        </w:tc>
        <w:tc>
          <w:tcPr>
            <w:tcW w:w="1304" w:type="dxa"/>
            <w:shd w:val="clear" w:color="auto" w:fill="auto"/>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ascii="宋体" w:hAnsi="宋体" w:cs="宋体" w:eastAsiaTheme="minorEastAsia"/>
                <w:b/>
                <w:color w:val="000000"/>
                <w:kern w:val="0"/>
                <w:sz w:val="18"/>
                <w:szCs w:val="18"/>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1716" w:firstLineChars="950"/>
              <w:jc w:val="both"/>
              <w:textAlignment w:val="center"/>
              <w:rPr>
                <w:rFonts w:hint="eastAsia" w:ascii="宋体" w:hAnsi="宋体" w:cs="宋体" w:eastAsiaTheme="minorEastAsia"/>
                <w:b/>
                <w:color w:val="000000"/>
                <w:kern w:val="0"/>
                <w:sz w:val="18"/>
                <w:szCs w:val="18"/>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restart"/>
            <w:shd w:val="clear" w:color="auto" w:fill="auto"/>
            <w:tcMar>
              <w:top w:w="15" w:type="dxa"/>
              <w:left w:w="15" w:type="dxa"/>
              <w:right w:w="15" w:type="dxa"/>
            </w:tcMar>
            <w:vAlign w:val="center"/>
          </w:tcPr>
          <w:p>
            <w:pPr>
              <w:widowControl/>
              <w:jc w:val="both"/>
              <w:textAlignment w:val="center"/>
              <w:rPr>
                <w:rFonts w:hint="eastAsia" w:asciiTheme="minorEastAsia" w:hAnsiTheme="minorEastAsia" w:cstheme="minorEastAsia"/>
                <w:b/>
                <w:color w:val="000000"/>
                <w:kern w:val="0"/>
                <w:sz w:val="18"/>
                <w:szCs w:val="18"/>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安顺利思安精神病医院是一家以治疗精神心理疾病为特色的二级专科医院。现因业务开展需要，拟面向全社会招聘一批精神科医生</w:t>
            </w: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asciiTheme="minorEastAsia" w:hAnsiTheme="minorEastAsia" w:cstheme="minorEastAsia"/>
                <w:b/>
                <w:color w:val="000000"/>
                <w:sz w:val="18"/>
                <w:szCs w:val="18"/>
                <w:lang w:val="en-US" w:eastAsia="zh-CN"/>
              </w:rPr>
            </w:pPr>
            <w:r>
              <w:rPr>
                <w:rFonts w:hint="eastAsia" w:eastAsia="宋体" w:cs="宋体" w:asciiTheme="minorEastAsia" w:hAnsiTheme="minorEastAsia"/>
                <w:b/>
                <w:bCs w:val="0"/>
                <w:i w:val="0"/>
                <w:color w:val="000000"/>
                <w:kern w:val="0"/>
                <w:sz w:val="18"/>
                <w:szCs w:val="18"/>
                <w:u w:val="none"/>
                <w:lang w:val="en-US" w:eastAsia="zh-CN" w:bidi="ar"/>
              </w:rPr>
              <w:t>实习医生</w:t>
            </w:r>
          </w:p>
        </w:tc>
        <w:tc>
          <w:tcPr>
            <w:tcW w:w="1239" w:type="dxa"/>
            <w:shd w:val="clear" w:color="auto" w:fill="auto"/>
            <w:noWrap/>
            <w:tcMar>
              <w:top w:w="15" w:type="dxa"/>
              <w:left w:w="15" w:type="dxa"/>
              <w:right w:w="15" w:type="dxa"/>
            </w:tcMar>
            <w:vAlign w:val="top"/>
          </w:tcPr>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center"/>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2人</w:t>
            </w:r>
          </w:p>
        </w:tc>
        <w:tc>
          <w:tcPr>
            <w:tcW w:w="6404" w:type="dxa"/>
            <w:vMerge w:val="restart"/>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一、招聘条件</w:t>
            </w: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1.不限经验，有执业证这优先。</w:t>
            </w: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2.身体健康、能够胜任夜班工作的能力等；</w:t>
            </w: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3.无违法法规、征信不良记录等。</w:t>
            </w: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二、招聘流程</w:t>
            </w: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1.报名。报名时间：2025年8月10日-9月10日。符合条件的人员自愿报名。</w:t>
            </w: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2.面试。面试时间暂定9月有中旬，具体时间另行通知。</w:t>
            </w: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3.体检。最终确定的人选通过体检后才能签订试用期合同上岗。</w:t>
            </w: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三、 职业发展路径</w:t>
            </w: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完成试用期的人员，根据表现和个人意愿，经协商一致可转正为医院的正式聘用员工。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p>
          <w:p>
            <w:pPr>
              <w:widowControl/>
              <w:numPr>
                <w:ilvl w:val="0"/>
                <w:numId w:val="0"/>
              </w:numPr>
              <w:ind w:left="0" w:leftChars="0" w:firstLine="0" w:firstLineChars="0"/>
              <w:jc w:val="left"/>
              <w:textAlignment w:val="center"/>
              <w:rPr>
                <w:rFonts w:hint="eastAsia" w:asciiTheme="minorEastAsia" w:hAnsiTheme="minorEastAsia" w:cstheme="minorEastAsia"/>
                <w:b/>
                <w:color w:val="000000"/>
                <w:kern w:val="0"/>
                <w:sz w:val="18"/>
                <w:szCs w:val="18"/>
                <w:lang w:val="en-US" w:eastAsia="zh-CN" w:bidi="ar"/>
              </w:rPr>
            </w:pPr>
          </w:p>
        </w:tc>
        <w:tc>
          <w:tcPr>
            <w:tcW w:w="2355" w:type="dxa"/>
            <w:vMerge w:val="restart"/>
            <w:shd w:val="clear" w:color="auto" w:fill="auto"/>
            <w:tcMar>
              <w:top w:w="15" w:type="dxa"/>
              <w:left w:w="15" w:type="dxa"/>
              <w:right w:w="15" w:type="dxa"/>
            </w:tcMar>
            <w:vAlign w:val="center"/>
          </w:tcPr>
          <w:p>
            <w:pPr>
              <w:widowControl/>
              <w:ind w:firstLine="1084" w:firstLineChars="600"/>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面议</w:t>
            </w:r>
          </w:p>
        </w:tc>
        <w:tc>
          <w:tcPr>
            <w:tcW w:w="2241" w:type="dxa"/>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shd w:val="clear" w:color="auto" w:fill="auto"/>
            <w:tcMar>
              <w:top w:w="15" w:type="dxa"/>
              <w:left w:w="15" w:type="dxa"/>
              <w:right w:w="15" w:type="dxa"/>
            </w:tcMar>
            <w:vAlign w:val="center"/>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685" w:type="dxa"/>
            <w:shd w:val="clear" w:color="auto" w:fill="auto"/>
            <w:noWrap/>
            <w:tcMar>
              <w:top w:w="15" w:type="dxa"/>
              <w:left w:w="15" w:type="dxa"/>
              <w:right w:w="15" w:type="dxa"/>
            </w:tcMar>
            <w:vAlign w:val="top"/>
          </w:tcPr>
          <w:p>
            <w:pPr>
              <w:widowControl/>
              <w:ind w:firstLine="361" w:firstLineChars="2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2</w:t>
            </w:r>
          </w:p>
        </w:tc>
        <w:tc>
          <w:tcPr>
            <w:tcW w:w="770" w:type="dxa"/>
            <w:shd w:val="clear" w:color="auto" w:fill="auto"/>
            <w:tcMar>
              <w:top w:w="15" w:type="dxa"/>
              <w:left w:w="15" w:type="dxa"/>
              <w:right w:w="15" w:type="dxa"/>
            </w:tcMar>
            <w:vAlign w:val="top"/>
          </w:tcPr>
          <w:p>
            <w:pPr>
              <w:widowControl/>
              <w:ind w:firstLine="180" w:firstLineChars="100"/>
              <w:jc w:val="both"/>
              <w:textAlignment w:val="center"/>
              <w:rPr>
                <w:rFonts w:hint="eastAsia" w:asciiTheme="minorEastAsia" w:hAnsiTheme="minorEastAsia" w:cstheme="minorEastAsia"/>
                <w:b/>
                <w:color w:val="000000"/>
                <w:sz w:val="18"/>
                <w:szCs w:val="18"/>
                <w:lang w:val="en-US" w:eastAsia="zh-CN"/>
              </w:rPr>
            </w:pPr>
            <w:r>
              <w:rPr>
                <w:rFonts w:hint="eastAsia" w:eastAsia="宋体" w:cs="宋体" w:asciiTheme="minorEastAsia" w:hAnsiTheme="minorEastAsia"/>
                <w:b/>
                <w:bCs w:val="0"/>
                <w:i w:val="0"/>
                <w:color w:val="000000"/>
                <w:kern w:val="0"/>
                <w:sz w:val="18"/>
                <w:szCs w:val="18"/>
                <w:u w:val="none"/>
                <w:lang w:val="en-US" w:eastAsia="zh-CN" w:bidi="ar"/>
              </w:rPr>
              <w:t>医生</w:t>
            </w:r>
          </w:p>
        </w:tc>
        <w:tc>
          <w:tcPr>
            <w:tcW w:w="1239" w:type="dxa"/>
            <w:shd w:val="clear" w:color="auto" w:fill="auto"/>
            <w:noWrap/>
            <w:tcMar>
              <w:top w:w="15" w:type="dxa"/>
              <w:left w:w="15" w:type="dxa"/>
              <w:right w:w="15" w:type="dxa"/>
            </w:tcMar>
            <w:vAlign w:val="top"/>
          </w:tcPr>
          <w:p>
            <w:pPr>
              <w:widowControl/>
              <w:ind w:firstLine="90" w:firstLineChars="50"/>
              <w:jc w:val="center"/>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3人</w:t>
            </w:r>
          </w:p>
        </w:tc>
        <w:tc>
          <w:tcPr>
            <w:tcW w:w="6404" w:type="dxa"/>
            <w:vMerge w:val="continue"/>
            <w:shd w:val="clear" w:color="auto" w:fill="auto"/>
            <w:tcMar>
              <w:top w:w="15" w:type="dxa"/>
              <w:left w:w="15" w:type="dxa"/>
              <w:right w:w="15" w:type="dxa"/>
            </w:tcMar>
            <w:vAlign w:val="center"/>
          </w:tcPr>
          <w:p>
            <w:pPr>
              <w:widowControl/>
              <w:numPr>
                <w:ilvl w:val="0"/>
                <w:numId w:val="0"/>
              </w:numPr>
              <w:ind w:left="0" w:leftChars="0" w:firstLine="0" w:firstLineChars="0"/>
              <w:jc w:val="left"/>
              <w:textAlignment w:val="center"/>
              <w:rPr>
                <w:rFonts w:hint="eastAsia" w:asciiTheme="minorEastAsia" w:hAnsiTheme="minorEastAsia" w:cstheme="minorEastAsia"/>
                <w:b/>
                <w:color w:val="000000"/>
                <w:kern w:val="0"/>
                <w:sz w:val="18"/>
                <w:szCs w:val="18"/>
                <w:lang w:val="en-US" w:eastAsia="zh-CN" w:bidi="ar"/>
              </w:rPr>
            </w:pPr>
          </w:p>
        </w:tc>
        <w:tc>
          <w:tcPr>
            <w:tcW w:w="2355" w:type="dxa"/>
            <w:vMerge w:val="continue"/>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val="en-US" w:eastAsia="zh-CN" w:bidi="ar"/>
              </w:rPr>
            </w:pPr>
          </w:p>
        </w:tc>
        <w:tc>
          <w:tcPr>
            <w:tcW w:w="2241" w:type="dxa"/>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15749" w:type="dxa"/>
            <w:gridSpan w:val="8"/>
            <w:shd w:val="clear" w:color="auto" w:fill="auto"/>
            <w:noWrap/>
            <w:tcMar>
              <w:top w:w="15" w:type="dxa"/>
              <w:left w:w="15" w:type="dxa"/>
              <w:right w:w="15" w:type="dxa"/>
            </w:tcMar>
            <w:vAlign w:val="center"/>
          </w:tcPr>
          <w:p>
            <w:pPr>
              <w:widowControl/>
              <w:textAlignment w:val="center"/>
              <w:rPr>
                <w:rFonts w:hint="default"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eastAsia="zh-CN" w:bidi="ar"/>
              </w:rPr>
              <w:t>招聘单位：</w:t>
            </w:r>
            <w:r>
              <w:rPr>
                <w:rFonts w:hint="eastAsia" w:asciiTheme="minorEastAsia" w:hAnsiTheme="minorEastAsia" w:cstheme="minorEastAsia"/>
                <w:b/>
                <w:color w:val="000000"/>
                <w:kern w:val="0"/>
                <w:sz w:val="18"/>
                <w:szCs w:val="18"/>
                <w:lang w:bidi="ar"/>
              </w:rPr>
              <w:t>安顺市</w:t>
            </w:r>
            <w:r>
              <w:rPr>
                <w:rFonts w:hint="eastAsia" w:asciiTheme="minorEastAsia" w:hAnsiTheme="minorEastAsia" w:cstheme="minorEastAsia"/>
                <w:b/>
                <w:color w:val="000000"/>
                <w:kern w:val="0"/>
                <w:sz w:val="18"/>
                <w:szCs w:val="18"/>
                <w:lang w:val="en-US" w:eastAsia="zh-CN" w:bidi="ar"/>
              </w:rPr>
              <w:t>顺成市场开发有限公司</w:t>
            </w:r>
          </w:p>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bidi="ar"/>
              </w:rPr>
              <w:t>公司地址：安顺</w:t>
            </w:r>
            <w:r>
              <w:rPr>
                <w:rFonts w:hint="eastAsia" w:asciiTheme="minorEastAsia" w:hAnsiTheme="minorEastAsia" w:cstheme="minorEastAsia"/>
                <w:b/>
                <w:color w:val="000000"/>
                <w:kern w:val="0"/>
                <w:sz w:val="18"/>
                <w:szCs w:val="18"/>
                <w:lang w:val="en-US" w:eastAsia="zh-CN" w:bidi="ar"/>
              </w:rPr>
              <w:t>市</w:t>
            </w:r>
            <w:r>
              <w:rPr>
                <w:rFonts w:hint="eastAsia" w:asciiTheme="minorEastAsia" w:hAnsiTheme="minorEastAsia" w:cstheme="minorEastAsia"/>
                <w:b/>
                <w:color w:val="000000"/>
                <w:kern w:val="0"/>
                <w:sz w:val="18"/>
                <w:szCs w:val="18"/>
                <w:lang w:bidi="ar"/>
              </w:rPr>
              <w:t>西秀</w:t>
            </w:r>
            <w:r>
              <w:rPr>
                <w:rFonts w:hint="eastAsia" w:asciiTheme="minorEastAsia" w:hAnsiTheme="minorEastAsia" w:cstheme="minorEastAsia"/>
                <w:b/>
                <w:color w:val="000000"/>
                <w:kern w:val="0"/>
                <w:sz w:val="18"/>
                <w:szCs w:val="18"/>
                <w:lang w:val="en-US" w:eastAsia="zh-CN" w:bidi="ar"/>
              </w:rPr>
              <w:t>产业园</w:t>
            </w:r>
            <w:r>
              <w:rPr>
                <w:rFonts w:hint="eastAsia" w:asciiTheme="minorEastAsia" w:hAnsiTheme="minorEastAsia" w:cstheme="minorEastAsia"/>
                <w:b/>
                <w:color w:val="000000"/>
                <w:kern w:val="0"/>
                <w:sz w:val="18"/>
                <w:szCs w:val="18"/>
                <w:lang w:bidi="ar"/>
              </w:rPr>
              <w:t>区</w:t>
            </w:r>
            <w:r>
              <w:rPr>
                <w:rFonts w:hint="eastAsia" w:asciiTheme="minorEastAsia" w:hAnsiTheme="minorEastAsia" w:cstheme="minorEastAsia"/>
                <w:b/>
                <w:color w:val="000000"/>
                <w:kern w:val="0"/>
                <w:sz w:val="18"/>
                <w:szCs w:val="18"/>
                <w:lang w:val="en-US" w:eastAsia="zh-CN" w:bidi="ar"/>
              </w:rPr>
              <w:t>两六路董家庄村</w:t>
            </w:r>
            <w:r>
              <w:rPr>
                <w:rFonts w:hint="eastAsia" w:asciiTheme="minorEastAsia" w:hAnsiTheme="minorEastAsia" w:cstheme="minorEastAsia"/>
                <w:b/>
                <w:color w:val="000000"/>
                <w:kern w:val="0"/>
                <w:sz w:val="18"/>
                <w:szCs w:val="18"/>
                <w:lang w:bidi="ar"/>
              </w:rPr>
              <w:t xml:space="preserve">                  </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联系人</w:t>
            </w:r>
            <w:r>
              <w:rPr>
                <w:rFonts w:hint="eastAsia" w:asciiTheme="minorEastAsia" w:hAnsiTheme="minorEastAsia" w:cstheme="minorEastAsia"/>
                <w:b/>
                <w:color w:val="000000"/>
                <w:kern w:val="0"/>
                <w:sz w:val="18"/>
                <w:szCs w:val="18"/>
                <w:lang w:eastAsia="zh-CN" w:bidi="ar"/>
              </w:rPr>
              <w:t>及联系电话</w:t>
            </w:r>
            <w:r>
              <w:rPr>
                <w:rFonts w:hint="eastAsia" w:asciiTheme="minorEastAsia" w:hAnsiTheme="minorEastAsia" w:cstheme="minorEastAsia"/>
                <w:b/>
                <w:color w:val="000000"/>
                <w:kern w:val="0"/>
                <w:sz w:val="18"/>
                <w:szCs w:val="18"/>
                <w:lang w:bidi="ar"/>
              </w:rPr>
              <w:t>：</w:t>
            </w:r>
            <w:r>
              <w:rPr>
                <w:rFonts w:hint="eastAsia" w:asciiTheme="minorEastAsia" w:hAnsiTheme="minorEastAsia" w:cstheme="minorEastAsia"/>
                <w:b/>
                <w:color w:val="000000"/>
                <w:kern w:val="0"/>
                <w:sz w:val="18"/>
                <w:szCs w:val="18"/>
                <w:lang w:val="en-US" w:eastAsia="zh-CN" w:bidi="ar"/>
              </w:rPr>
              <w:t>金</w:t>
            </w:r>
            <w:r>
              <w:rPr>
                <w:rFonts w:hint="eastAsia" w:asciiTheme="minorEastAsia" w:hAnsiTheme="minorEastAsia" w:cstheme="minorEastAsia"/>
                <w:b/>
                <w:color w:val="000000"/>
                <w:kern w:val="0"/>
                <w:sz w:val="18"/>
                <w:szCs w:val="18"/>
                <w:lang w:bidi="ar"/>
              </w:rPr>
              <w:t xml:space="preserve">经理  </w:t>
            </w:r>
            <w:r>
              <w:rPr>
                <w:rFonts w:hint="eastAsia" w:asciiTheme="minorEastAsia" w:hAnsiTheme="minorEastAsia" w:cstheme="minorEastAsia"/>
                <w:b/>
                <w:color w:val="000000"/>
                <w:kern w:val="0"/>
                <w:sz w:val="18"/>
                <w:szCs w:val="18"/>
                <w:lang w:val="en-US" w:eastAsia="zh-CN" w:bidi="ar"/>
              </w:rPr>
              <w:t>16608531554；王经理   151358563609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default"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49</w:t>
            </w:r>
          </w:p>
        </w:tc>
        <w:tc>
          <w:tcPr>
            <w:tcW w:w="1304" w:type="dxa"/>
            <w:shd w:val="clear" w:color="auto" w:fill="auto"/>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单位简介</w:t>
            </w:r>
          </w:p>
        </w:tc>
        <w:tc>
          <w:tcPr>
            <w:tcW w:w="685"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序 号</w:t>
            </w:r>
          </w:p>
        </w:tc>
        <w:tc>
          <w:tcPr>
            <w:tcW w:w="770" w:type="dxa"/>
            <w:shd w:val="clear" w:color="auto" w:fill="auto"/>
            <w:tcMar>
              <w:top w:w="15" w:type="dxa"/>
              <w:left w:w="15" w:type="dxa"/>
              <w:right w:w="15" w:type="dxa"/>
            </w:tcMar>
            <w:vAlign w:val="top"/>
          </w:tcPr>
          <w:p>
            <w:pPr>
              <w:widowControl/>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jc w:val="both"/>
              <w:textAlignment w:val="center"/>
              <w:rPr>
                <w:rFonts w:hint="eastAsia" w:ascii="宋体" w:hAnsi="宋体" w:cs="宋体" w:eastAsiaTheme="minorEastAsia"/>
                <w:b/>
                <w:color w:val="000000"/>
                <w:kern w:val="0"/>
                <w:sz w:val="18"/>
                <w:szCs w:val="18"/>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招聘职位</w:t>
            </w:r>
          </w:p>
        </w:tc>
        <w:tc>
          <w:tcPr>
            <w:tcW w:w="1239" w:type="dxa"/>
            <w:shd w:val="clear" w:color="auto" w:fill="auto"/>
            <w:noWrap/>
            <w:tcMar>
              <w:top w:w="15" w:type="dxa"/>
              <w:left w:w="15" w:type="dxa"/>
              <w:right w:w="15" w:type="dxa"/>
            </w:tcMar>
            <w:vAlign w:val="top"/>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 w:firstLineChars="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招聘职数</w:t>
            </w:r>
            <w:r>
              <w:rPr>
                <w:rFonts w:hint="default" w:eastAsia="宋体" w:cs="宋体" w:asciiTheme="minorEastAsia" w:hAnsiTheme="minorEastAsia"/>
                <w:b/>
                <w:bCs w:val="0"/>
                <w:i w:val="0"/>
                <w:color w:val="000000"/>
                <w:kern w:val="0"/>
                <w:sz w:val="18"/>
                <w:szCs w:val="18"/>
                <w:u w:val="none"/>
                <w:lang w:val="en" w:eastAsia="zh-CN" w:bidi="ar"/>
              </w:rPr>
              <w:t>(</w:t>
            </w:r>
            <w:r>
              <w:rPr>
                <w:rFonts w:hint="eastAsia" w:eastAsia="宋体" w:cs="宋体" w:asciiTheme="minorEastAsia" w:hAnsiTheme="minorEastAsia"/>
                <w:b/>
                <w:bCs w:val="0"/>
                <w:i w:val="0"/>
                <w:color w:val="000000"/>
                <w:kern w:val="0"/>
                <w:sz w:val="18"/>
                <w:szCs w:val="18"/>
                <w:u w:val="none"/>
                <w:lang w:val="en-US" w:eastAsia="zh-CN" w:bidi="ar"/>
              </w:rPr>
              <w:t>人</w:t>
            </w:r>
            <w:r>
              <w:rPr>
                <w:rFonts w:hint="default" w:eastAsia="宋体" w:cs="宋体" w:asciiTheme="minorEastAsia" w:hAnsiTheme="minorEastAsia"/>
                <w:b/>
                <w:bCs w:val="0"/>
                <w:i w:val="0"/>
                <w:color w:val="000000"/>
                <w:kern w:val="0"/>
                <w:sz w:val="18"/>
                <w:szCs w:val="18"/>
                <w:u w:val="none"/>
                <w:lang w:val="en" w:eastAsia="zh-CN" w:bidi="ar"/>
              </w:rPr>
              <w:t>)</w:t>
            </w:r>
          </w:p>
        </w:tc>
        <w:tc>
          <w:tcPr>
            <w:tcW w:w="6404" w:type="dxa"/>
            <w:shd w:val="clear" w:color="auto" w:fill="auto"/>
            <w:tcMar>
              <w:top w:w="15" w:type="dxa"/>
              <w:left w:w="15" w:type="dxa"/>
              <w:right w:w="15" w:type="dxa"/>
            </w:tcMar>
            <w:vAlign w:val="top"/>
          </w:tcPr>
          <w:p>
            <w:pPr>
              <w:widowControl/>
              <w:numPr>
                <w:ilvl w:val="0"/>
                <w:numId w:val="0"/>
              </w:numPr>
              <w:jc w:val="both"/>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p>
          <w:p>
            <w:pPr>
              <w:widowControl/>
              <w:numPr>
                <w:ilvl w:val="0"/>
                <w:numId w:val="0"/>
              </w:numPr>
              <w:ind w:left="0" w:leftChars="0" w:firstLine="1716" w:firstLineChars="950"/>
              <w:jc w:val="both"/>
              <w:textAlignment w:val="center"/>
              <w:rPr>
                <w:rFonts w:hint="eastAsia" w:ascii="宋体" w:hAnsi="宋体" w:cs="宋体" w:eastAsiaTheme="minorEastAsia"/>
                <w:b/>
                <w:color w:val="000000"/>
                <w:kern w:val="0"/>
                <w:sz w:val="18"/>
                <w:szCs w:val="18"/>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招聘资格及资历条件</w:t>
            </w:r>
          </w:p>
        </w:tc>
        <w:tc>
          <w:tcPr>
            <w:tcW w:w="2355" w:type="dxa"/>
            <w:shd w:val="clear" w:color="auto" w:fill="auto"/>
            <w:tcMar>
              <w:top w:w="15" w:type="dxa"/>
              <w:left w:w="15" w:type="dxa"/>
              <w:right w:w="15" w:type="dxa"/>
            </w:tcMar>
            <w:vAlign w:val="top"/>
          </w:tcPr>
          <w:p>
            <w:pPr>
              <w:widowControl/>
              <w:ind w:firstLine="722" w:firstLineChars="4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03" w:firstLineChars="5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薪资待遇</w:t>
            </w:r>
          </w:p>
        </w:tc>
        <w:tc>
          <w:tcPr>
            <w:tcW w:w="2241" w:type="dxa"/>
            <w:shd w:val="clear" w:color="auto" w:fill="auto"/>
            <w:tcMar>
              <w:top w:w="15" w:type="dxa"/>
              <w:left w:w="15" w:type="dxa"/>
              <w:right w:w="15" w:type="dxa"/>
            </w:tcMar>
            <w:vAlign w:val="top"/>
          </w:tcPr>
          <w:p>
            <w:pPr>
              <w:widowControl/>
              <w:ind w:firstLine="542" w:firstLineChars="3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r>
              <w:rPr>
                <w:rFonts w:hint="eastAsia" w:eastAsia="宋体" w:cs="宋体" w:asciiTheme="minorEastAsia" w:hAnsiTheme="minorEastAsia"/>
                <w:b/>
                <w:bCs w:val="0"/>
                <w:i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restart"/>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 xml:space="preserve"> </w:t>
            </w:r>
            <w:r>
              <w:rPr>
                <w:rFonts w:hint="eastAsia" w:asciiTheme="minorEastAsia" w:hAnsiTheme="minorEastAsia" w:cstheme="minorEastAsia"/>
                <w:b/>
                <w:color w:val="000000"/>
                <w:kern w:val="0"/>
                <w:sz w:val="18"/>
                <w:szCs w:val="18"/>
                <w:lang w:val="en-US" w:eastAsia="zh-CN" w:bidi="ar"/>
              </w:rPr>
              <w:t>安顺市顺成市场开发有限公司（两六路农贸市场）</w:t>
            </w:r>
          </w:p>
        </w:tc>
        <w:tc>
          <w:tcPr>
            <w:tcW w:w="685"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1</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val="en-US" w:eastAsia="zh-CN" w:bidi="ar"/>
              </w:rPr>
              <w:t>市场部副经理</w:t>
            </w:r>
          </w:p>
        </w:tc>
        <w:tc>
          <w:tcPr>
            <w:tcW w:w="1239"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 xml:space="preserve"> 1人</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①大专及以上学历，营销、工商/企业管理相关专业，30-40周岁，3年以上工作经历；</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②身体健康，无不良嗜好，无犯罪记录；</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③熟悉国家省市关于农业及农产品的相关政策；</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④处理问题能够做到通盘考虑，做事客观、公正、严谨；</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⑤组织合理、部署得当、落实有力；</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⑥具备维护商户关系和公共关系能力；</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⑦忠诚敬业、廉洁奉公；</w:t>
            </w:r>
          </w:p>
          <w:p>
            <w:pPr>
              <w:widowControl/>
              <w:jc w:val="left"/>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⑧可参与倒班。</w:t>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福利待遇：综合薪资</w:t>
            </w:r>
            <w:r>
              <w:rPr>
                <w:rFonts w:hint="eastAsia" w:asciiTheme="minorEastAsia" w:hAnsiTheme="minorEastAsia" w:cstheme="minorEastAsia"/>
                <w:b/>
                <w:color w:val="000000"/>
                <w:kern w:val="0"/>
                <w:sz w:val="18"/>
                <w:szCs w:val="18"/>
                <w:lang w:val="en-US" w:eastAsia="zh-CN" w:bidi="ar"/>
              </w:rPr>
              <w:t>4500</w:t>
            </w:r>
            <w:r>
              <w:rPr>
                <w:rFonts w:hint="eastAsia" w:asciiTheme="minorEastAsia" w:hAnsiTheme="minorEastAsia" w:cstheme="minorEastAsia"/>
                <w:b/>
                <w:color w:val="000000"/>
                <w:kern w:val="0"/>
                <w:sz w:val="18"/>
                <w:szCs w:val="18"/>
                <w:lang w:bidi="ar"/>
              </w:rPr>
              <w:t>+</w:t>
            </w:r>
            <w:r>
              <w:rPr>
                <w:rFonts w:hint="eastAsia" w:asciiTheme="minorEastAsia" w:hAnsiTheme="minorEastAsia" w:cstheme="minorEastAsia"/>
                <w:b/>
                <w:color w:val="000000"/>
                <w:kern w:val="0"/>
                <w:sz w:val="18"/>
                <w:szCs w:val="18"/>
                <w:lang w:val="en-US" w:eastAsia="zh-CN" w:bidi="ar"/>
              </w:rPr>
              <w:t>餐补</w:t>
            </w:r>
            <w:r>
              <w:rPr>
                <w:rFonts w:hint="eastAsia" w:asciiTheme="minorEastAsia" w:hAnsiTheme="minorEastAsia" w:cstheme="minorEastAsia"/>
                <w:b/>
                <w:color w:val="000000"/>
                <w:kern w:val="0"/>
                <w:sz w:val="18"/>
                <w:szCs w:val="18"/>
                <w:lang w:bidi="ar"/>
              </w:rPr>
              <w:t>+住宿</w:t>
            </w:r>
            <w:r>
              <w:rPr>
                <w:rFonts w:hint="eastAsia" w:asciiTheme="minorEastAsia" w:hAnsiTheme="minorEastAsia" w:cstheme="minorEastAsia"/>
                <w:b/>
                <w:color w:val="000000"/>
                <w:kern w:val="0"/>
                <w:sz w:val="18"/>
                <w:szCs w:val="18"/>
                <w:lang w:val="en-US" w:eastAsia="zh-CN" w:bidi="ar"/>
              </w:rPr>
              <w:t>+五险+中秋、春节、生日福利</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w:t>
            </w:r>
            <w:r>
              <w:rPr>
                <w:rFonts w:hint="eastAsia" w:asciiTheme="minorEastAsia" w:hAnsiTheme="minorEastAsia" w:cstheme="minorEastAsia"/>
                <w:b/>
                <w:color w:val="000000"/>
                <w:kern w:val="0"/>
                <w:sz w:val="18"/>
                <w:szCs w:val="18"/>
                <w:lang w:val="en-US" w:eastAsia="zh-CN" w:bidi="ar"/>
              </w:rPr>
              <w:t>两六路农贸市场</w:t>
            </w:r>
          </w:p>
        </w:tc>
        <w:tc>
          <w:tcPr>
            <w:tcW w:w="2241" w:type="dxa"/>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tcBorders/>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p>
        </w:tc>
        <w:tc>
          <w:tcPr>
            <w:tcW w:w="685"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市场管理员</w:t>
            </w:r>
          </w:p>
        </w:tc>
        <w:tc>
          <w:tcPr>
            <w:tcW w:w="1239"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bookmarkStart w:id="0" w:name="_GoBack"/>
            <w:bookmarkEnd w:id="0"/>
            <w:r>
              <w:rPr>
                <w:rFonts w:hint="eastAsia" w:asciiTheme="minorEastAsia" w:hAnsiTheme="minorEastAsia" w:cstheme="minorEastAsia"/>
                <w:b/>
                <w:color w:val="000000"/>
                <w:kern w:val="0"/>
                <w:sz w:val="18"/>
                <w:szCs w:val="18"/>
                <w:lang w:val="en-US" w:eastAsia="zh-CN" w:bidi="ar"/>
              </w:rPr>
              <w:t>10人</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①中专（高中）及以上学历，25-40周岁，1年以上工作经历，退伍军人优先；</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②身体健康，无不良嗜好，无犯罪记录；</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③具有吃苦耐劳的敬业精神和高度责任心；</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④具备良好团队合作能力；</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⑤具备良好的语言表达能力，一定的与商客沟通与协调能力；</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⑥熟悉农产品批发市场的工作流程（优先考虑）；</w:t>
            </w:r>
          </w:p>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⑦可参与倒班。</w:t>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福利待遇：综合薪资</w:t>
            </w:r>
            <w:r>
              <w:rPr>
                <w:rFonts w:hint="eastAsia" w:asciiTheme="minorEastAsia" w:hAnsiTheme="minorEastAsia" w:cstheme="minorEastAsia"/>
                <w:b/>
                <w:color w:val="000000"/>
                <w:kern w:val="0"/>
                <w:sz w:val="18"/>
                <w:szCs w:val="18"/>
                <w:lang w:val="en-US" w:eastAsia="zh-CN" w:bidi="ar"/>
              </w:rPr>
              <w:t>3000</w:t>
            </w:r>
            <w:r>
              <w:rPr>
                <w:rFonts w:hint="eastAsia" w:asciiTheme="minorEastAsia" w:hAnsiTheme="minorEastAsia" w:cstheme="minorEastAsia"/>
                <w:b/>
                <w:color w:val="000000"/>
                <w:kern w:val="0"/>
                <w:sz w:val="18"/>
                <w:szCs w:val="18"/>
                <w:lang w:bidi="ar"/>
              </w:rPr>
              <w:t>+</w:t>
            </w:r>
            <w:r>
              <w:rPr>
                <w:rFonts w:hint="eastAsia" w:asciiTheme="minorEastAsia" w:hAnsiTheme="minorEastAsia" w:cstheme="minorEastAsia"/>
                <w:b/>
                <w:color w:val="000000"/>
                <w:kern w:val="0"/>
                <w:sz w:val="18"/>
                <w:szCs w:val="18"/>
                <w:lang w:val="en-US" w:eastAsia="zh-CN" w:bidi="ar"/>
              </w:rPr>
              <w:t>餐补</w:t>
            </w:r>
            <w:r>
              <w:rPr>
                <w:rFonts w:hint="eastAsia" w:asciiTheme="minorEastAsia" w:hAnsiTheme="minorEastAsia" w:cstheme="minorEastAsia"/>
                <w:b/>
                <w:color w:val="000000"/>
                <w:kern w:val="0"/>
                <w:sz w:val="18"/>
                <w:szCs w:val="18"/>
                <w:lang w:bidi="ar"/>
              </w:rPr>
              <w:t>+住宿</w:t>
            </w:r>
            <w:r>
              <w:rPr>
                <w:rFonts w:hint="eastAsia" w:asciiTheme="minorEastAsia" w:hAnsiTheme="minorEastAsia" w:cstheme="minorEastAsia"/>
                <w:b/>
                <w:color w:val="000000"/>
                <w:kern w:val="0"/>
                <w:sz w:val="18"/>
                <w:szCs w:val="18"/>
                <w:lang w:val="en-US" w:eastAsia="zh-CN" w:bidi="ar"/>
              </w:rPr>
              <w:t>+五险+中秋、春节、生日福利</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w:t>
            </w:r>
            <w:r>
              <w:rPr>
                <w:rFonts w:hint="eastAsia" w:asciiTheme="minorEastAsia" w:hAnsiTheme="minorEastAsia" w:cstheme="minorEastAsia"/>
                <w:b/>
                <w:color w:val="000000"/>
                <w:kern w:val="0"/>
                <w:sz w:val="18"/>
                <w:szCs w:val="18"/>
                <w:lang w:val="en-US" w:eastAsia="zh-CN" w:bidi="ar"/>
              </w:rPr>
              <w:t>两六路农贸市场</w:t>
            </w:r>
          </w:p>
        </w:tc>
        <w:tc>
          <w:tcPr>
            <w:tcW w:w="2241" w:type="dxa"/>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tcBorders/>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p>
        </w:tc>
        <w:tc>
          <w:tcPr>
            <w:tcW w:w="685"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内勤</w:t>
            </w:r>
          </w:p>
        </w:tc>
        <w:tc>
          <w:tcPr>
            <w:tcW w:w="1239"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1人</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①大专及以上学历，营销、中文、文秘、会计、、档案、计算机、新闻等相关专业，25-40周岁，2年以上工作经历；</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②身体健康，无不良嗜好，无犯罪记录；</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③熟练使用各种日常办公软件；</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④具有一定的组织能力和协调能力；</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⑤具有较强的学习能力和文字功底；</w:t>
            </w:r>
          </w:p>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⑥工作原则性强，有高度的责任心，工作细致认真。</w:t>
            </w:r>
          </w:p>
        </w:tc>
        <w:tc>
          <w:tcPr>
            <w:tcW w:w="2355"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福利待遇：综合薪资</w:t>
            </w:r>
            <w:r>
              <w:rPr>
                <w:rFonts w:hint="eastAsia" w:asciiTheme="minorEastAsia" w:hAnsiTheme="minorEastAsia" w:cstheme="minorEastAsia"/>
                <w:b/>
                <w:color w:val="000000"/>
                <w:kern w:val="0"/>
                <w:sz w:val="18"/>
                <w:szCs w:val="18"/>
                <w:lang w:val="en-US" w:eastAsia="zh-CN" w:bidi="ar"/>
              </w:rPr>
              <w:t>2800</w:t>
            </w:r>
            <w:r>
              <w:rPr>
                <w:rFonts w:hint="eastAsia" w:asciiTheme="minorEastAsia" w:hAnsiTheme="minorEastAsia" w:cstheme="minorEastAsia"/>
                <w:b/>
                <w:color w:val="000000"/>
                <w:kern w:val="0"/>
                <w:sz w:val="18"/>
                <w:szCs w:val="18"/>
                <w:lang w:bidi="ar"/>
              </w:rPr>
              <w:t>+</w:t>
            </w:r>
            <w:r>
              <w:rPr>
                <w:rFonts w:hint="eastAsia" w:asciiTheme="minorEastAsia" w:hAnsiTheme="minorEastAsia" w:cstheme="minorEastAsia"/>
                <w:b/>
                <w:color w:val="000000"/>
                <w:kern w:val="0"/>
                <w:sz w:val="18"/>
                <w:szCs w:val="18"/>
                <w:lang w:val="en-US" w:eastAsia="zh-CN" w:bidi="ar"/>
              </w:rPr>
              <w:t>餐补</w:t>
            </w:r>
            <w:r>
              <w:rPr>
                <w:rFonts w:hint="eastAsia" w:asciiTheme="minorEastAsia" w:hAnsiTheme="minorEastAsia" w:cstheme="minorEastAsia"/>
                <w:b/>
                <w:color w:val="000000"/>
                <w:kern w:val="0"/>
                <w:sz w:val="18"/>
                <w:szCs w:val="18"/>
                <w:lang w:bidi="ar"/>
              </w:rPr>
              <w:t>+住宿</w:t>
            </w:r>
            <w:r>
              <w:rPr>
                <w:rFonts w:hint="eastAsia" w:asciiTheme="minorEastAsia" w:hAnsiTheme="minorEastAsia" w:cstheme="minorEastAsia"/>
                <w:b/>
                <w:color w:val="000000"/>
                <w:kern w:val="0"/>
                <w:sz w:val="18"/>
                <w:szCs w:val="18"/>
                <w:lang w:val="en-US" w:eastAsia="zh-CN" w:bidi="ar"/>
              </w:rPr>
              <w:t>+五险+中秋、春节、生日福利</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w:t>
            </w:r>
            <w:r>
              <w:rPr>
                <w:rFonts w:hint="eastAsia" w:asciiTheme="minorEastAsia" w:hAnsiTheme="minorEastAsia" w:cstheme="minorEastAsia"/>
                <w:b/>
                <w:color w:val="000000"/>
                <w:kern w:val="0"/>
                <w:sz w:val="18"/>
                <w:szCs w:val="18"/>
                <w:lang w:val="en-US" w:eastAsia="zh-CN" w:bidi="ar"/>
              </w:rPr>
              <w:t>两六路农贸市场</w:t>
            </w:r>
          </w:p>
        </w:tc>
        <w:tc>
          <w:tcPr>
            <w:tcW w:w="2241" w:type="dxa"/>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tcBorders/>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p>
        </w:tc>
        <w:tc>
          <w:tcPr>
            <w:tcW w:w="685"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结算中心副经理</w:t>
            </w:r>
          </w:p>
        </w:tc>
        <w:tc>
          <w:tcPr>
            <w:tcW w:w="1239"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1人</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①大专及以上学历，财会、税务、营销、工商管理等相关专业，30-40周岁，3年以上工作经历；</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②身体健康，无不良嗜好，无犯罪记录；</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③熟练使用各种日常办公软件；</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④具备高效准确的执行力，具备复杂问题的分析能力、解决能力；</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⑤工作原则性强，有高度的责任心，工作细致认真；</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⑥具备良好的沟通协调能力和表达能力；</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⑦具有同行业工作经历者优先；</w:t>
            </w:r>
          </w:p>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⑧可参与倒班。</w:t>
            </w:r>
          </w:p>
        </w:tc>
        <w:tc>
          <w:tcPr>
            <w:tcW w:w="2355"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福利待遇：综合薪资</w:t>
            </w:r>
            <w:r>
              <w:rPr>
                <w:rFonts w:hint="eastAsia" w:asciiTheme="minorEastAsia" w:hAnsiTheme="minorEastAsia" w:cstheme="minorEastAsia"/>
                <w:b/>
                <w:color w:val="000000"/>
                <w:kern w:val="0"/>
                <w:sz w:val="18"/>
                <w:szCs w:val="18"/>
                <w:lang w:val="en-US" w:eastAsia="zh-CN" w:bidi="ar"/>
              </w:rPr>
              <w:t>4500</w:t>
            </w:r>
            <w:r>
              <w:rPr>
                <w:rFonts w:hint="eastAsia" w:asciiTheme="minorEastAsia" w:hAnsiTheme="minorEastAsia" w:cstheme="minorEastAsia"/>
                <w:b/>
                <w:color w:val="000000"/>
                <w:kern w:val="0"/>
                <w:sz w:val="18"/>
                <w:szCs w:val="18"/>
                <w:lang w:bidi="ar"/>
              </w:rPr>
              <w:t>+</w:t>
            </w:r>
            <w:r>
              <w:rPr>
                <w:rFonts w:hint="eastAsia" w:asciiTheme="minorEastAsia" w:hAnsiTheme="minorEastAsia" w:cstheme="minorEastAsia"/>
                <w:b/>
                <w:color w:val="000000"/>
                <w:kern w:val="0"/>
                <w:sz w:val="18"/>
                <w:szCs w:val="18"/>
                <w:lang w:val="en-US" w:eastAsia="zh-CN" w:bidi="ar"/>
              </w:rPr>
              <w:t>餐补</w:t>
            </w:r>
            <w:r>
              <w:rPr>
                <w:rFonts w:hint="eastAsia" w:asciiTheme="minorEastAsia" w:hAnsiTheme="minorEastAsia" w:cstheme="minorEastAsia"/>
                <w:b/>
                <w:color w:val="000000"/>
                <w:kern w:val="0"/>
                <w:sz w:val="18"/>
                <w:szCs w:val="18"/>
                <w:lang w:bidi="ar"/>
              </w:rPr>
              <w:t>+住宿</w:t>
            </w:r>
            <w:r>
              <w:rPr>
                <w:rFonts w:hint="eastAsia" w:asciiTheme="minorEastAsia" w:hAnsiTheme="minorEastAsia" w:cstheme="minorEastAsia"/>
                <w:b/>
                <w:color w:val="000000"/>
                <w:kern w:val="0"/>
                <w:sz w:val="18"/>
                <w:szCs w:val="18"/>
                <w:lang w:val="en-US" w:eastAsia="zh-CN" w:bidi="ar"/>
              </w:rPr>
              <w:t>+五险+中秋、春节、生日福利</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w:t>
            </w:r>
            <w:r>
              <w:rPr>
                <w:rFonts w:hint="eastAsia" w:asciiTheme="minorEastAsia" w:hAnsiTheme="minorEastAsia" w:cstheme="minorEastAsia"/>
                <w:b/>
                <w:color w:val="000000"/>
                <w:kern w:val="0"/>
                <w:sz w:val="18"/>
                <w:szCs w:val="18"/>
                <w:lang w:val="en-US" w:eastAsia="zh-CN" w:bidi="ar"/>
              </w:rPr>
              <w:t>两六路农贸市场</w:t>
            </w:r>
          </w:p>
        </w:tc>
        <w:tc>
          <w:tcPr>
            <w:tcW w:w="2241" w:type="dxa"/>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tcBorders/>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p>
        </w:tc>
        <w:tc>
          <w:tcPr>
            <w:tcW w:w="685"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结算收费员</w:t>
            </w:r>
          </w:p>
        </w:tc>
        <w:tc>
          <w:tcPr>
            <w:tcW w:w="1239"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8人</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①中专（高中）及以上学历，25-40周岁，1年以上工作经历；</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②身体健康，无不良嗜好，无犯罪记录；</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③可使用计算机进行数据和文字录入；</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④工作原则性强，执行力强，有高度的责任心和吃苦耐劳的敬业精神，工作细致认真；</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⑤具备良好的沟通能力和表达能力；</w:t>
            </w:r>
          </w:p>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⑥可参与倒班。</w:t>
            </w:r>
          </w:p>
        </w:tc>
        <w:tc>
          <w:tcPr>
            <w:tcW w:w="2355"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福利待遇：综合薪资</w:t>
            </w:r>
            <w:r>
              <w:rPr>
                <w:rFonts w:hint="eastAsia" w:asciiTheme="minorEastAsia" w:hAnsiTheme="minorEastAsia" w:cstheme="minorEastAsia"/>
                <w:b/>
                <w:color w:val="000000"/>
                <w:kern w:val="0"/>
                <w:sz w:val="18"/>
                <w:szCs w:val="18"/>
                <w:lang w:val="en-US" w:eastAsia="zh-CN" w:bidi="ar"/>
              </w:rPr>
              <w:t>2400-2800</w:t>
            </w:r>
            <w:r>
              <w:rPr>
                <w:rFonts w:hint="eastAsia" w:asciiTheme="minorEastAsia" w:hAnsiTheme="minorEastAsia" w:cstheme="minorEastAsia"/>
                <w:b/>
                <w:color w:val="000000"/>
                <w:kern w:val="0"/>
                <w:sz w:val="18"/>
                <w:szCs w:val="18"/>
                <w:lang w:bidi="ar"/>
              </w:rPr>
              <w:t>+</w:t>
            </w:r>
            <w:r>
              <w:rPr>
                <w:rFonts w:hint="eastAsia" w:asciiTheme="minorEastAsia" w:hAnsiTheme="minorEastAsia" w:cstheme="minorEastAsia"/>
                <w:b/>
                <w:color w:val="000000"/>
                <w:kern w:val="0"/>
                <w:sz w:val="18"/>
                <w:szCs w:val="18"/>
                <w:lang w:val="en-US" w:eastAsia="zh-CN" w:bidi="ar"/>
              </w:rPr>
              <w:t>餐补</w:t>
            </w:r>
            <w:r>
              <w:rPr>
                <w:rFonts w:hint="eastAsia" w:asciiTheme="minorEastAsia" w:hAnsiTheme="minorEastAsia" w:cstheme="minorEastAsia"/>
                <w:b/>
                <w:color w:val="000000"/>
                <w:kern w:val="0"/>
                <w:sz w:val="18"/>
                <w:szCs w:val="18"/>
                <w:lang w:bidi="ar"/>
              </w:rPr>
              <w:t>+住宿</w:t>
            </w:r>
            <w:r>
              <w:rPr>
                <w:rFonts w:hint="eastAsia" w:asciiTheme="minorEastAsia" w:hAnsiTheme="minorEastAsia" w:cstheme="minorEastAsia"/>
                <w:b/>
                <w:color w:val="000000"/>
                <w:kern w:val="0"/>
                <w:sz w:val="18"/>
                <w:szCs w:val="18"/>
                <w:lang w:val="en-US" w:eastAsia="zh-CN" w:bidi="ar"/>
              </w:rPr>
              <w:t>+五险+中秋、春节、生日福利</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w:t>
            </w:r>
            <w:r>
              <w:rPr>
                <w:rFonts w:hint="eastAsia" w:asciiTheme="minorEastAsia" w:hAnsiTheme="minorEastAsia" w:cstheme="minorEastAsia"/>
                <w:b/>
                <w:color w:val="000000"/>
                <w:kern w:val="0"/>
                <w:sz w:val="18"/>
                <w:szCs w:val="18"/>
                <w:lang w:val="en-US" w:eastAsia="zh-CN" w:bidi="ar"/>
              </w:rPr>
              <w:t>两六路农贸市场</w:t>
            </w:r>
          </w:p>
        </w:tc>
        <w:tc>
          <w:tcPr>
            <w:tcW w:w="2241" w:type="dxa"/>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tcBorders/>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p>
        </w:tc>
        <w:tc>
          <w:tcPr>
            <w:tcW w:w="685"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物业部副经理兼</w:t>
            </w:r>
          </w:p>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安保队长</w:t>
            </w:r>
          </w:p>
        </w:tc>
        <w:tc>
          <w:tcPr>
            <w:tcW w:w="1239"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1人</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①大专及以上学历，30-40周岁，3年以上工作经验，退伍军人优先；</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②身体健康，无不良嗜好，无犯罪记录；</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③执行力强，有高度的责任心，工作细致认真；</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④具备良好的沟通能力和表达能力；</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⑤具备处置突发事件的能力；</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⑥具有一定的消防相关知识；</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⑦熟悉治安管理条例；</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⑧具有良好的团队建设能力、组织能力和领导能力；</w:t>
            </w:r>
          </w:p>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⑨可参与倒班。</w:t>
            </w:r>
          </w:p>
        </w:tc>
        <w:tc>
          <w:tcPr>
            <w:tcW w:w="2355"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福利待遇：综合薪资</w:t>
            </w:r>
            <w:r>
              <w:rPr>
                <w:rFonts w:hint="eastAsia" w:asciiTheme="minorEastAsia" w:hAnsiTheme="minorEastAsia" w:cstheme="minorEastAsia"/>
                <w:b/>
                <w:color w:val="000000"/>
                <w:kern w:val="0"/>
                <w:sz w:val="18"/>
                <w:szCs w:val="18"/>
                <w:lang w:val="en-US" w:eastAsia="zh-CN" w:bidi="ar"/>
              </w:rPr>
              <w:t>4500</w:t>
            </w:r>
            <w:r>
              <w:rPr>
                <w:rFonts w:hint="eastAsia" w:asciiTheme="minorEastAsia" w:hAnsiTheme="minorEastAsia" w:cstheme="minorEastAsia"/>
                <w:b/>
                <w:color w:val="000000"/>
                <w:kern w:val="0"/>
                <w:sz w:val="18"/>
                <w:szCs w:val="18"/>
                <w:lang w:bidi="ar"/>
              </w:rPr>
              <w:t>+</w:t>
            </w:r>
            <w:r>
              <w:rPr>
                <w:rFonts w:hint="eastAsia" w:asciiTheme="minorEastAsia" w:hAnsiTheme="minorEastAsia" w:cstheme="minorEastAsia"/>
                <w:b/>
                <w:color w:val="000000"/>
                <w:kern w:val="0"/>
                <w:sz w:val="18"/>
                <w:szCs w:val="18"/>
                <w:lang w:val="en-US" w:eastAsia="zh-CN" w:bidi="ar"/>
              </w:rPr>
              <w:t>餐补</w:t>
            </w:r>
            <w:r>
              <w:rPr>
                <w:rFonts w:hint="eastAsia" w:asciiTheme="minorEastAsia" w:hAnsiTheme="minorEastAsia" w:cstheme="minorEastAsia"/>
                <w:b/>
                <w:color w:val="000000"/>
                <w:kern w:val="0"/>
                <w:sz w:val="18"/>
                <w:szCs w:val="18"/>
                <w:lang w:bidi="ar"/>
              </w:rPr>
              <w:t>+住宿</w:t>
            </w:r>
            <w:r>
              <w:rPr>
                <w:rFonts w:hint="eastAsia" w:asciiTheme="minorEastAsia" w:hAnsiTheme="minorEastAsia" w:cstheme="minorEastAsia"/>
                <w:b/>
                <w:color w:val="000000"/>
                <w:kern w:val="0"/>
                <w:sz w:val="18"/>
                <w:szCs w:val="18"/>
                <w:lang w:val="en-US" w:eastAsia="zh-CN" w:bidi="ar"/>
              </w:rPr>
              <w:t>+五险+中秋、春节、生日福利</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w:t>
            </w:r>
            <w:r>
              <w:rPr>
                <w:rFonts w:hint="eastAsia" w:asciiTheme="minorEastAsia" w:hAnsiTheme="minorEastAsia" w:cstheme="minorEastAsia"/>
                <w:b/>
                <w:color w:val="000000"/>
                <w:kern w:val="0"/>
                <w:sz w:val="18"/>
                <w:szCs w:val="18"/>
                <w:lang w:val="en-US" w:eastAsia="zh-CN" w:bidi="ar"/>
              </w:rPr>
              <w:t>两六路农贸市场</w:t>
            </w:r>
          </w:p>
        </w:tc>
        <w:tc>
          <w:tcPr>
            <w:tcW w:w="2241" w:type="dxa"/>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tcBorders/>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p>
        </w:tc>
        <w:tc>
          <w:tcPr>
            <w:tcW w:w="685"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安保</w:t>
            </w:r>
          </w:p>
        </w:tc>
        <w:tc>
          <w:tcPr>
            <w:tcW w:w="1239"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9人</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①初中及以上学历，25-40周岁，退伍军人优先；</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②身体健康，无不良嗜好，无犯罪记录；</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③执行力强，有高度的责任心，工作细致认真；</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④具备良好的沟通能力和表达能力；</w:t>
            </w:r>
          </w:p>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⑤可参与倒班。</w:t>
            </w:r>
          </w:p>
        </w:tc>
        <w:tc>
          <w:tcPr>
            <w:tcW w:w="2355"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福利待遇：综合薪资</w:t>
            </w:r>
            <w:r>
              <w:rPr>
                <w:rFonts w:hint="eastAsia" w:asciiTheme="minorEastAsia" w:hAnsiTheme="minorEastAsia" w:cstheme="minorEastAsia"/>
                <w:b/>
                <w:color w:val="000000"/>
                <w:kern w:val="0"/>
                <w:sz w:val="18"/>
                <w:szCs w:val="18"/>
                <w:lang w:val="en-US" w:eastAsia="zh-CN" w:bidi="ar"/>
              </w:rPr>
              <w:t>2600-3000</w:t>
            </w:r>
            <w:r>
              <w:rPr>
                <w:rFonts w:hint="eastAsia" w:asciiTheme="minorEastAsia" w:hAnsiTheme="minorEastAsia" w:cstheme="minorEastAsia"/>
                <w:b/>
                <w:color w:val="000000"/>
                <w:kern w:val="0"/>
                <w:sz w:val="18"/>
                <w:szCs w:val="18"/>
                <w:lang w:bidi="ar"/>
              </w:rPr>
              <w:t>+</w:t>
            </w:r>
            <w:r>
              <w:rPr>
                <w:rFonts w:hint="eastAsia" w:asciiTheme="minorEastAsia" w:hAnsiTheme="minorEastAsia" w:cstheme="minorEastAsia"/>
                <w:b/>
                <w:color w:val="000000"/>
                <w:kern w:val="0"/>
                <w:sz w:val="18"/>
                <w:szCs w:val="18"/>
                <w:lang w:val="en-US" w:eastAsia="zh-CN" w:bidi="ar"/>
              </w:rPr>
              <w:t>餐补</w:t>
            </w:r>
            <w:r>
              <w:rPr>
                <w:rFonts w:hint="eastAsia" w:asciiTheme="minorEastAsia" w:hAnsiTheme="minorEastAsia" w:cstheme="minorEastAsia"/>
                <w:b/>
                <w:color w:val="000000"/>
                <w:kern w:val="0"/>
                <w:sz w:val="18"/>
                <w:szCs w:val="18"/>
                <w:lang w:bidi="ar"/>
              </w:rPr>
              <w:t>+住宿</w:t>
            </w:r>
            <w:r>
              <w:rPr>
                <w:rFonts w:hint="eastAsia" w:asciiTheme="minorEastAsia" w:hAnsiTheme="minorEastAsia" w:cstheme="minorEastAsia"/>
                <w:b/>
                <w:color w:val="000000"/>
                <w:kern w:val="0"/>
                <w:sz w:val="18"/>
                <w:szCs w:val="18"/>
                <w:lang w:val="en-US" w:eastAsia="zh-CN" w:bidi="ar"/>
              </w:rPr>
              <w:t>+五险+中秋、春节、生日福利</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w:t>
            </w:r>
            <w:r>
              <w:rPr>
                <w:rFonts w:hint="eastAsia" w:asciiTheme="minorEastAsia" w:hAnsiTheme="minorEastAsia" w:cstheme="minorEastAsia"/>
                <w:b/>
                <w:color w:val="000000"/>
                <w:kern w:val="0"/>
                <w:sz w:val="18"/>
                <w:szCs w:val="18"/>
                <w:lang w:val="en-US" w:eastAsia="zh-CN" w:bidi="ar"/>
              </w:rPr>
              <w:t>两六路农贸市场</w:t>
            </w:r>
          </w:p>
        </w:tc>
        <w:tc>
          <w:tcPr>
            <w:tcW w:w="2241" w:type="dxa"/>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3" w:hRule="atLeast"/>
        </w:trPr>
        <w:tc>
          <w:tcPr>
            <w:tcW w:w="751" w:type="dxa"/>
            <w:shd w:val="clear" w:color="auto" w:fill="auto"/>
            <w:noWrap/>
            <w:tcMar>
              <w:top w:w="15" w:type="dxa"/>
              <w:left w:w="15" w:type="dxa"/>
              <w:right w:w="15" w:type="dxa"/>
            </w:tcMar>
            <w:vAlign w:val="center"/>
          </w:tcPr>
          <w:p>
            <w:pPr>
              <w:widowControl/>
              <w:ind w:firstLine="180" w:firstLineChars="10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c>
          <w:tcPr>
            <w:tcW w:w="1304" w:type="dxa"/>
            <w:vMerge w:val="continue"/>
            <w:tcBorders/>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p>
        </w:tc>
        <w:tc>
          <w:tcPr>
            <w:tcW w:w="685"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w:t>
            </w:r>
          </w:p>
        </w:tc>
        <w:tc>
          <w:tcPr>
            <w:tcW w:w="770"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工程部资料员</w:t>
            </w:r>
          </w:p>
        </w:tc>
        <w:tc>
          <w:tcPr>
            <w:tcW w:w="1239" w:type="dxa"/>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1人</w:t>
            </w:r>
          </w:p>
        </w:tc>
        <w:tc>
          <w:tcPr>
            <w:tcW w:w="6404" w:type="dxa"/>
            <w:shd w:val="clear" w:color="auto" w:fill="auto"/>
            <w:tcMar>
              <w:top w:w="15" w:type="dxa"/>
              <w:left w:w="15" w:type="dxa"/>
              <w:right w:w="15" w:type="dxa"/>
            </w:tcMar>
            <w:vAlign w:val="center"/>
          </w:tcPr>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①大专及以上学历，土木建筑相关专业，男性，25-40周岁，2年以上的工作经验。</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②身体健康，无不良嗜好，无犯罪记录；</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③熟练操作CAD制图软件；</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④具备工程资料汇编及档案管理经验；</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⑤有高度的责任心，工作细致认真；</w:t>
            </w:r>
          </w:p>
          <w:p>
            <w:pPr>
              <w:widowControl/>
              <w:jc w:val="left"/>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⑥具备良好的沟通能力和表达能力。</w:t>
            </w:r>
          </w:p>
        </w:tc>
        <w:tc>
          <w:tcPr>
            <w:tcW w:w="2355" w:type="dxa"/>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福利待遇：综合薪资</w:t>
            </w:r>
            <w:r>
              <w:rPr>
                <w:rFonts w:hint="eastAsia" w:asciiTheme="minorEastAsia" w:hAnsiTheme="minorEastAsia" w:cstheme="minorEastAsia"/>
                <w:b/>
                <w:color w:val="000000"/>
                <w:kern w:val="0"/>
                <w:sz w:val="18"/>
                <w:szCs w:val="18"/>
                <w:lang w:val="en-US" w:eastAsia="zh-CN" w:bidi="ar"/>
              </w:rPr>
              <w:t>2800</w:t>
            </w:r>
            <w:r>
              <w:rPr>
                <w:rFonts w:hint="eastAsia" w:asciiTheme="minorEastAsia" w:hAnsiTheme="minorEastAsia" w:cstheme="minorEastAsia"/>
                <w:b/>
                <w:color w:val="000000"/>
                <w:kern w:val="0"/>
                <w:sz w:val="18"/>
                <w:szCs w:val="18"/>
                <w:lang w:bidi="ar"/>
              </w:rPr>
              <w:t>+</w:t>
            </w:r>
            <w:r>
              <w:rPr>
                <w:rFonts w:hint="eastAsia" w:asciiTheme="minorEastAsia" w:hAnsiTheme="minorEastAsia" w:cstheme="minorEastAsia"/>
                <w:b/>
                <w:color w:val="000000"/>
                <w:kern w:val="0"/>
                <w:sz w:val="18"/>
                <w:szCs w:val="18"/>
                <w:lang w:val="en-US" w:eastAsia="zh-CN" w:bidi="ar"/>
              </w:rPr>
              <w:t>餐补</w:t>
            </w:r>
            <w:r>
              <w:rPr>
                <w:rFonts w:hint="eastAsia" w:asciiTheme="minorEastAsia" w:hAnsiTheme="minorEastAsia" w:cstheme="minorEastAsia"/>
                <w:b/>
                <w:color w:val="000000"/>
                <w:kern w:val="0"/>
                <w:sz w:val="18"/>
                <w:szCs w:val="18"/>
                <w:lang w:bidi="ar"/>
              </w:rPr>
              <w:t>+住宿</w:t>
            </w:r>
            <w:r>
              <w:rPr>
                <w:rFonts w:hint="eastAsia" w:asciiTheme="minorEastAsia" w:hAnsiTheme="minorEastAsia" w:cstheme="minorEastAsia"/>
                <w:b/>
                <w:color w:val="000000"/>
                <w:kern w:val="0"/>
                <w:sz w:val="18"/>
                <w:szCs w:val="18"/>
                <w:lang w:val="en-US" w:eastAsia="zh-CN" w:bidi="ar"/>
              </w:rPr>
              <w:t>+五险+中秋、春节、生日福利</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w:t>
            </w:r>
            <w:r>
              <w:rPr>
                <w:rFonts w:hint="eastAsia" w:asciiTheme="minorEastAsia" w:hAnsiTheme="minorEastAsia" w:cstheme="minorEastAsia"/>
                <w:b/>
                <w:color w:val="000000"/>
                <w:kern w:val="0"/>
                <w:sz w:val="18"/>
                <w:szCs w:val="18"/>
                <w:lang w:val="en-US" w:eastAsia="zh-CN" w:bidi="ar"/>
              </w:rPr>
              <w:t>两六路农贸市场</w:t>
            </w:r>
          </w:p>
        </w:tc>
        <w:tc>
          <w:tcPr>
            <w:tcW w:w="2241" w:type="dxa"/>
            <w:shd w:val="clear" w:color="auto" w:fill="auto"/>
            <w:tcMar>
              <w:top w:w="15" w:type="dxa"/>
              <w:left w:w="15" w:type="dxa"/>
              <w:right w:w="15" w:type="dxa"/>
            </w:tcMar>
            <w:vAlign w:val="top"/>
          </w:tcPr>
          <w:p>
            <w:pPr>
              <w:widowControl/>
              <w:ind w:firstLine="993" w:firstLineChars="550"/>
              <w:jc w:val="both"/>
              <w:textAlignment w:val="center"/>
              <w:rPr>
                <w:rFonts w:hint="eastAsia" w:eastAsia="宋体" w:cs="宋体" w:asciiTheme="minorEastAsia" w:hAnsiTheme="minorEastAsia"/>
                <w:b/>
                <w:bCs w:val="0"/>
                <w:i w:val="0"/>
                <w:color w:val="000000"/>
                <w:kern w:val="0"/>
                <w:sz w:val="18"/>
                <w:szCs w:val="18"/>
                <w:u w:val="none"/>
                <w:lang w:val="en-US" w:eastAsia="zh-CN" w:bidi="ar"/>
              </w:rPr>
            </w:pPr>
          </w:p>
        </w:tc>
      </w:tr>
    </w:tbl>
    <w:p>
      <w:pPr>
        <w:keepNext w:val="0"/>
        <w:keepLines w:val="0"/>
        <w:widowControl/>
        <w:suppressLineNumbers w:val="0"/>
        <w:jc w:val="left"/>
        <w:textAlignment w:val="top"/>
        <w:rPr>
          <w:rFonts w:hint="default" w:eastAsia="宋体" w:cs="宋体" w:asciiTheme="minorEastAsia" w:hAnsiTheme="minorEastAsia"/>
          <w:b/>
          <w:bCs w:val="0"/>
          <w:i w:val="0"/>
          <w:color w:val="000000"/>
          <w:kern w:val="0"/>
          <w:sz w:val="18"/>
          <w:szCs w:val="18"/>
          <w:u w:val="none"/>
          <w:lang w:val="en-US" w:eastAsia="zh-CN" w:bidi="ar"/>
        </w:rPr>
      </w:pPr>
    </w:p>
    <w:sectPr>
      <w:pgSz w:w="16838" w:h="11906" w:orient="landscape"/>
      <w:pgMar w:top="567" w:right="567" w:bottom="567" w:left="567" w:header="851" w:footer="992" w:gutter="0"/>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华文中宋"/>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华文仿宋">
    <w:altName w:val="汉仪仿宋简"/>
    <w:panose1 w:val="02010600040101010101"/>
    <w:charset w:val="86"/>
    <w:family w:val="auto"/>
    <w:pitch w:val="default"/>
    <w:sig w:usb0="00000000" w:usb1="0000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叶叶相思体简">
    <w:panose1 w:val="0201050906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4B5D0"/>
    <w:multiLevelType w:val="singleLevel"/>
    <w:tmpl w:val="84C4B5D0"/>
    <w:lvl w:ilvl="0" w:tentative="0">
      <w:start w:val="2"/>
      <w:numFmt w:val="decimal"/>
      <w:suff w:val="nothing"/>
      <w:lvlText w:val="%1、"/>
      <w:lvlJc w:val="left"/>
    </w:lvl>
  </w:abstractNum>
  <w:abstractNum w:abstractNumId="1">
    <w:nsid w:val="96DD5766"/>
    <w:multiLevelType w:val="singleLevel"/>
    <w:tmpl w:val="96DD5766"/>
    <w:lvl w:ilvl="0" w:tentative="0">
      <w:start w:val="1"/>
      <w:numFmt w:val="decimal"/>
      <w:suff w:val="nothing"/>
      <w:lvlText w:val="%1，"/>
      <w:lvlJc w:val="left"/>
    </w:lvl>
  </w:abstractNum>
  <w:abstractNum w:abstractNumId="2">
    <w:nsid w:val="A041D644"/>
    <w:multiLevelType w:val="singleLevel"/>
    <w:tmpl w:val="A041D644"/>
    <w:lvl w:ilvl="0" w:tentative="0">
      <w:start w:val="1"/>
      <w:numFmt w:val="decimal"/>
      <w:lvlText w:val="%1."/>
      <w:lvlJc w:val="left"/>
      <w:pPr>
        <w:tabs>
          <w:tab w:val="left" w:pos="312"/>
        </w:tabs>
      </w:pPr>
    </w:lvl>
  </w:abstractNum>
  <w:abstractNum w:abstractNumId="3">
    <w:nsid w:val="BA775E24"/>
    <w:multiLevelType w:val="singleLevel"/>
    <w:tmpl w:val="BA775E24"/>
    <w:lvl w:ilvl="0" w:tentative="0">
      <w:start w:val="1"/>
      <w:numFmt w:val="chineseCounting"/>
      <w:suff w:val="nothing"/>
      <w:lvlText w:val="%1、"/>
      <w:lvlJc w:val="left"/>
      <w:rPr>
        <w:rFonts w:hint="eastAsia"/>
      </w:rPr>
    </w:lvl>
  </w:abstractNum>
  <w:abstractNum w:abstractNumId="4">
    <w:nsid w:val="CE105081"/>
    <w:multiLevelType w:val="singleLevel"/>
    <w:tmpl w:val="CE105081"/>
    <w:lvl w:ilvl="0" w:tentative="0">
      <w:start w:val="2"/>
      <w:numFmt w:val="decimal"/>
      <w:suff w:val="nothing"/>
      <w:lvlText w:val="%1、"/>
      <w:lvlJc w:val="left"/>
    </w:lvl>
  </w:abstractNum>
  <w:abstractNum w:abstractNumId="5">
    <w:nsid w:val="F9725C52"/>
    <w:multiLevelType w:val="singleLevel"/>
    <w:tmpl w:val="F9725C52"/>
    <w:lvl w:ilvl="0" w:tentative="0">
      <w:start w:val="2"/>
      <w:numFmt w:val="decimal"/>
      <w:suff w:val="nothing"/>
      <w:lvlText w:val="%1、"/>
      <w:lvlJc w:val="left"/>
    </w:lvl>
  </w:abstractNum>
  <w:abstractNum w:abstractNumId="6">
    <w:nsid w:val="002D4968"/>
    <w:multiLevelType w:val="singleLevel"/>
    <w:tmpl w:val="002D4968"/>
    <w:lvl w:ilvl="0" w:tentative="0">
      <w:start w:val="1"/>
      <w:numFmt w:val="decimal"/>
      <w:lvlText w:val="%1."/>
      <w:lvlJc w:val="left"/>
      <w:pPr>
        <w:tabs>
          <w:tab w:val="left" w:pos="312"/>
        </w:tabs>
      </w:pPr>
    </w:lvl>
  </w:abstractNum>
  <w:abstractNum w:abstractNumId="7">
    <w:nsid w:val="071A2883"/>
    <w:multiLevelType w:val="singleLevel"/>
    <w:tmpl w:val="071A2883"/>
    <w:lvl w:ilvl="0" w:tentative="0">
      <w:start w:val="3"/>
      <w:numFmt w:val="decimal"/>
      <w:lvlText w:val="%1."/>
      <w:lvlJc w:val="left"/>
      <w:pPr>
        <w:tabs>
          <w:tab w:val="left" w:pos="312"/>
        </w:tabs>
      </w:pPr>
    </w:lvl>
  </w:abstractNum>
  <w:abstractNum w:abstractNumId="8">
    <w:nsid w:val="1FEA515A"/>
    <w:multiLevelType w:val="singleLevel"/>
    <w:tmpl w:val="1FEA515A"/>
    <w:lvl w:ilvl="0" w:tentative="0">
      <w:start w:val="2"/>
      <w:numFmt w:val="decimal"/>
      <w:suff w:val="nothing"/>
      <w:lvlText w:val="%1、"/>
      <w:lvlJc w:val="left"/>
    </w:lvl>
  </w:abstractNum>
  <w:abstractNum w:abstractNumId="9">
    <w:nsid w:val="7FFFE05E"/>
    <w:multiLevelType w:val="singleLevel"/>
    <w:tmpl w:val="7FFFE05E"/>
    <w:lvl w:ilvl="0" w:tentative="0">
      <w:start w:val="1"/>
      <w:numFmt w:val="decimal"/>
      <w:lvlText w:val="%1."/>
      <w:lvlJc w:val="left"/>
      <w:pPr>
        <w:tabs>
          <w:tab w:val="left" w:pos="312"/>
        </w:tabs>
      </w:pPr>
    </w:lvl>
  </w:abstractNum>
  <w:num w:numId="1">
    <w:abstractNumId w:val="3"/>
  </w:num>
  <w:num w:numId="2">
    <w:abstractNumId w:val="0"/>
  </w:num>
  <w:num w:numId="3">
    <w:abstractNumId w:val="4"/>
  </w:num>
  <w:num w:numId="4">
    <w:abstractNumId w:val="5"/>
  </w:num>
  <w:num w:numId="5">
    <w:abstractNumId w:val="8"/>
  </w:num>
  <w:num w:numId="6">
    <w:abstractNumId w:val="6"/>
  </w:num>
  <w:num w:numId="7">
    <w:abstractNumId w:val="9"/>
  </w:num>
  <w:num w:numId="8">
    <w:abstractNumId w:val="7"/>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8"/>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Y2Y1ZTNmNjFkZDMyNzI0Nzg0ZGE3YWY0ZDA3MTMifQ=="/>
  </w:docVars>
  <w:rsids>
    <w:rsidRoot w:val="00000000"/>
    <w:rsid w:val="00D95C3D"/>
    <w:rsid w:val="016E3469"/>
    <w:rsid w:val="019E3125"/>
    <w:rsid w:val="02333D48"/>
    <w:rsid w:val="02540493"/>
    <w:rsid w:val="029F7154"/>
    <w:rsid w:val="02F079B0"/>
    <w:rsid w:val="02F244EB"/>
    <w:rsid w:val="032F04D8"/>
    <w:rsid w:val="03622B89"/>
    <w:rsid w:val="036F4D79"/>
    <w:rsid w:val="038D4FA4"/>
    <w:rsid w:val="03DFFC99"/>
    <w:rsid w:val="0405748B"/>
    <w:rsid w:val="04D825E9"/>
    <w:rsid w:val="054C32AD"/>
    <w:rsid w:val="05BF447D"/>
    <w:rsid w:val="05CFE813"/>
    <w:rsid w:val="05EACD69"/>
    <w:rsid w:val="063858F6"/>
    <w:rsid w:val="0645199D"/>
    <w:rsid w:val="065169B7"/>
    <w:rsid w:val="069BD938"/>
    <w:rsid w:val="071E2D3E"/>
    <w:rsid w:val="075D75F9"/>
    <w:rsid w:val="076FE744"/>
    <w:rsid w:val="077FBDCF"/>
    <w:rsid w:val="07BF7138"/>
    <w:rsid w:val="07CF5937"/>
    <w:rsid w:val="07DFFB5C"/>
    <w:rsid w:val="07F890A9"/>
    <w:rsid w:val="080A32C2"/>
    <w:rsid w:val="08554A47"/>
    <w:rsid w:val="0891D869"/>
    <w:rsid w:val="092FFC8D"/>
    <w:rsid w:val="095A3DD5"/>
    <w:rsid w:val="09B554AF"/>
    <w:rsid w:val="09FD8B89"/>
    <w:rsid w:val="09FF4B86"/>
    <w:rsid w:val="0A5F5631"/>
    <w:rsid w:val="0A6BCC92"/>
    <w:rsid w:val="0ADF4874"/>
    <w:rsid w:val="0AE36013"/>
    <w:rsid w:val="0AEF4C7B"/>
    <w:rsid w:val="0AF11F4A"/>
    <w:rsid w:val="0AF43397"/>
    <w:rsid w:val="0B220922"/>
    <w:rsid w:val="0B3FB147"/>
    <w:rsid w:val="0B7078E0"/>
    <w:rsid w:val="0B7EA4B8"/>
    <w:rsid w:val="0B7FB118"/>
    <w:rsid w:val="0B9F01C5"/>
    <w:rsid w:val="0BAE9807"/>
    <w:rsid w:val="0BD47E6F"/>
    <w:rsid w:val="0BE05C91"/>
    <w:rsid w:val="0BE702CC"/>
    <w:rsid w:val="0BEE96AE"/>
    <w:rsid w:val="0BEF6117"/>
    <w:rsid w:val="0BFBE6A4"/>
    <w:rsid w:val="0BFE1C26"/>
    <w:rsid w:val="0C7C13D3"/>
    <w:rsid w:val="0D1D33C8"/>
    <w:rsid w:val="0D3FC656"/>
    <w:rsid w:val="0D9C49BC"/>
    <w:rsid w:val="0DB7F358"/>
    <w:rsid w:val="0DBEEA9E"/>
    <w:rsid w:val="0DCEA345"/>
    <w:rsid w:val="0DD1E421"/>
    <w:rsid w:val="0DEF51F7"/>
    <w:rsid w:val="0DF38F8C"/>
    <w:rsid w:val="0DF78BC3"/>
    <w:rsid w:val="0DFFC199"/>
    <w:rsid w:val="0E770C0A"/>
    <w:rsid w:val="0E7F88EB"/>
    <w:rsid w:val="0EA6B027"/>
    <w:rsid w:val="0EB22961"/>
    <w:rsid w:val="0EBEF096"/>
    <w:rsid w:val="0EECD848"/>
    <w:rsid w:val="0EEF0903"/>
    <w:rsid w:val="0EFB48C7"/>
    <w:rsid w:val="0F082235"/>
    <w:rsid w:val="0F37C06D"/>
    <w:rsid w:val="0F3EA9E4"/>
    <w:rsid w:val="0F3FBEA8"/>
    <w:rsid w:val="0F55BF1B"/>
    <w:rsid w:val="0F7AFB95"/>
    <w:rsid w:val="0F7F2FE4"/>
    <w:rsid w:val="0F7F476F"/>
    <w:rsid w:val="0F9F9E6B"/>
    <w:rsid w:val="0FB7F8FB"/>
    <w:rsid w:val="0FBC43C4"/>
    <w:rsid w:val="0FBFAE98"/>
    <w:rsid w:val="0FBFFCAD"/>
    <w:rsid w:val="0FC03D38"/>
    <w:rsid w:val="0FC63F72"/>
    <w:rsid w:val="0FD38602"/>
    <w:rsid w:val="0FDB7267"/>
    <w:rsid w:val="0FDD734A"/>
    <w:rsid w:val="0FDE67E2"/>
    <w:rsid w:val="0FED5F08"/>
    <w:rsid w:val="0FF37FE2"/>
    <w:rsid w:val="0FF3D57C"/>
    <w:rsid w:val="0FF5DC3B"/>
    <w:rsid w:val="0FF5F03B"/>
    <w:rsid w:val="0FFAC872"/>
    <w:rsid w:val="0FFBFF5C"/>
    <w:rsid w:val="0FFC723A"/>
    <w:rsid w:val="0FFD5ECF"/>
    <w:rsid w:val="0FFE68BC"/>
    <w:rsid w:val="0FFF62BA"/>
    <w:rsid w:val="10A440C8"/>
    <w:rsid w:val="10DE42A3"/>
    <w:rsid w:val="10FB5E9E"/>
    <w:rsid w:val="11205904"/>
    <w:rsid w:val="115A0E16"/>
    <w:rsid w:val="11EE3C6B"/>
    <w:rsid w:val="12B73259"/>
    <w:rsid w:val="12D65073"/>
    <w:rsid w:val="12FDA465"/>
    <w:rsid w:val="131E40C5"/>
    <w:rsid w:val="132A2A6A"/>
    <w:rsid w:val="133F1801"/>
    <w:rsid w:val="137FF266"/>
    <w:rsid w:val="13BF98F1"/>
    <w:rsid w:val="13BFDAD6"/>
    <w:rsid w:val="13D7F841"/>
    <w:rsid w:val="13EEF401"/>
    <w:rsid w:val="13F7A791"/>
    <w:rsid w:val="13FB11A6"/>
    <w:rsid w:val="13FB752A"/>
    <w:rsid w:val="13FE4307"/>
    <w:rsid w:val="13FFA660"/>
    <w:rsid w:val="13FFE215"/>
    <w:rsid w:val="142D2812"/>
    <w:rsid w:val="143F42F3"/>
    <w:rsid w:val="144FF011"/>
    <w:rsid w:val="149F2FE4"/>
    <w:rsid w:val="14A06D59"/>
    <w:rsid w:val="14DF75A2"/>
    <w:rsid w:val="14EB41BF"/>
    <w:rsid w:val="14FF164C"/>
    <w:rsid w:val="155D9BC8"/>
    <w:rsid w:val="155F6A6D"/>
    <w:rsid w:val="1577FFA7"/>
    <w:rsid w:val="15BFA41F"/>
    <w:rsid w:val="15FF31B7"/>
    <w:rsid w:val="167DD7F3"/>
    <w:rsid w:val="16A8B9F5"/>
    <w:rsid w:val="16B731E2"/>
    <w:rsid w:val="16F1579C"/>
    <w:rsid w:val="16FD2D00"/>
    <w:rsid w:val="16FF9F83"/>
    <w:rsid w:val="1717D247"/>
    <w:rsid w:val="17285513"/>
    <w:rsid w:val="173FAAEB"/>
    <w:rsid w:val="17658BED"/>
    <w:rsid w:val="17681003"/>
    <w:rsid w:val="178F8B6B"/>
    <w:rsid w:val="17BF4FCF"/>
    <w:rsid w:val="17CAB445"/>
    <w:rsid w:val="17CD52F3"/>
    <w:rsid w:val="17CFE436"/>
    <w:rsid w:val="17D7B68C"/>
    <w:rsid w:val="17DDA5FD"/>
    <w:rsid w:val="17E7C8DE"/>
    <w:rsid w:val="17E9C2BF"/>
    <w:rsid w:val="17EB593F"/>
    <w:rsid w:val="17FD478A"/>
    <w:rsid w:val="18B7FA49"/>
    <w:rsid w:val="18E67433"/>
    <w:rsid w:val="18FF01E1"/>
    <w:rsid w:val="18FF28A8"/>
    <w:rsid w:val="18FF5264"/>
    <w:rsid w:val="193B1F02"/>
    <w:rsid w:val="195EAFBE"/>
    <w:rsid w:val="19AF4653"/>
    <w:rsid w:val="19D76395"/>
    <w:rsid w:val="19F110C3"/>
    <w:rsid w:val="19FB994B"/>
    <w:rsid w:val="19FF0F5C"/>
    <w:rsid w:val="1A385433"/>
    <w:rsid w:val="1A5BB5A5"/>
    <w:rsid w:val="1A855414"/>
    <w:rsid w:val="1AEFF128"/>
    <w:rsid w:val="1AF709AB"/>
    <w:rsid w:val="1AFDFDA1"/>
    <w:rsid w:val="1AFED69E"/>
    <w:rsid w:val="1B36F270"/>
    <w:rsid w:val="1B3DBBDF"/>
    <w:rsid w:val="1B5B1D78"/>
    <w:rsid w:val="1B605814"/>
    <w:rsid w:val="1B799053"/>
    <w:rsid w:val="1B7F6952"/>
    <w:rsid w:val="1B7F6AD0"/>
    <w:rsid w:val="1B7FFCDD"/>
    <w:rsid w:val="1BBD44F5"/>
    <w:rsid w:val="1BC0525A"/>
    <w:rsid w:val="1BDD1462"/>
    <w:rsid w:val="1BEA977D"/>
    <w:rsid w:val="1BFB55CE"/>
    <w:rsid w:val="1BFBACC9"/>
    <w:rsid w:val="1BFBDA35"/>
    <w:rsid w:val="1BFC5E16"/>
    <w:rsid w:val="1BFFD050"/>
    <w:rsid w:val="1BFFF799"/>
    <w:rsid w:val="1C51242A"/>
    <w:rsid w:val="1CBC6E51"/>
    <w:rsid w:val="1CEB7626"/>
    <w:rsid w:val="1D29A522"/>
    <w:rsid w:val="1D5F4A05"/>
    <w:rsid w:val="1D674BFB"/>
    <w:rsid w:val="1D7785FF"/>
    <w:rsid w:val="1D7F21B2"/>
    <w:rsid w:val="1D7FAD12"/>
    <w:rsid w:val="1DD67BD8"/>
    <w:rsid w:val="1DD70AE6"/>
    <w:rsid w:val="1DDA21EB"/>
    <w:rsid w:val="1DDD57F5"/>
    <w:rsid w:val="1DDE7382"/>
    <w:rsid w:val="1DDF1804"/>
    <w:rsid w:val="1DDF3F43"/>
    <w:rsid w:val="1DE72BD1"/>
    <w:rsid w:val="1DEB782F"/>
    <w:rsid w:val="1DFD76FE"/>
    <w:rsid w:val="1DFDF47C"/>
    <w:rsid w:val="1DFFC40D"/>
    <w:rsid w:val="1E5CA9E2"/>
    <w:rsid w:val="1E8DC10A"/>
    <w:rsid w:val="1E93DAF0"/>
    <w:rsid w:val="1EABAFE0"/>
    <w:rsid w:val="1EBD7587"/>
    <w:rsid w:val="1EBDB0A9"/>
    <w:rsid w:val="1EC3E4CD"/>
    <w:rsid w:val="1ECFE965"/>
    <w:rsid w:val="1ED74965"/>
    <w:rsid w:val="1EDB7D07"/>
    <w:rsid w:val="1EF20CFE"/>
    <w:rsid w:val="1EF606BE"/>
    <w:rsid w:val="1EFC2C69"/>
    <w:rsid w:val="1EFE784C"/>
    <w:rsid w:val="1EFF08D3"/>
    <w:rsid w:val="1EFF8FB5"/>
    <w:rsid w:val="1EFFAD02"/>
    <w:rsid w:val="1EFFBF53"/>
    <w:rsid w:val="1F2B3DF2"/>
    <w:rsid w:val="1F3349D2"/>
    <w:rsid w:val="1F3FA5DF"/>
    <w:rsid w:val="1F3FA8FA"/>
    <w:rsid w:val="1F4728EB"/>
    <w:rsid w:val="1F55BBF0"/>
    <w:rsid w:val="1F5BD479"/>
    <w:rsid w:val="1F61D2E9"/>
    <w:rsid w:val="1F6B54E8"/>
    <w:rsid w:val="1F6C8924"/>
    <w:rsid w:val="1F6F663B"/>
    <w:rsid w:val="1F74FD36"/>
    <w:rsid w:val="1F7D28B2"/>
    <w:rsid w:val="1F7D70A3"/>
    <w:rsid w:val="1F8A05CD"/>
    <w:rsid w:val="1F8F1A00"/>
    <w:rsid w:val="1F9486DC"/>
    <w:rsid w:val="1F9F2ED5"/>
    <w:rsid w:val="1FAE9ECA"/>
    <w:rsid w:val="1FAFCED9"/>
    <w:rsid w:val="1FB02549"/>
    <w:rsid w:val="1FB5FF16"/>
    <w:rsid w:val="1FB747DD"/>
    <w:rsid w:val="1FB75AFE"/>
    <w:rsid w:val="1FB7E79A"/>
    <w:rsid w:val="1FB7F3D6"/>
    <w:rsid w:val="1FBD134F"/>
    <w:rsid w:val="1FBDFB48"/>
    <w:rsid w:val="1FBE288B"/>
    <w:rsid w:val="1FBEC713"/>
    <w:rsid w:val="1FBF7368"/>
    <w:rsid w:val="1FC577DE"/>
    <w:rsid w:val="1FD38719"/>
    <w:rsid w:val="1FD476D0"/>
    <w:rsid w:val="1FD50DB5"/>
    <w:rsid w:val="1FD75E1E"/>
    <w:rsid w:val="1FD7E7BF"/>
    <w:rsid w:val="1FDDB4CC"/>
    <w:rsid w:val="1FE669D2"/>
    <w:rsid w:val="1FE8F718"/>
    <w:rsid w:val="1FE95C8D"/>
    <w:rsid w:val="1FEB0444"/>
    <w:rsid w:val="1FED1194"/>
    <w:rsid w:val="1FEE2A8D"/>
    <w:rsid w:val="1FF3F120"/>
    <w:rsid w:val="1FF424C7"/>
    <w:rsid w:val="1FF68944"/>
    <w:rsid w:val="1FF6C1B1"/>
    <w:rsid w:val="1FF6D95D"/>
    <w:rsid w:val="1FF6DFFE"/>
    <w:rsid w:val="1FF7190F"/>
    <w:rsid w:val="1FF73910"/>
    <w:rsid w:val="1FF746AC"/>
    <w:rsid w:val="1FF8E13D"/>
    <w:rsid w:val="1FFB5155"/>
    <w:rsid w:val="1FFB8046"/>
    <w:rsid w:val="1FFC9041"/>
    <w:rsid w:val="1FFD1B27"/>
    <w:rsid w:val="1FFDACFC"/>
    <w:rsid w:val="1FFF0739"/>
    <w:rsid w:val="1FFF32D1"/>
    <w:rsid w:val="1FFF5FDD"/>
    <w:rsid w:val="1FFF8EF5"/>
    <w:rsid w:val="1FFFE2FD"/>
    <w:rsid w:val="20482782"/>
    <w:rsid w:val="20D604C7"/>
    <w:rsid w:val="21197933"/>
    <w:rsid w:val="214B4F98"/>
    <w:rsid w:val="21A142D9"/>
    <w:rsid w:val="22795F67"/>
    <w:rsid w:val="228D6B72"/>
    <w:rsid w:val="22F7CDFA"/>
    <w:rsid w:val="233E27CF"/>
    <w:rsid w:val="23498308"/>
    <w:rsid w:val="236C4D89"/>
    <w:rsid w:val="23720086"/>
    <w:rsid w:val="237F9EB3"/>
    <w:rsid w:val="238DDE06"/>
    <w:rsid w:val="23BE58FB"/>
    <w:rsid w:val="23BE5A00"/>
    <w:rsid w:val="23BF219C"/>
    <w:rsid w:val="23BF32FC"/>
    <w:rsid w:val="23BFA172"/>
    <w:rsid w:val="23DC48C1"/>
    <w:rsid w:val="23DD2209"/>
    <w:rsid w:val="23E53BFE"/>
    <w:rsid w:val="23EC5038"/>
    <w:rsid w:val="23F748C4"/>
    <w:rsid w:val="23FF28C7"/>
    <w:rsid w:val="23FFB44A"/>
    <w:rsid w:val="23FFFB06"/>
    <w:rsid w:val="246B035B"/>
    <w:rsid w:val="247BBB4C"/>
    <w:rsid w:val="24A5919C"/>
    <w:rsid w:val="24CD43B1"/>
    <w:rsid w:val="25222CB7"/>
    <w:rsid w:val="2535ECE9"/>
    <w:rsid w:val="256E40C7"/>
    <w:rsid w:val="257FA216"/>
    <w:rsid w:val="259B1936"/>
    <w:rsid w:val="259C15A5"/>
    <w:rsid w:val="25BF23B8"/>
    <w:rsid w:val="25BF5FCF"/>
    <w:rsid w:val="25D74CB4"/>
    <w:rsid w:val="25E8E78D"/>
    <w:rsid w:val="2666A48D"/>
    <w:rsid w:val="26930C40"/>
    <w:rsid w:val="26AC3A6A"/>
    <w:rsid w:val="26BB15E8"/>
    <w:rsid w:val="26BD3152"/>
    <w:rsid w:val="26BE2609"/>
    <w:rsid w:val="26CDC73E"/>
    <w:rsid w:val="26EFD5DC"/>
    <w:rsid w:val="26F3E427"/>
    <w:rsid w:val="26F9EE8B"/>
    <w:rsid w:val="26FF88BD"/>
    <w:rsid w:val="277E687B"/>
    <w:rsid w:val="277FA895"/>
    <w:rsid w:val="279F6A27"/>
    <w:rsid w:val="27AB504F"/>
    <w:rsid w:val="27AD965E"/>
    <w:rsid w:val="27BF2060"/>
    <w:rsid w:val="27DBD8AE"/>
    <w:rsid w:val="27EDD5AD"/>
    <w:rsid w:val="27EF2D7E"/>
    <w:rsid w:val="27EF5649"/>
    <w:rsid w:val="27EFFD6B"/>
    <w:rsid w:val="27F58C23"/>
    <w:rsid w:val="27FC5D2E"/>
    <w:rsid w:val="28642123"/>
    <w:rsid w:val="28813A9F"/>
    <w:rsid w:val="28FAECF2"/>
    <w:rsid w:val="29162171"/>
    <w:rsid w:val="29422464"/>
    <w:rsid w:val="294B1A60"/>
    <w:rsid w:val="29A21154"/>
    <w:rsid w:val="29B7A95E"/>
    <w:rsid w:val="29BFF45E"/>
    <w:rsid w:val="29D5A85E"/>
    <w:rsid w:val="29DB2362"/>
    <w:rsid w:val="29DFF98E"/>
    <w:rsid w:val="29E382C0"/>
    <w:rsid w:val="29EEAEA2"/>
    <w:rsid w:val="29F1307C"/>
    <w:rsid w:val="29F70769"/>
    <w:rsid w:val="29F9FD11"/>
    <w:rsid w:val="2ABFF466"/>
    <w:rsid w:val="2ADD6BCE"/>
    <w:rsid w:val="2AEDDE82"/>
    <w:rsid w:val="2AFA551D"/>
    <w:rsid w:val="2AFEB8F7"/>
    <w:rsid w:val="2AFFDEC5"/>
    <w:rsid w:val="2B3ED779"/>
    <w:rsid w:val="2B5622DA"/>
    <w:rsid w:val="2B6E930C"/>
    <w:rsid w:val="2B6EEAD4"/>
    <w:rsid w:val="2B75F103"/>
    <w:rsid w:val="2B790A6C"/>
    <w:rsid w:val="2B950D4A"/>
    <w:rsid w:val="2BA92B56"/>
    <w:rsid w:val="2BBD4B98"/>
    <w:rsid w:val="2BBF482A"/>
    <w:rsid w:val="2BCF8A4C"/>
    <w:rsid w:val="2BD58F29"/>
    <w:rsid w:val="2BDB3195"/>
    <w:rsid w:val="2BF73190"/>
    <w:rsid w:val="2BF925C8"/>
    <w:rsid w:val="2BFB3E42"/>
    <w:rsid w:val="2BFB7106"/>
    <w:rsid w:val="2BFF36FF"/>
    <w:rsid w:val="2BFF67F1"/>
    <w:rsid w:val="2C5BC80C"/>
    <w:rsid w:val="2C7F18A6"/>
    <w:rsid w:val="2C7F91A8"/>
    <w:rsid w:val="2CBDFBA4"/>
    <w:rsid w:val="2CCE7D4B"/>
    <w:rsid w:val="2CCEED66"/>
    <w:rsid w:val="2CDE8957"/>
    <w:rsid w:val="2CFF016B"/>
    <w:rsid w:val="2D32FDFA"/>
    <w:rsid w:val="2D3D7B79"/>
    <w:rsid w:val="2D3DB6C0"/>
    <w:rsid w:val="2D5AD0CF"/>
    <w:rsid w:val="2D6AD363"/>
    <w:rsid w:val="2D6F5128"/>
    <w:rsid w:val="2D7F5B54"/>
    <w:rsid w:val="2D7F653C"/>
    <w:rsid w:val="2D9F2ACB"/>
    <w:rsid w:val="2DABD22B"/>
    <w:rsid w:val="2DAED959"/>
    <w:rsid w:val="2DAFF253"/>
    <w:rsid w:val="2DB11DBC"/>
    <w:rsid w:val="2DB7977B"/>
    <w:rsid w:val="2DBE551F"/>
    <w:rsid w:val="2DBFA90E"/>
    <w:rsid w:val="2DC23B73"/>
    <w:rsid w:val="2DDD5B5A"/>
    <w:rsid w:val="2DDF7AD3"/>
    <w:rsid w:val="2DDFCDAB"/>
    <w:rsid w:val="2DE78CE4"/>
    <w:rsid w:val="2DECA93D"/>
    <w:rsid w:val="2DEE4D3A"/>
    <w:rsid w:val="2DF7F07B"/>
    <w:rsid w:val="2DFEBC98"/>
    <w:rsid w:val="2DFF43A3"/>
    <w:rsid w:val="2DFF71BD"/>
    <w:rsid w:val="2DFF9728"/>
    <w:rsid w:val="2E1168A9"/>
    <w:rsid w:val="2E3FC8ED"/>
    <w:rsid w:val="2E5BC7FF"/>
    <w:rsid w:val="2E7EB271"/>
    <w:rsid w:val="2E7EC2F2"/>
    <w:rsid w:val="2E7FE16F"/>
    <w:rsid w:val="2EBE3CC2"/>
    <w:rsid w:val="2ECF8581"/>
    <w:rsid w:val="2ECF8957"/>
    <w:rsid w:val="2ED03264"/>
    <w:rsid w:val="2EDF6BC5"/>
    <w:rsid w:val="2EDFA295"/>
    <w:rsid w:val="2EEEE1C2"/>
    <w:rsid w:val="2EF9FBED"/>
    <w:rsid w:val="2EFF2A94"/>
    <w:rsid w:val="2EFF6BBD"/>
    <w:rsid w:val="2F0B80ED"/>
    <w:rsid w:val="2F272F08"/>
    <w:rsid w:val="2F2E9709"/>
    <w:rsid w:val="2F34676C"/>
    <w:rsid w:val="2F37233F"/>
    <w:rsid w:val="2F3C1DD2"/>
    <w:rsid w:val="2F3F029A"/>
    <w:rsid w:val="2F45DC04"/>
    <w:rsid w:val="2F474DC7"/>
    <w:rsid w:val="2F4BF15B"/>
    <w:rsid w:val="2F4D6942"/>
    <w:rsid w:val="2F4E31E3"/>
    <w:rsid w:val="2F57259E"/>
    <w:rsid w:val="2F59B194"/>
    <w:rsid w:val="2F659E75"/>
    <w:rsid w:val="2F67CDC6"/>
    <w:rsid w:val="2F6EDD48"/>
    <w:rsid w:val="2F6F79F8"/>
    <w:rsid w:val="2F73C89F"/>
    <w:rsid w:val="2F787572"/>
    <w:rsid w:val="2F7C851D"/>
    <w:rsid w:val="2F7EA0FF"/>
    <w:rsid w:val="2F7EA653"/>
    <w:rsid w:val="2F7F166F"/>
    <w:rsid w:val="2F7F41EF"/>
    <w:rsid w:val="2F7FBF45"/>
    <w:rsid w:val="2F8E3B02"/>
    <w:rsid w:val="2FAC32C7"/>
    <w:rsid w:val="2FAFAC46"/>
    <w:rsid w:val="2FB3CA2C"/>
    <w:rsid w:val="2FB983E7"/>
    <w:rsid w:val="2FBEBBA2"/>
    <w:rsid w:val="2FBF03BC"/>
    <w:rsid w:val="2FBF2486"/>
    <w:rsid w:val="2FBFD872"/>
    <w:rsid w:val="2FD22ECF"/>
    <w:rsid w:val="2FD2346A"/>
    <w:rsid w:val="2FD45C51"/>
    <w:rsid w:val="2FD73139"/>
    <w:rsid w:val="2FD73C77"/>
    <w:rsid w:val="2FD82D61"/>
    <w:rsid w:val="2FDC1950"/>
    <w:rsid w:val="2FDD3559"/>
    <w:rsid w:val="2FDD3BD8"/>
    <w:rsid w:val="2FDEEA19"/>
    <w:rsid w:val="2FE74CAD"/>
    <w:rsid w:val="2FE7F1EB"/>
    <w:rsid w:val="2FED72C9"/>
    <w:rsid w:val="2FEE5ED5"/>
    <w:rsid w:val="2FEE617A"/>
    <w:rsid w:val="2FEF1682"/>
    <w:rsid w:val="2FEFF747"/>
    <w:rsid w:val="2FF32647"/>
    <w:rsid w:val="2FF3B39F"/>
    <w:rsid w:val="2FF44578"/>
    <w:rsid w:val="2FF5F40E"/>
    <w:rsid w:val="2FF6356A"/>
    <w:rsid w:val="2FF73B79"/>
    <w:rsid w:val="2FF7AEBE"/>
    <w:rsid w:val="2FF7B6B3"/>
    <w:rsid w:val="2FF84FA0"/>
    <w:rsid w:val="2FFAE36C"/>
    <w:rsid w:val="2FFAF3EA"/>
    <w:rsid w:val="2FFB1027"/>
    <w:rsid w:val="2FFBFF2F"/>
    <w:rsid w:val="2FFC40C8"/>
    <w:rsid w:val="2FFD1704"/>
    <w:rsid w:val="2FFE8BEF"/>
    <w:rsid w:val="2FFF0C09"/>
    <w:rsid w:val="2FFF377C"/>
    <w:rsid w:val="2FFF590E"/>
    <w:rsid w:val="2FFF5957"/>
    <w:rsid w:val="2FFF9D52"/>
    <w:rsid w:val="2FFFEB0B"/>
    <w:rsid w:val="2FFFF2DB"/>
    <w:rsid w:val="302103FB"/>
    <w:rsid w:val="302C7114"/>
    <w:rsid w:val="30485E0C"/>
    <w:rsid w:val="30896BCA"/>
    <w:rsid w:val="30BBBF6D"/>
    <w:rsid w:val="30F29FC0"/>
    <w:rsid w:val="310EC720"/>
    <w:rsid w:val="313F3DC6"/>
    <w:rsid w:val="31EF3280"/>
    <w:rsid w:val="31FA5B1B"/>
    <w:rsid w:val="31FDE752"/>
    <w:rsid w:val="32982DBB"/>
    <w:rsid w:val="32C463EF"/>
    <w:rsid w:val="32C6C686"/>
    <w:rsid w:val="32D797FD"/>
    <w:rsid w:val="32D7EE15"/>
    <w:rsid w:val="331704BD"/>
    <w:rsid w:val="337C8BD7"/>
    <w:rsid w:val="337CCD53"/>
    <w:rsid w:val="338FD85F"/>
    <w:rsid w:val="339EB743"/>
    <w:rsid w:val="33BF4F52"/>
    <w:rsid w:val="33C6D50C"/>
    <w:rsid w:val="33ED6A13"/>
    <w:rsid w:val="33F69761"/>
    <w:rsid w:val="33F7287D"/>
    <w:rsid w:val="33FB3007"/>
    <w:rsid w:val="33FB963B"/>
    <w:rsid w:val="33FC9311"/>
    <w:rsid w:val="33FD344F"/>
    <w:rsid w:val="33FFC8F0"/>
    <w:rsid w:val="348A289A"/>
    <w:rsid w:val="34D523DE"/>
    <w:rsid w:val="34DB711F"/>
    <w:rsid w:val="34FFA321"/>
    <w:rsid w:val="353992E5"/>
    <w:rsid w:val="3545C8C1"/>
    <w:rsid w:val="3557B35D"/>
    <w:rsid w:val="357D709F"/>
    <w:rsid w:val="35B30201"/>
    <w:rsid w:val="35BF6C34"/>
    <w:rsid w:val="35C750AC"/>
    <w:rsid w:val="35D6B51B"/>
    <w:rsid w:val="35D75C10"/>
    <w:rsid w:val="35E039A9"/>
    <w:rsid w:val="35EBDEB3"/>
    <w:rsid w:val="35EF5539"/>
    <w:rsid w:val="35EFE8BC"/>
    <w:rsid w:val="35F66EC8"/>
    <w:rsid w:val="35F9DDAF"/>
    <w:rsid w:val="35FAA869"/>
    <w:rsid w:val="35FBBC40"/>
    <w:rsid w:val="35FC6042"/>
    <w:rsid w:val="35FE4FCB"/>
    <w:rsid w:val="35FF020D"/>
    <w:rsid w:val="35FF0690"/>
    <w:rsid w:val="35FF2816"/>
    <w:rsid w:val="36100AE9"/>
    <w:rsid w:val="361EACA1"/>
    <w:rsid w:val="36323860"/>
    <w:rsid w:val="363F3F00"/>
    <w:rsid w:val="363FC7C0"/>
    <w:rsid w:val="365BC317"/>
    <w:rsid w:val="366047FB"/>
    <w:rsid w:val="366A0354"/>
    <w:rsid w:val="3671AFEA"/>
    <w:rsid w:val="36770050"/>
    <w:rsid w:val="36776DD6"/>
    <w:rsid w:val="367F335C"/>
    <w:rsid w:val="36851BE2"/>
    <w:rsid w:val="36B38DAA"/>
    <w:rsid w:val="36B55D15"/>
    <w:rsid w:val="36B6623F"/>
    <w:rsid w:val="36BB700D"/>
    <w:rsid w:val="36CC31C1"/>
    <w:rsid w:val="36CE7073"/>
    <w:rsid w:val="36EB95D9"/>
    <w:rsid w:val="36F6B2B9"/>
    <w:rsid w:val="36FF40C6"/>
    <w:rsid w:val="36FF5901"/>
    <w:rsid w:val="36FF5FF2"/>
    <w:rsid w:val="37138754"/>
    <w:rsid w:val="371F3DE4"/>
    <w:rsid w:val="37254987"/>
    <w:rsid w:val="372934A5"/>
    <w:rsid w:val="373F5A0C"/>
    <w:rsid w:val="3743B2D6"/>
    <w:rsid w:val="375834C5"/>
    <w:rsid w:val="375CDCE6"/>
    <w:rsid w:val="376A231C"/>
    <w:rsid w:val="376FBE72"/>
    <w:rsid w:val="37734FEE"/>
    <w:rsid w:val="3776C54A"/>
    <w:rsid w:val="3778A606"/>
    <w:rsid w:val="37796FED"/>
    <w:rsid w:val="377CE339"/>
    <w:rsid w:val="37885B55"/>
    <w:rsid w:val="378F880F"/>
    <w:rsid w:val="379DDCCE"/>
    <w:rsid w:val="37AFA354"/>
    <w:rsid w:val="37B7226F"/>
    <w:rsid w:val="37B7662F"/>
    <w:rsid w:val="37BBBA5A"/>
    <w:rsid w:val="37BEBD30"/>
    <w:rsid w:val="37BF1A44"/>
    <w:rsid w:val="37BF7C6C"/>
    <w:rsid w:val="37C0A927"/>
    <w:rsid w:val="37CF4D45"/>
    <w:rsid w:val="37CF79E9"/>
    <w:rsid w:val="37CFBD30"/>
    <w:rsid w:val="37D2494A"/>
    <w:rsid w:val="37D73DA7"/>
    <w:rsid w:val="37D9172E"/>
    <w:rsid w:val="37D9BDD8"/>
    <w:rsid w:val="37DB050B"/>
    <w:rsid w:val="37DF0183"/>
    <w:rsid w:val="37DF037C"/>
    <w:rsid w:val="37DF1605"/>
    <w:rsid w:val="37DF622E"/>
    <w:rsid w:val="37E340E9"/>
    <w:rsid w:val="37E59351"/>
    <w:rsid w:val="37E64B2B"/>
    <w:rsid w:val="37E6CDA1"/>
    <w:rsid w:val="37E732A1"/>
    <w:rsid w:val="37E736AF"/>
    <w:rsid w:val="37EB01BD"/>
    <w:rsid w:val="37EBD10C"/>
    <w:rsid w:val="37ECFB4E"/>
    <w:rsid w:val="37ED1881"/>
    <w:rsid w:val="37ED3DE7"/>
    <w:rsid w:val="37ED5889"/>
    <w:rsid w:val="37EE536E"/>
    <w:rsid w:val="37EF39C9"/>
    <w:rsid w:val="37EF5809"/>
    <w:rsid w:val="37F057BA"/>
    <w:rsid w:val="37F12C72"/>
    <w:rsid w:val="37F6826F"/>
    <w:rsid w:val="37F7725D"/>
    <w:rsid w:val="37F885D9"/>
    <w:rsid w:val="37F9D19B"/>
    <w:rsid w:val="37F9DDCB"/>
    <w:rsid w:val="37FA9058"/>
    <w:rsid w:val="37FBB2B5"/>
    <w:rsid w:val="37FBEB8C"/>
    <w:rsid w:val="37FD2A6C"/>
    <w:rsid w:val="37FD7BD6"/>
    <w:rsid w:val="37FDACBE"/>
    <w:rsid w:val="37FDD806"/>
    <w:rsid w:val="37FE911A"/>
    <w:rsid w:val="37FF0AF5"/>
    <w:rsid w:val="37FF1B10"/>
    <w:rsid w:val="37FF2611"/>
    <w:rsid w:val="37FFFA3A"/>
    <w:rsid w:val="380F21B3"/>
    <w:rsid w:val="386C77C5"/>
    <w:rsid w:val="38B5151B"/>
    <w:rsid w:val="38B64EC1"/>
    <w:rsid w:val="38BF8EC1"/>
    <w:rsid w:val="38DD3076"/>
    <w:rsid w:val="38F768DF"/>
    <w:rsid w:val="38FE240F"/>
    <w:rsid w:val="3913674C"/>
    <w:rsid w:val="395B4305"/>
    <w:rsid w:val="396A70E9"/>
    <w:rsid w:val="39733C4C"/>
    <w:rsid w:val="397EAD55"/>
    <w:rsid w:val="397FD00B"/>
    <w:rsid w:val="399F37CD"/>
    <w:rsid w:val="39AFF2BA"/>
    <w:rsid w:val="39B367A9"/>
    <w:rsid w:val="39CE34EE"/>
    <w:rsid w:val="39D3DAD4"/>
    <w:rsid w:val="39D7DE41"/>
    <w:rsid w:val="39DE879E"/>
    <w:rsid w:val="39DEA7B8"/>
    <w:rsid w:val="39E12FE6"/>
    <w:rsid w:val="39E7D2C2"/>
    <w:rsid w:val="39EE6D8A"/>
    <w:rsid w:val="39EEAAEE"/>
    <w:rsid w:val="39F3C9AB"/>
    <w:rsid w:val="39F6F27D"/>
    <w:rsid w:val="39F7DE5A"/>
    <w:rsid w:val="39F9A368"/>
    <w:rsid w:val="39F9A906"/>
    <w:rsid w:val="39F9A977"/>
    <w:rsid w:val="39FBB772"/>
    <w:rsid w:val="39FC7CAD"/>
    <w:rsid w:val="39FEAEB9"/>
    <w:rsid w:val="39FF06FB"/>
    <w:rsid w:val="39FF162A"/>
    <w:rsid w:val="39FF17C3"/>
    <w:rsid w:val="39FF4433"/>
    <w:rsid w:val="3A052F54"/>
    <w:rsid w:val="3A4770DD"/>
    <w:rsid w:val="3A716E1D"/>
    <w:rsid w:val="3A7751F6"/>
    <w:rsid w:val="3A8764A7"/>
    <w:rsid w:val="3A9EB757"/>
    <w:rsid w:val="3A9FA5BC"/>
    <w:rsid w:val="3A9FADB5"/>
    <w:rsid w:val="3AB62728"/>
    <w:rsid w:val="3AC31AC9"/>
    <w:rsid w:val="3ACF3A9C"/>
    <w:rsid w:val="3ADB71F7"/>
    <w:rsid w:val="3ADF07FD"/>
    <w:rsid w:val="3ADFD61C"/>
    <w:rsid w:val="3AE3BCF3"/>
    <w:rsid w:val="3AE7AE45"/>
    <w:rsid w:val="3AED6627"/>
    <w:rsid w:val="3AF45FC6"/>
    <w:rsid w:val="3AF703B2"/>
    <w:rsid w:val="3AFB17F7"/>
    <w:rsid w:val="3AFB4EC5"/>
    <w:rsid w:val="3AFDD648"/>
    <w:rsid w:val="3AFF1D94"/>
    <w:rsid w:val="3AFF964E"/>
    <w:rsid w:val="3AFFD09C"/>
    <w:rsid w:val="3AFFD18A"/>
    <w:rsid w:val="3AFFF685"/>
    <w:rsid w:val="3B1A3124"/>
    <w:rsid w:val="3B2B978C"/>
    <w:rsid w:val="3B3EDDA6"/>
    <w:rsid w:val="3B3F1C0D"/>
    <w:rsid w:val="3B5BEF51"/>
    <w:rsid w:val="3B5FE8D9"/>
    <w:rsid w:val="3B5FF23F"/>
    <w:rsid w:val="3B6E1CC1"/>
    <w:rsid w:val="3B6F3145"/>
    <w:rsid w:val="3B743DB6"/>
    <w:rsid w:val="3B77F391"/>
    <w:rsid w:val="3B7A2B37"/>
    <w:rsid w:val="3B7D5213"/>
    <w:rsid w:val="3B7EEF51"/>
    <w:rsid w:val="3B8F57DC"/>
    <w:rsid w:val="3B9D1971"/>
    <w:rsid w:val="3B9E8F44"/>
    <w:rsid w:val="3BB34CB3"/>
    <w:rsid w:val="3BBAD31B"/>
    <w:rsid w:val="3BBECE89"/>
    <w:rsid w:val="3BBF2B0C"/>
    <w:rsid w:val="3BBF5AB6"/>
    <w:rsid w:val="3BBFAB9E"/>
    <w:rsid w:val="3BC34FF6"/>
    <w:rsid w:val="3BCBBCB3"/>
    <w:rsid w:val="3BCEF332"/>
    <w:rsid w:val="3BCFA02E"/>
    <w:rsid w:val="3BD3C4C9"/>
    <w:rsid w:val="3BD50EE9"/>
    <w:rsid w:val="3BD833D7"/>
    <w:rsid w:val="3BDE3665"/>
    <w:rsid w:val="3BDF1A6A"/>
    <w:rsid w:val="3BDF60C7"/>
    <w:rsid w:val="3BE3B478"/>
    <w:rsid w:val="3BE54ACB"/>
    <w:rsid w:val="3BEE1C8F"/>
    <w:rsid w:val="3BF5FA5C"/>
    <w:rsid w:val="3BF6453D"/>
    <w:rsid w:val="3BF71DEC"/>
    <w:rsid w:val="3BF79594"/>
    <w:rsid w:val="3BF7C979"/>
    <w:rsid w:val="3BFB7798"/>
    <w:rsid w:val="3BFBEA03"/>
    <w:rsid w:val="3BFD0850"/>
    <w:rsid w:val="3BFD33ED"/>
    <w:rsid w:val="3BFDD6FE"/>
    <w:rsid w:val="3BFE04A8"/>
    <w:rsid w:val="3BFEADBB"/>
    <w:rsid w:val="3BFF1F0B"/>
    <w:rsid w:val="3BFF21BF"/>
    <w:rsid w:val="3BFF422D"/>
    <w:rsid w:val="3BFF49E3"/>
    <w:rsid w:val="3BFF9200"/>
    <w:rsid w:val="3BFFC198"/>
    <w:rsid w:val="3BFFF2D7"/>
    <w:rsid w:val="3C3B7D55"/>
    <w:rsid w:val="3C3F1FA6"/>
    <w:rsid w:val="3C491B33"/>
    <w:rsid w:val="3C4E338E"/>
    <w:rsid w:val="3C5328EF"/>
    <w:rsid w:val="3C6BE44E"/>
    <w:rsid w:val="3C6E3C6B"/>
    <w:rsid w:val="3C715AC6"/>
    <w:rsid w:val="3C7FE283"/>
    <w:rsid w:val="3C9FD22A"/>
    <w:rsid w:val="3CAD7CB7"/>
    <w:rsid w:val="3CB60BD0"/>
    <w:rsid w:val="3CBC6DA5"/>
    <w:rsid w:val="3CBF672F"/>
    <w:rsid w:val="3CBFC7AA"/>
    <w:rsid w:val="3CD3DB06"/>
    <w:rsid w:val="3CD7BB09"/>
    <w:rsid w:val="3CE5D1B3"/>
    <w:rsid w:val="3CEF0698"/>
    <w:rsid w:val="3CF05215"/>
    <w:rsid w:val="3CFB7D65"/>
    <w:rsid w:val="3CFDB2D7"/>
    <w:rsid w:val="3CFF7F9D"/>
    <w:rsid w:val="3CFFD06F"/>
    <w:rsid w:val="3CFFFEEB"/>
    <w:rsid w:val="3D1E999E"/>
    <w:rsid w:val="3D1F0DC5"/>
    <w:rsid w:val="3D2D5519"/>
    <w:rsid w:val="3D3781C9"/>
    <w:rsid w:val="3D3F0328"/>
    <w:rsid w:val="3D4FC467"/>
    <w:rsid w:val="3D5885CE"/>
    <w:rsid w:val="3D5CEA14"/>
    <w:rsid w:val="3D6FA89C"/>
    <w:rsid w:val="3D7781E8"/>
    <w:rsid w:val="3D7B521D"/>
    <w:rsid w:val="3D7BCC6B"/>
    <w:rsid w:val="3D7F0F2B"/>
    <w:rsid w:val="3D7F769F"/>
    <w:rsid w:val="3D7F8EC1"/>
    <w:rsid w:val="3D86DF6A"/>
    <w:rsid w:val="3D915310"/>
    <w:rsid w:val="3D9FC5F8"/>
    <w:rsid w:val="3DA9F327"/>
    <w:rsid w:val="3DAB54F8"/>
    <w:rsid w:val="3DAC2FDD"/>
    <w:rsid w:val="3DAE4FCC"/>
    <w:rsid w:val="3DAF3AD3"/>
    <w:rsid w:val="3DB59237"/>
    <w:rsid w:val="3DB75A73"/>
    <w:rsid w:val="3DB93F57"/>
    <w:rsid w:val="3DBA1015"/>
    <w:rsid w:val="3DBADC08"/>
    <w:rsid w:val="3DBE182D"/>
    <w:rsid w:val="3DBEF555"/>
    <w:rsid w:val="3DC4A661"/>
    <w:rsid w:val="3DCC3F0D"/>
    <w:rsid w:val="3DCD5B96"/>
    <w:rsid w:val="3DCEA166"/>
    <w:rsid w:val="3DCF2C87"/>
    <w:rsid w:val="3DCFD199"/>
    <w:rsid w:val="3DDBB725"/>
    <w:rsid w:val="3DDBFA85"/>
    <w:rsid w:val="3DDDDBB0"/>
    <w:rsid w:val="3DDE7A62"/>
    <w:rsid w:val="3DDF0BD9"/>
    <w:rsid w:val="3DDF5329"/>
    <w:rsid w:val="3DDFB7F7"/>
    <w:rsid w:val="3DE2021A"/>
    <w:rsid w:val="3DE692B6"/>
    <w:rsid w:val="3DE76D4E"/>
    <w:rsid w:val="3DE97FFB"/>
    <w:rsid w:val="3DEA0747"/>
    <w:rsid w:val="3DEB93D7"/>
    <w:rsid w:val="3DEBA432"/>
    <w:rsid w:val="3DEBCC52"/>
    <w:rsid w:val="3DEBE320"/>
    <w:rsid w:val="3DEDD668"/>
    <w:rsid w:val="3DEF1C71"/>
    <w:rsid w:val="3DEFCC4B"/>
    <w:rsid w:val="3DF6E639"/>
    <w:rsid w:val="3DF738D2"/>
    <w:rsid w:val="3DF7FD6C"/>
    <w:rsid w:val="3DFA24E9"/>
    <w:rsid w:val="3DFAF9BB"/>
    <w:rsid w:val="3DFB88AD"/>
    <w:rsid w:val="3DFBB091"/>
    <w:rsid w:val="3DFCB0C9"/>
    <w:rsid w:val="3DFD0691"/>
    <w:rsid w:val="3DFD56BE"/>
    <w:rsid w:val="3DFE43BF"/>
    <w:rsid w:val="3DFE4469"/>
    <w:rsid w:val="3DFE5ED7"/>
    <w:rsid w:val="3DFEBBEA"/>
    <w:rsid w:val="3DFEF88D"/>
    <w:rsid w:val="3DFF2A64"/>
    <w:rsid w:val="3DFF84E0"/>
    <w:rsid w:val="3DFFCB28"/>
    <w:rsid w:val="3DFFDCB6"/>
    <w:rsid w:val="3E2308CF"/>
    <w:rsid w:val="3E2622F8"/>
    <w:rsid w:val="3E2D633E"/>
    <w:rsid w:val="3E3B832C"/>
    <w:rsid w:val="3E524A9F"/>
    <w:rsid w:val="3E5B37DE"/>
    <w:rsid w:val="3E5F53BD"/>
    <w:rsid w:val="3E5FA88B"/>
    <w:rsid w:val="3E6D0C2C"/>
    <w:rsid w:val="3E757BD8"/>
    <w:rsid w:val="3E7D644D"/>
    <w:rsid w:val="3E7F2F97"/>
    <w:rsid w:val="3E7FFF0D"/>
    <w:rsid w:val="3E860BAC"/>
    <w:rsid w:val="3E977CCF"/>
    <w:rsid w:val="3E9C88C8"/>
    <w:rsid w:val="3E9F7A72"/>
    <w:rsid w:val="3EA3281C"/>
    <w:rsid w:val="3EAED1C4"/>
    <w:rsid w:val="3EAFDA4C"/>
    <w:rsid w:val="3EB3CAC7"/>
    <w:rsid w:val="3EBA51AF"/>
    <w:rsid w:val="3EBBDAB0"/>
    <w:rsid w:val="3EBEA609"/>
    <w:rsid w:val="3EBF2ADA"/>
    <w:rsid w:val="3ED5CE69"/>
    <w:rsid w:val="3EDB6910"/>
    <w:rsid w:val="3EDB99B0"/>
    <w:rsid w:val="3EDE59DE"/>
    <w:rsid w:val="3EDF3597"/>
    <w:rsid w:val="3EDFC57B"/>
    <w:rsid w:val="3EDFD3DA"/>
    <w:rsid w:val="3EDFE606"/>
    <w:rsid w:val="3EE1222C"/>
    <w:rsid w:val="3EE20371"/>
    <w:rsid w:val="3EE7231F"/>
    <w:rsid w:val="3EEB7257"/>
    <w:rsid w:val="3EEBD8E9"/>
    <w:rsid w:val="3EEE359C"/>
    <w:rsid w:val="3EEE7E3B"/>
    <w:rsid w:val="3EEF268B"/>
    <w:rsid w:val="3EF10719"/>
    <w:rsid w:val="3EF2344A"/>
    <w:rsid w:val="3EF3672D"/>
    <w:rsid w:val="3EF5CB73"/>
    <w:rsid w:val="3EF9251A"/>
    <w:rsid w:val="3EFBE58F"/>
    <w:rsid w:val="3EFC75FE"/>
    <w:rsid w:val="3EFCC75F"/>
    <w:rsid w:val="3EFD2BD2"/>
    <w:rsid w:val="3EFE5B0C"/>
    <w:rsid w:val="3EFEF0BD"/>
    <w:rsid w:val="3EFF0093"/>
    <w:rsid w:val="3EFF2298"/>
    <w:rsid w:val="3F19CA98"/>
    <w:rsid w:val="3F1EE65A"/>
    <w:rsid w:val="3F283A52"/>
    <w:rsid w:val="3F2A50AD"/>
    <w:rsid w:val="3F2BA34C"/>
    <w:rsid w:val="3F2F3C5F"/>
    <w:rsid w:val="3F332E05"/>
    <w:rsid w:val="3F3737FD"/>
    <w:rsid w:val="3F37CC14"/>
    <w:rsid w:val="3F37E953"/>
    <w:rsid w:val="3F3ADE7A"/>
    <w:rsid w:val="3F3EE4A1"/>
    <w:rsid w:val="3F3F08E5"/>
    <w:rsid w:val="3F3F4B0F"/>
    <w:rsid w:val="3F3F7C18"/>
    <w:rsid w:val="3F3FC060"/>
    <w:rsid w:val="3F3FC9C4"/>
    <w:rsid w:val="3F4DF017"/>
    <w:rsid w:val="3F56626C"/>
    <w:rsid w:val="3F57AC96"/>
    <w:rsid w:val="3F5B79C9"/>
    <w:rsid w:val="3F5F49EB"/>
    <w:rsid w:val="3F5F59F7"/>
    <w:rsid w:val="3F67AB72"/>
    <w:rsid w:val="3F693D34"/>
    <w:rsid w:val="3F6B6822"/>
    <w:rsid w:val="3F6CB019"/>
    <w:rsid w:val="3F6F344D"/>
    <w:rsid w:val="3F6F57B7"/>
    <w:rsid w:val="3F6FC1F3"/>
    <w:rsid w:val="3F723838"/>
    <w:rsid w:val="3F732DA9"/>
    <w:rsid w:val="3F75C94E"/>
    <w:rsid w:val="3F764AF9"/>
    <w:rsid w:val="3F770884"/>
    <w:rsid w:val="3F779E61"/>
    <w:rsid w:val="3F77B6E5"/>
    <w:rsid w:val="3F77D783"/>
    <w:rsid w:val="3F77F11C"/>
    <w:rsid w:val="3F7A7160"/>
    <w:rsid w:val="3F7BD3C8"/>
    <w:rsid w:val="3F7BD625"/>
    <w:rsid w:val="3F7C9A14"/>
    <w:rsid w:val="3F7D122C"/>
    <w:rsid w:val="3F7D7511"/>
    <w:rsid w:val="3F7EBD5F"/>
    <w:rsid w:val="3F7F19CD"/>
    <w:rsid w:val="3F7F7A54"/>
    <w:rsid w:val="3F7F7F2E"/>
    <w:rsid w:val="3F7F917F"/>
    <w:rsid w:val="3F7FACA5"/>
    <w:rsid w:val="3F7FC0E2"/>
    <w:rsid w:val="3F7FDF4F"/>
    <w:rsid w:val="3F89C58D"/>
    <w:rsid w:val="3F8DF94A"/>
    <w:rsid w:val="3F8F909A"/>
    <w:rsid w:val="3F941D01"/>
    <w:rsid w:val="3F9DE2D8"/>
    <w:rsid w:val="3F9F8BBA"/>
    <w:rsid w:val="3FA6A736"/>
    <w:rsid w:val="3FAB7C7B"/>
    <w:rsid w:val="3FABF2E5"/>
    <w:rsid w:val="3FAE5201"/>
    <w:rsid w:val="3FAF8585"/>
    <w:rsid w:val="3FAFAFE1"/>
    <w:rsid w:val="3FB111E4"/>
    <w:rsid w:val="3FB5525D"/>
    <w:rsid w:val="3FB60702"/>
    <w:rsid w:val="3FB7414D"/>
    <w:rsid w:val="3FBB4CAE"/>
    <w:rsid w:val="3FBD336A"/>
    <w:rsid w:val="3FBD3996"/>
    <w:rsid w:val="3FBE54AE"/>
    <w:rsid w:val="3FBEE075"/>
    <w:rsid w:val="3FBF957A"/>
    <w:rsid w:val="3FBFDC52"/>
    <w:rsid w:val="3FBFE99C"/>
    <w:rsid w:val="3FC97A76"/>
    <w:rsid w:val="3FCB4736"/>
    <w:rsid w:val="3FCF3CB4"/>
    <w:rsid w:val="3FCF72AD"/>
    <w:rsid w:val="3FCFBBCC"/>
    <w:rsid w:val="3FCFF72D"/>
    <w:rsid w:val="3FD166AA"/>
    <w:rsid w:val="3FD16CD3"/>
    <w:rsid w:val="3FD19C78"/>
    <w:rsid w:val="3FD3C870"/>
    <w:rsid w:val="3FD4FCE0"/>
    <w:rsid w:val="3FD559F6"/>
    <w:rsid w:val="3FD58AEC"/>
    <w:rsid w:val="3FD5EFEF"/>
    <w:rsid w:val="3FD71890"/>
    <w:rsid w:val="3FD8AAC5"/>
    <w:rsid w:val="3FD91360"/>
    <w:rsid w:val="3FD9B94A"/>
    <w:rsid w:val="3FDB0826"/>
    <w:rsid w:val="3FDB78FC"/>
    <w:rsid w:val="3FDBBD91"/>
    <w:rsid w:val="3FDDF4BD"/>
    <w:rsid w:val="3FDEA5A2"/>
    <w:rsid w:val="3FDF1AFE"/>
    <w:rsid w:val="3FDF47ED"/>
    <w:rsid w:val="3FDF59DE"/>
    <w:rsid w:val="3FDF5A5E"/>
    <w:rsid w:val="3FDF9E1A"/>
    <w:rsid w:val="3FDFAFFD"/>
    <w:rsid w:val="3FE66695"/>
    <w:rsid w:val="3FE7120C"/>
    <w:rsid w:val="3FE76148"/>
    <w:rsid w:val="3FE7B475"/>
    <w:rsid w:val="3FEB47CA"/>
    <w:rsid w:val="3FEF0B14"/>
    <w:rsid w:val="3FEF1D46"/>
    <w:rsid w:val="3FEF4458"/>
    <w:rsid w:val="3FEFD7E9"/>
    <w:rsid w:val="3FF3943B"/>
    <w:rsid w:val="3FF39966"/>
    <w:rsid w:val="3FF3EFEF"/>
    <w:rsid w:val="3FF52E26"/>
    <w:rsid w:val="3FF5DD15"/>
    <w:rsid w:val="3FF60B5D"/>
    <w:rsid w:val="3FF79597"/>
    <w:rsid w:val="3FF79669"/>
    <w:rsid w:val="3FF79A2D"/>
    <w:rsid w:val="3FF7D9C3"/>
    <w:rsid w:val="3FF7E820"/>
    <w:rsid w:val="3FF7F235"/>
    <w:rsid w:val="3FF7FAC2"/>
    <w:rsid w:val="3FF90EF2"/>
    <w:rsid w:val="3FF91C4C"/>
    <w:rsid w:val="3FFA0EC1"/>
    <w:rsid w:val="3FFA30EB"/>
    <w:rsid w:val="3FFB21D6"/>
    <w:rsid w:val="3FFB3AFF"/>
    <w:rsid w:val="3FFB74A6"/>
    <w:rsid w:val="3FFB8341"/>
    <w:rsid w:val="3FFB9292"/>
    <w:rsid w:val="3FFBA245"/>
    <w:rsid w:val="3FFBA338"/>
    <w:rsid w:val="3FFBCBC2"/>
    <w:rsid w:val="3FFC2F0C"/>
    <w:rsid w:val="3FFC9644"/>
    <w:rsid w:val="3FFCB026"/>
    <w:rsid w:val="3FFD3A4F"/>
    <w:rsid w:val="3FFD4671"/>
    <w:rsid w:val="3FFD740D"/>
    <w:rsid w:val="3FFD7C3E"/>
    <w:rsid w:val="3FFD842C"/>
    <w:rsid w:val="3FFDD896"/>
    <w:rsid w:val="3FFDFD30"/>
    <w:rsid w:val="3FFE0281"/>
    <w:rsid w:val="3FFE332C"/>
    <w:rsid w:val="3FFE39F1"/>
    <w:rsid w:val="3FFE3DB8"/>
    <w:rsid w:val="3FFE4843"/>
    <w:rsid w:val="3FFE5C62"/>
    <w:rsid w:val="3FFE96FA"/>
    <w:rsid w:val="3FFE9CB4"/>
    <w:rsid w:val="3FFEB51F"/>
    <w:rsid w:val="3FFEC276"/>
    <w:rsid w:val="3FFEDE28"/>
    <w:rsid w:val="3FFF1094"/>
    <w:rsid w:val="3FFF1241"/>
    <w:rsid w:val="3FFF1C0D"/>
    <w:rsid w:val="3FFF1C73"/>
    <w:rsid w:val="3FFF206F"/>
    <w:rsid w:val="3FFF5100"/>
    <w:rsid w:val="3FFF585C"/>
    <w:rsid w:val="3FFF5D42"/>
    <w:rsid w:val="3FFF5EF2"/>
    <w:rsid w:val="3FFF7F45"/>
    <w:rsid w:val="3FFF8259"/>
    <w:rsid w:val="3FFFAD62"/>
    <w:rsid w:val="3FFFB3CF"/>
    <w:rsid w:val="3FFFB5D4"/>
    <w:rsid w:val="3FFFC668"/>
    <w:rsid w:val="3FFFDD66"/>
    <w:rsid w:val="3FFFE39F"/>
    <w:rsid w:val="3FFFFDF0"/>
    <w:rsid w:val="408F2840"/>
    <w:rsid w:val="40F956A6"/>
    <w:rsid w:val="41D74123"/>
    <w:rsid w:val="41EE2D31"/>
    <w:rsid w:val="42423D08"/>
    <w:rsid w:val="4259B38B"/>
    <w:rsid w:val="42613503"/>
    <w:rsid w:val="42975177"/>
    <w:rsid w:val="42B23D5F"/>
    <w:rsid w:val="42EF2267"/>
    <w:rsid w:val="42FD5A87"/>
    <w:rsid w:val="42FE4DA8"/>
    <w:rsid w:val="42FF7411"/>
    <w:rsid w:val="435D61F2"/>
    <w:rsid w:val="436F344C"/>
    <w:rsid w:val="437D4EEA"/>
    <w:rsid w:val="437DBE29"/>
    <w:rsid w:val="439D67BD"/>
    <w:rsid w:val="43BD0C0D"/>
    <w:rsid w:val="43CF2D79"/>
    <w:rsid w:val="43F78A46"/>
    <w:rsid w:val="43FA2396"/>
    <w:rsid w:val="445AB014"/>
    <w:rsid w:val="448D050C"/>
    <w:rsid w:val="44BBFAF2"/>
    <w:rsid w:val="44E64099"/>
    <w:rsid w:val="44FEB650"/>
    <w:rsid w:val="45646694"/>
    <w:rsid w:val="45D68F73"/>
    <w:rsid w:val="45EF37B1"/>
    <w:rsid w:val="45F72FE8"/>
    <w:rsid w:val="45FE4B0E"/>
    <w:rsid w:val="45FEDAEB"/>
    <w:rsid w:val="45FF7097"/>
    <w:rsid w:val="45FF7FC9"/>
    <w:rsid w:val="465FADD6"/>
    <w:rsid w:val="467D8277"/>
    <w:rsid w:val="46BF3937"/>
    <w:rsid w:val="46BF98E5"/>
    <w:rsid w:val="46BFA44C"/>
    <w:rsid w:val="46F3FD87"/>
    <w:rsid w:val="46FF9BB3"/>
    <w:rsid w:val="47035760"/>
    <w:rsid w:val="473604B9"/>
    <w:rsid w:val="477FFA55"/>
    <w:rsid w:val="4795F849"/>
    <w:rsid w:val="47B79C88"/>
    <w:rsid w:val="47BBEFEE"/>
    <w:rsid w:val="47BD2814"/>
    <w:rsid w:val="47BE33CA"/>
    <w:rsid w:val="47C53663"/>
    <w:rsid w:val="47CFDC85"/>
    <w:rsid w:val="47F36E0A"/>
    <w:rsid w:val="47F36E7F"/>
    <w:rsid w:val="47F7BDA6"/>
    <w:rsid w:val="47F977C6"/>
    <w:rsid w:val="47FDC883"/>
    <w:rsid w:val="47FE0E58"/>
    <w:rsid w:val="47FF1D07"/>
    <w:rsid w:val="47FFC081"/>
    <w:rsid w:val="4878975E"/>
    <w:rsid w:val="487F32EC"/>
    <w:rsid w:val="48BC2773"/>
    <w:rsid w:val="48FF4C10"/>
    <w:rsid w:val="49155047"/>
    <w:rsid w:val="491E0BB6"/>
    <w:rsid w:val="4936325B"/>
    <w:rsid w:val="496FE162"/>
    <w:rsid w:val="497A3CBD"/>
    <w:rsid w:val="497BBEF9"/>
    <w:rsid w:val="497F6E05"/>
    <w:rsid w:val="497FB2E3"/>
    <w:rsid w:val="499CEA1C"/>
    <w:rsid w:val="49B560CB"/>
    <w:rsid w:val="49BE8172"/>
    <w:rsid w:val="49EEA6BB"/>
    <w:rsid w:val="49F3C2F9"/>
    <w:rsid w:val="49F42FC0"/>
    <w:rsid w:val="49FD9038"/>
    <w:rsid w:val="49FD9163"/>
    <w:rsid w:val="49FF24C2"/>
    <w:rsid w:val="4A5BBD88"/>
    <w:rsid w:val="4AA04DE4"/>
    <w:rsid w:val="4AAB878B"/>
    <w:rsid w:val="4AAF9D92"/>
    <w:rsid w:val="4ABEDAAE"/>
    <w:rsid w:val="4AC27267"/>
    <w:rsid w:val="4AF50EB9"/>
    <w:rsid w:val="4AF76CE6"/>
    <w:rsid w:val="4AFA44F5"/>
    <w:rsid w:val="4AFCDBE3"/>
    <w:rsid w:val="4B315ED7"/>
    <w:rsid w:val="4B6FB457"/>
    <w:rsid w:val="4B9D3823"/>
    <w:rsid w:val="4BBB727B"/>
    <w:rsid w:val="4BBFC06E"/>
    <w:rsid w:val="4BCF72E5"/>
    <w:rsid w:val="4BDAE61D"/>
    <w:rsid w:val="4BDC15AA"/>
    <w:rsid w:val="4BDE3B2D"/>
    <w:rsid w:val="4BDF21B2"/>
    <w:rsid w:val="4BEC23CA"/>
    <w:rsid w:val="4BEF3B64"/>
    <w:rsid w:val="4BF47ED6"/>
    <w:rsid w:val="4BFBCEAA"/>
    <w:rsid w:val="4BFDE0C6"/>
    <w:rsid w:val="4BFF8393"/>
    <w:rsid w:val="4C383F94"/>
    <w:rsid w:val="4C6850ED"/>
    <w:rsid w:val="4C76C4E5"/>
    <w:rsid w:val="4C7ABED2"/>
    <w:rsid w:val="4C7B5DE4"/>
    <w:rsid w:val="4C7F80D7"/>
    <w:rsid w:val="4CAC2DF0"/>
    <w:rsid w:val="4CBF62EB"/>
    <w:rsid w:val="4CC015F6"/>
    <w:rsid w:val="4CEFDF29"/>
    <w:rsid w:val="4CF5E6F0"/>
    <w:rsid w:val="4CF7C820"/>
    <w:rsid w:val="4D1D5616"/>
    <w:rsid w:val="4D3759D3"/>
    <w:rsid w:val="4D491E45"/>
    <w:rsid w:val="4D599661"/>
    <w:rsid w:val="4D7A5B37"/>
    <w:rsid w:val="4D7F6A2F"/>
    <w:rsid w:val="4D99C553"/>
    <w:rsid w:val="4DA56532"/>
    <w:rsid w:val="4DABEB29"/>
    <w:rsid w:val="4DBA3716"/>
    <w:rsid w:val="4DBD7C9A"/>
    <w:rsid w:val="4DCDE371"/>
    <w:rsid w:val="4DE08084"/>
    <w:rsid w:val="4DE70A85"/>
    <w:rsid w:val="4DEB383C"/>
    <w:rsid w:val="4DF70125"/>
    <w:rsid w:val="4DFB2E2D"/>
    <w:rsid w:val="4DFC2A0C"/>
    <w:rsid w:val="4DFC677F"/>
    <w:rsid w:val="4DFC9665"/>
    <w:rsid w:val="4DFE57D0"/>
    <w:rsid w:val="4DFF3506"/>
    <w:rsid w:val="4DFF382E"/>
    <w:rsid w:val="4DFFF2CF"/>
    <w:rsid w:val="4E157897"/>
    <w:rsid w:val="4E3B9A8A"/>
    <w:rsid w:val="4E434EEF"/>
    <w:rsid w:val="4E5054A2"/>
    <w:rsid w:val="4E5F486C"/>
    <w:rsid w:val="4E6982EA"/>
    <w:rsid w:val="4E6E79D9"/>
    <w:rsid w:val="4E7B7BB3"/>
    <w:rsid w:val="4E7F3A1C"/>
    <w:rsid w:val="4E8C2D0D"/>
    <w:rsid w:val="4EA03605"/>
    <w:rsid w:val="4EA54746"/>
    <w:rsid w:val="4EA73B09"/>
    <w:rsid w:val="4EAFE445"/>
    <w:rsid w:val="4EBBCE5B"/>
    <w:rsid w:val="4EBF50E3"/>
    <w:rsid w:val="4EBF837D"/>
    <w:rsid w:val="4ECE3E56"/>
    <w:rsid w:val="4EE980B8"/>
    <w:rsid w:val="4EF7A784"/>
    <w:rsid w:val="4EFDAC74"/>
    <w:rsid w:val="4EFFEE67"/>
    <w:rsid w:val="4F1BDF00"/>
    <w:rsid w:val="4F2F54AA"/>
    <w:rsid w:val="4F43647C"/>
    <w:rsid w:val="4F5506CB"/>
    <w:rsid w:val="4F56012D"/>
    <w:rsid w:val="4F876573"/>
    <w:rsid w:val="4F8EBD0A"/>
    <w:rsid w:val="4F8F3EDF"/>
    <w:rsid w:val="4F966390"/>
    <w:rsid w:val="4F9D01E6"/>
    <w:rsid w:val="4F9FD4F2"/>
    <w:rsid w:val="4F9FDB84"/>
    <w:rsid w:val="4FAA5061"/>
    <w:rsid w:val="4FAFEA04"/>
    <w:rsid w:val="4FB2AC1E"/>
    <w:rsid w:val="4FB7E9A8"/>
    <w:rsid w:val="4FBB5780"/>
    <w:rsid w:val="4FBC1267"/>
    <w:rsid w:val="4FBD4BC1"/>
    <w:rsid w:val="4FBEA587"/>
    <w:rsid w:val="4FBFED94"/>
    <w:rsid w:val="4FC7E879"/>
    <w:rsid w:val="4FCDAF1E"/>
    <w:rsid w:val="4FCE50E9"/>
    <w:rsid w:val="4FD53C05"/>
    <w:rsid w:val="4FD69113"/>
    <w:rsid w:val="4FDB1EBF"/>
    <w:rsid w:val="4FDE77ED"/>
    <w:rsid w:val="4FDEBDC8"/>
    <w:rsid w:val="4FDF42D1"/>
    <w:rsid w:val="4FE3FBF6"/>
    <w:rsid w:val="4FEFB3F0"/>
    <w:rsid w:val="4FF3E5CB"/>
    <w:rsid w:val="4FF5AD97"/>
    <w:rsid w:val="4FF5D572"/>
    <w:rsid w:val="4FF726CF"/>
    <w:rsid w:val="4FF758F3"/>
    <w:rsid w:val="4FF7678E"/>
    <w:rsid w:val="4FF78A80"/>
    <w:rsid w:val="4FF93964"/>
    <w:rsid w:val="4FFA58D9"/>
    <w:rsid w:val="4FFB6AB7"/>
    <w:rsid w:val="4FFBC574"/>
    <w:rsid w:val="4FFD4CE1"/>
    <w:rsid w:val="4FFD56D8"/>
    <w:rsid w:val="4FFD6BC0"/>
    <w:rsid w:val="4FFDB777"/>
    <w:rsid w:val="4FFE3CCD"/>
    <w:rsid w:val="4FFE8E3B"/>
    <w:rsid w:val="4FFEBFC3"/>
    <w:rsid w:val="4FFF1664"/>
    <w:rsid w:val="4FFF1B3F"/>
    <w:rsid w:val="4FFF4CF4"/>
    <w:rsid w:val="4FFF693F"/>
    <w:rsid w:val="4FFF7132"/>
    <w:rsid w:val="4FFF77C8"/>
    <w:rsid w:val="4FFF85B7"/>
    <w:rsid w:val="4FFF87C2"/>
    <w:rsid w:val="4FFF914C"/>
    <w:rsid w:val="4FFF9E9B"/>
    <w:rsid w:val="4FFFF726"/>
    <w:rsid w:val="50105B61"/>
    <w:rsid w:val="503F53DA"/>
    <w:rsid w:val="50507691"/>
    <w:rsid w:val="50BB08A2"/>
    <w:rsid w:val="50BB8022"/>
    <w:rsid w:val="50DE0685"/>
    <w:rsid w:val="50F06490"/>
    <w:rsid w:val="50FF0B8A"/>
    <w:rsid w:val="516E230A"/>
    <w:rsid w:val="516E4568"/>
    <w:rsid w:val="51AC22C1"/>
    <w:rsid w:val="51AFB2D9"/>
    <w:rsid w:val="51FBD5C1"/>
    <w:rsid w:val="51FF92AF"/>
    <w:rsid w:val="523D8873"/>
    <w:rsid w:val="527919F2"/>
    <w:rsid w:val="52950FA7"/>
    <w:rsid w:val="529FA3A8"/>
    <w:rsid w:val="52CF0048"/>
    <w:rsid w:val="52D51BFB"/>
    <w:rsid w:val="52DA70ED"/>
    <w:rsid w:val="52DBE5D9"/>
    <w:rsid w:val="530B7622"/>
    <w:rsid w:val="535FF919"/>
    <w:rsid w:val="5379D917"/>
    <w:rsid w:val="53980D4F"/>
    <w:rsid w:val="53D3507E"/>
    <w:rsid w:val="53DC0494"/>
    <w:rsid w:val="53DC6EB7"/>
    <w:rsid w:val="53DD3C5A"/>
    <w:rsid w:val="53DE446B"/>
    <w:rsid w:val="53E30E01"/>
    <w:rsid w:val="53F2155D"/>
    <w:rsid w:val="53F39D6D"/>
    <w:rsid w:val="53F7B2DF"/>
    <w:rsid w:val="53F7E1F2"/>
    <w:rsid w:val="53F848D4"/>
    <w:rsid w:val="53FD4C6A"/>
    <w:rsid w:val="53FE22F7"/>
    <w:rsid w:val="53FF071B"/>
    <w:rsid w:val="540BED0C"/>
    <w:rsid w:val="546FCCD5"/>
    <w:rsid w:val="547E08FB"/>
    <w:rsid w:val="54AA2A6A"/>
    <w:rsid w:val="54BF5FDE"/>
    <w:rsid w:val="54BF6427"/>
    <w:rsid w:val="54CF837B"/>
    <w:rsid w:val="54DDA844"/>
    <w:rsid w:val="54F3DBDB"/>
    <w:rsid w:val="54FB96FF"/>
    <w:rsid w:val="54FEDD8D"/>
    <w:rsid w:val="54FF8BD1"/>
    <w:rsid w:val="54FFA209"/>
    <w:rsid w:val="55303036"/>
    <w:rsid w:val="556746D7"/>
    <w:rsid w:val="556F2BBE"/>
    <w:rsid w:val="55726DD4"/>
    <w:rsid w:val="557DD025"/>
    <w:rsid w:val="5599CCB7"/>
    <w:rsid w:val="5599E013"/>
    <w:rsid w:val="559FF19B"/>
    <w:rsid w:val="55A70CB2"/>
    <w:rsid w:val="55B7A703"/>
    <w:rsid w:val="55C72AF9"/>
    <w:rsid w:val="55CAD2FE"/>
    <w:rsid w:val="55DB6739"/>
    <w:rsid w:val="55DF625A"/>
    <w:rsid w:val="55DFEC93"/>
    <w:rsid w:val="55FA2324"/>
    <w:rsid w:val="55FAC32E"/>
    <w:rsid w:val="55FBE4A2"/>
    <w:rsid w:val="55FD742C"/>
    <w:rsid w:val="55FE1786"/>
    <w:rsid w:val="55FF1032"/>
    <w:rsid w:val="55FF125C"/>
    <w:rsid w:val="55FF727E"/>
    <w:rsid w:val="55FF8DEB"/>
    <w:rsid w:val="565ED7DA"/>
    <w:rsid w:val="565F7EF0"/>
    <w:rsid w:val="56682C5A"/>
    <w:rsid w:val="566F4CD9"/>
    <w:rsid w:val="567CFDA6"/>
    <w:rsid w:val="567EB420"/>
    <w:rsid w:val="567EDAF6"/>
    <w:rsid w:val="567FDC2F"/>
    <w:rsid w:val="56943887"/>
    <w:rsid w:val="569F23F4"/>
    <w:rsid w:val="56AB893F"/>
    <w:rsid w:val="56BA530F"/>
    <w:rsid w:val="56BD52B7"/>
    <w:rsid w:val="56BE1DDA"/>
    <w:rsid w:val="56D663E7"/>
    <w:rsid w:val="56D95BF4"/>
    <w:rsid w:val="56DFD218"/>
    <w:rsid w:val="56EBD0DB"/>
    <w:rsid w:val="56F5FBA6"/>
    <w:rsid w:val="56F7713B"/>
    <w:rsid w:val="56FB10D4"/>
    <w:rsid w:val="56FB5A2C"/>
    <w:rsid w:val="56FD912C"/>
    <w:rsid w:val="56FE7CE1"/>
    <w:rsid w:val="56FFBD3D"/>
    <w:rsid w:val="57024411"/>
    <w:rsid w:val="57373E86"/>
    <w:rsid w:val="573A9087"/>
    <w:rsid w:val="573C3C54"/>
    <w:rsid w:val="575EC4BF"/>
    <w:rsid w:val="575F4EBC"/>
    <w:rsid w:val="576F3BAC"/>
    <w:rsid w:val="57791AA6"/>
    <w:rsid w:val="577B4EA0"/>
    <w:rsid w:val="577E4AC3"/>
    <w:rsid w:val="577FCD4C"/>
    <w:rsid w:val="578810DA"/>
    <w:rsid w:val="578C337A"/>
    <w:rsid w:val="57A72852"/>
    <w:rsid w:val="57B05A35"/>
    <w:rsid w:val="57B5BC3B"/>
    <w:rsid w:val="57BA8A2A"/>
    <w:rsid w:val="57BD6AAD"/>
    <w:rsid w:val="57BFAED7"/>
    <w:rsid w:val="57C8E6A6"/>
    <w:rsid w:val="57D404BA"/>
    <w:rsid w:val="57D575E6"/>
    <w:rsid w:val="57D6273F"/>
    <w:rsid w:val="57D76DAA"/>
    <w:rsid w:val="57D95259"/>
    <w:rsid w:val="57D9A5DB"/>
    <w:rsid w:val="57DEDF73"/>
    <w:rsid w:val="57DF1510"/>
    <w:rsid w:val="57E4566B"/>
    <w:rsid w:val="57EBAB8B"/>
    <w:rsid w:val="57EE9D5B"/>
    <w:rsid w:val="57EF1517"/>
    <w:rsid w:val="57EF1944"/>
    <w:rsid w:val="57F328CE"/>
    <w:rsid w:val="57F58AE9"/>
    <w:rsid w:val="57F65C74"/>
    <w:rsid w:val="57F674F1"/>
    <w:rsid w:val="57F72A85"/>
    <w:rsid w:val="57F7CD1D"/>
    <w:rsid w:val="57FC04ED"/>
    <w:rsid w:val="57FC4371"/>
    <w:rsid w:val="57FD05E8"/>
    <w:rsid w:val="57FD5BE8"/>
    <w:rsid w:val="57FDD7DC"/>
    <w:rsid w:val="57FF0E37"/>
    <w:rsid w:val="57FF907D"/>
    <w:rsid w:val="57FF9412"/>
    <w:rsid w:val="57FFB095"/>
    <w:rsid w:val="57FFC7E7"/>
    <w:rsid w:val="57FFCA51"/>
    <w:rsid w:val="57FFD4E9"/>
    <w:rsid w:val="57FFDF0D"/>
    <w:rsid w:val="57FFF048"/>
    <w:rsid w:val="581A2887"/>
    <w:rsid w:val="583E5904"/>
    <w:rsid w:val="584B515E"/>
    <w:rsid w:val="584F39B5"/>
    <w:rsid w:val="585EED2D"/>
    <w:rsid w:val="58AD704A"/>
    <w:rsid w:val="58BD1228"/>
    <w:rsid w:val="58DF04C5"/>
    <w:rsid w:val="58F5D34E"/>
    <w:rsid w:val="5931569A"/>
    <w:rsid w:val="5933AE33"/>
    <w:rsid w:val="594F1EAF"/>
    <w:rsid w:val="59612B93"/>
    <w:rsid w:val="59692810"/>
    <w:rsid w:val="5971D9E7"/>
    <w:rsid w:val="59759B74"/>
    <w:rsid w:val="597729B6"/>
    <w:rsid w:val="59796348"/>
    <w:rsid w:val="597D10C2"/>
    <w:rsid w:val="597EBE67"/>
    <w:rsid w:val="597FADC4"/>
    <w:rsid w:val="597FCA4E"/>
    <w:rsid w:val="597FE27B"/>
    <w:rsid w:val="599F519E"/>
    <w:rsid w:val="59B6AF1A"/>
    <w:rsid w:val="59BFBB87"/>
    <w:rsid w:val="59ED4C18"/>
    <w:rsid w:val="59FBBB44"/>
    <w:rsid w:val="59FBFCF0"/>
    <w:rsid w:val="59FD0ED6"/>
    <w:rsid w:val="59FE454E"/>
    <w:rsid w:val="59FE724E"/>
    <w:rsid w:val="5A1279F7"/>
    <w:rsid w:val="5A4FBCEA"/>
    <w:rsid w:val="5A5A6CEB"/>
    <w:rsid w:val="5A6DA2EC"/>
    <w:rsid w:val="5A7B41ED"/>
    <w:rsid w:val="5A7BFB51"/>
    <w:rsid w:val="5A7EE666"/>
    <w:rsid w:val="5A7EF08E"/>
    <w:rsid w:val="5A7F6A04"/>
    <w:rsid w:val="5AB84D80"/>
    <w:rsid w:val="5ADB6790"/>
    <w:rsid w:val="5ADEA17C"/>
    <w:rsid w:val="5ADFBD4B"/>
    <w:rsid w:val="5AEB53D4"/>
    <w:rsid w:val="5AEF6341"/>
    <w:rsid w:val="5AEFE066"/>
    <w:rsid w:val="5AF321F3"/>
    <w:rsid w:val="5AF53487"/>
    <w:rsid w:val="5AFE3804"/>
    <w:rsid w:val="5AFF06BE"/>
    <w:rsid w:val="5AFFD9BD"/>
    <w:rsid w:val="5AFFDA36"/>
    <w:rsid w:val="5B1FCF4B"/>
    <w:rsid w:val="5B4FBFAC"/>
    <w:rsid w:val="5B599194"/>
    <w:rsid w:val="5B60B9F1"/>
    <w:rsid w:val="5B6F598B"/>
    <w:rsid w:val="5B7BB8F5"/>
    <w:rsid w:val="5B7E714C"/>
    <w:rsid w:val="5B7E9C86"/>
    <w:rsid w:val="5B7F8E23"/>
    <w:rsid w:val="5B7FD377"/>
    <w:rsid w:val="5BA732FF"/>
    <w:rsid w:val="5BA7C794"/>
    <w:rsid w:val="5BAA0589"/>
    <w:rsid w:val="5BAB705A"/>
    <w:rsid w:val="5BAF4BB5"/>
    <w:rsid w:val="5BB64194"/>
    <w:rsid w:val="5BBBF0B8"/>
    <w:rsid w:val="5BBEF77B"/>
    <w:rsid w:val="5BBF39C1"/>
    <w:rsid w:val="5BCF569A"/>
    <w:rsid w:val="5BD2D41E"/>
    <w:rsid w:val="5BD74CA3"/>
    <w:rsid w:val="5BD9AB08"/>
    <w:rsid w:val="5BDB2330"/>
    <w:rsid w:val="5BDCE9DB"/>
    <w:rsid w:val="5BDE47AB"/>
    <w:rsid w:val="5BDF0986"/>
    <w:rsid w:val="5BDF5ED1"/>
    <w:rsid w:val="5BDFD71F"/>
    <w:rsid w:val="5BEAAAF8"/>
    <w:rsid w:val="5BEACF98"/>
    <w:rsid w:val="5BEAD849"/>
    <w:rsid w:val="5BEF6CFF"/>
    <w:rsid w:val="5BEF9757"/>
    <w:rsid w:val="5BF5524C"/>
    <w:rsid w:val="5BF7C605"/>
    <w:rsid w:val="5BF97C88"/>
    <w:rsid w:val="5BFAA747"/>
    <w:rsid w:val="5BFB1543"/>
    <w:rsid w:val="5BFB1B6E"/>
    <w:rsid w:val="5BFD6ED5"/>
    <w:rsid w:val="5BFF36DD"/>
    <w:rsid w:val="5BFF3AB8"/>
    <w:rsid w:val="5BFF5E43"/>
    <w:rsid w:val="5BFF9020"/>
    <w:rsid w:val="5BFF9036"/>
    <w:rsid w:val="5BFFD13D"/>
    <w:rsid w:val="5BFFE7FE"/>
    <w:rsid w:val="5BFFEBC4"/>
    <w:rsid w:val="5C178A5F"/>
    <w:rsid w:val="5C267F8A"/>
    <w:rsid w:val="5C37AEF3"/>
    <w:rsid w:val="5C37FBAF"/>
    <w:rsid w:val="5C455737"/>
    <w:rsid w:val="5C49171E"/>
    <w:rsid w:val="5C5F047A"/>
    <w:rsid w:val="5C7E0EC0"/>
    <w:rsid w:val="5CB778B3"/>
    <w:rsid w:val="5CBD7EF2"/>
    <w:rsid w:val="5CED33D3"/>
    <w:rsid w:val="5CEF3A3B"/>
    <w:rsid w:val="5CEF60F0"/>
    <w:rsid w:val="5CF5861C"/>
    <w:rsid w:val="5CFCA6C0"/>
    <w:rsid w:val="5CFD1D10"/>
    <w:rsid w:val="5CFE48D6"/>
    <w:rsid w:val="5CFFE564"/>
    <w:rsid w:val="5D1E6398"/>
    <w:rsid w:val="5D2DCA86"/>
    <w:rsid w:val="5D3B06FF"/>
    <w:rsid w:val="5D3DA6FC"/>
    <w:rsid w:val="5D3FCFAB"/>
    <w:rsid w:val="5D459448"/>
    <w:rsid w:val="5D517233"/>
    <w:rsid w:val="5D567BE3"/>
    <w:rsid w:val="5D639992"/>
    <w:rsid w:val="5D6CAF92"/>
    <w:rsid w:val="5D6F30ED"/>
    <w:rsid w:val="5D7D8B49"/>
    <w:rsid w:val="5D7EFA27"/>
    <w:rsid w:val="5D7F450F"/>
    <w:rsid w:val="5D7FD609"/>
    <w:rsid w:val="5D7FEF30"/>
    <w:rsid w:val="5D94027F"/>
    <w:rsid w:val="5DA7CB55"/>
    <w:rsid w:val="5DAE0A42"/>
    <w:rsid w:val="5DAEADE6"/>
    <w:rsid w:val="5DBAC1A1"/>
    <w:rsid w:val="5DBB6FA7"/>
    <w:rsid w:val="5DBDC14E"/>
    <w:rsid w:val="5DCE2574"/>
    <w:rsid w:val="5DCE3322"/>
    <w:rsid w:val="5DCFCAB5"/>
    <w:rsid w:val="5DD63F33"/>
    <w:rsid w:val="5DD9B432"/>
    <w:rsid w:val="5DD9FE69"/>
    <w:rsid w:val="5DDB12DC"/>
    <w:rsid w:val="5DDD2C90"/>
    <w:rsid w:val="5DDF8194"/>
    <w:rsid w:val="5DDFBFDE"/>
    <w:rsid w:val="5DE52963"/>
    <w:rsid w:val="5DE79928"/>
    <w:rsid w:val="5DEA002F"/>
    <w:rsid w:val="5DEB2C5F"/>
    <w:rsid w:val="5DEB95BC"/>
    <w:rsid w:val="5DEBD01F"/>
    <w:rsid w:val="5DEBE100"/>
    <w:rsid w:val="5DEE24BD"/>
    <w:rsid w:val="5DEE8109"/>
    <w:rsid w:val="5DEEFB7E"/>
    <w:rsid w:val="5DF100D1"/>
    <w:rsid w:val="5DF2E97C"/>
    <w:rsid w:val="5DF54F13"/>
    <w:rsid w:val="5DF79BC0"/>
    <w:rsid w:val="5DF79F97"/>
    <w:rsid w:val="5DF9C885"/>
    <w:rsid w:val="5DFB6510"/>
    <w:rsid w:val="5DFD96C3"/>
    <w:rsid w:val="5DFE262C"/>
    <w:rsid w:val="5DFEFDF3"/>
    <w:rsid w:val="5DFF315A"/>
    <w:rsid w:val="5DFFB022"/>
    <w:rsid w:val="5DFFB36B"/>
    <w:rsid w:val="5DFFC882"/>
    <w:rsid w:val="5E20206C"/>
    <w:rsid w:val="5E3B95EC"/>
    <w:rsid w:val="5E4F0724"/>
    <w:rsid w:val="5E67A5C2"/>
    <w:rsid w:val="5E67FC47"/>
    <w:rsid w:val="5E6F27EF"/>
    <w:rsid w:val="5E7636D8"/>
    <w:rsid w:val="5E773BDF"/>
    <w:rsid w:val="5E7E8025"/>
    <w:rsid w:val="5E7F9BE7"/>
    <w:rsid w:val="5E7FF7C6"/>
    <w:rsid w:val="5E9A2A6D"/>
    <w:rsid w:val="5E9D96C9"/>
    <w:rsid w:val="5E9F2D82"/>
    <w:rsid w:val="5E9F7E71"/>
    <w:rsid w:val="5EAAE043"/>
    <w:rsid w:val="5EAF05FE"/>
    <w:rsid w:val="5EB2B424"/>
    <w:rsid w:val="5EB3E25F"/>
    <w:rsid w:val="5EB64C4B"/>
    <w:rsid w:val="5EB73EAD"/>
    <w:rsid w:val="5EB9CE1E"/>
    <w:rsid w:val="5EBA171A"/>
    <w:rsid w:val="5EBB33F2"/>
    <w:rsid w:val="5EBE0526"/>
    <w:rsid w:val="5EBF5A09"/>
    <w:rsid w:val="5EC21331"/>
    <w:rsid w:val="5EC7073A"/>
    <w:rsid w:val="5ECE13FA"/>
    <w:rsid w:val="5ECEDE93"/>
    <w:rsid w:val="5ECF8FF3"/>
    <w:rsid w:val="5ED15349"/>
    <w:rsid w:val="5ED501FF"/>
    <w:rsid w:val="5ED78ACE"/>
    <w:rsid w:val="5ED7EDE8"/>
    <w:rsid w:val="5ED94C9D"/>
    <w:rsid w:val="5EDA25BC"/>
    <w:rsid w:val="5EDB7347"/>
    <w:rsid w:val="5EDBA32C"/>
    <w:rsid w:val="5EDF1F7A"/>
    <w:rsid w:val="5EDF8B8B"/>
    <w:rsid w:val="5EDF9E8A"/>
    <w:rsid w:val="5EE7D112"/>
    <w:rsid w:val="5EEB1471"/>
    <w:rsid w:val="5EEF1300"/>
    <w:rsid w:val="5EEF5530"/>
    <w:rsid w:val="5EF5CC48"/>
    <w:rsid w:val="5EF5E815"/>
    <w:rsid w:val="5EF6E946"/>
    <w:rsid w:val="5EF73BFB"/>
    <w:rsid w:val="5EFC541A"/>
    <w:rsid w:val="5EFCF465"/>
    <w:rsid w:val="5EFD4E66"/>
    <w:rsid w:val="5EFDE25D"/>
    <w:rsid w:val="5EFDE8CD"/>
    <w:rsid w:val="5EFEB419"/>
    <w:rsid w:val="5EFF3530"/>
    <w:rsid w:val="5EFF4448"/>
    <w:rsid w:val="5EFF5595"/>
    <w:rsid w:val="5EFF8E49"/>
    <w:rsid w:val="5EFF959D"/>
    <w:rsid w:val="5EFF989E"/>
    <w:rsid w:val="5EFFC1E3"/>
    <w:rsid w:val="5F1BD047"/>
    <w:rsid w:val="5F1FA000"/>
    <w:rsid w:val="5F255177"/>
    <w:rsid w:val="5F26C0FF"/>
    <w:rsid w:val="5F2747AA"/>
    <w:rsid w:val="5F2C3CE8"/>
    <w:rsid w:val="5F2D8A04"/>
    <w:rsid w:val="5F2FD0A0"/>
    <w:rsid w:val="5F356D6A"/>
    <w:rsid w:val="5F35D232"/>
    <w:rsid w:val="5F360445"/>
    <w:rsid w:val="5F3940EB"/>
    <w:rsid w:val="5F3F4268"/>
    <w:rsid w:val="5F4A9CA3"/>
    <w:rsid w:val="5F57EB8B"/>
    <w:rsid w:val="5F5B1B55"/>
    <w:rsid w:val="5F5D86DD"/>
    <w:rsid w:val="5F5E1075"/>
    <w:rsid w:val="5F5E5D61"/>
    <w:rsid w:val="5F5FFC8E"/>
    <w:rsid w:val="5F671810"/>
    <w:rsid w:val="5F6B94C0"/>
    <w:rsid w:val="5F6D3F31"/>
    <w:rsid w:val="5F6DE8D6"/>
    <w:rsid w:val="5F6F295E"/>
    <w:rsid w:val="5F6F4507"/>
    <w:rsid w:val="5F72DF1B"/>
    <w:rsid w:val="5F7392D2"/>
    <w:rsid w:val="5F74DA84"/>
    <w:rsid w:val="5F756973"/>
    <w:rsid w:val="5F757D7B"/>
    <w:rsid w:val="5F77DE6B"/>
    <w:rsid w:val="5F77F788"/>
    <w:rsid w:val="5F78D5FC"/>
    <w:rsid w:val="5F79F0D3"/>
    <w:rsid w:val="5F7B8E7C"/>
    <w:rsid w:val="5F7B9FEA"/>
    <w:rsid w:val="5F7C735D"/>
    <w:rsid w:val="5F7D66E1"/>
    <w:rsid w:val="5F7D8793"/>
    <w:rsid w:val="5F7DCAF0"/>
    <w:rsid w:val="5F7EB945"/>
    <w:rsid w:val="5F7EE604"/>
    <w:rsid w:val="5F7F03E5"/>
    <w:rsid w:val="5F7F1C3E"/>
    <w:rsid w:val="5F7F695F"/>
    <w:rsid w:val="5F7FA16F"/>
    <w:rsid w:val="5F7FD205"/>
    <w:rsid w:val="5F8238D5"/>
    <w:rsid w:val="5F8311BD"/>
    <w:rsid w:val="5F972872"/>
    <w:rsid w:val="5F9BA42D"/>
    <w:rsid w:val="5F9CE6DE"/>
    <w:rsid w:val="5F9E02B5"/>
    <w:rsid w:val="5F9F13AB"/>
    <w:rsid w:val="5F9F50C0"/>
    <w:rsid w:val="5FABA6F6"/>
    <w:rsid w:val="5FAF5509"/>
    <w:rsid w:val="5FAF69A4"/>
    <w:rsid w:val="5FB39A84"/>
    <w:rsid w:val="5FB520CC"/>
    <w:rsid w:val="5FB61BA3"/>
    <w:rsid w:val="5FB6D98E"/>
    <w:rsid w:val="5FB7F055"/>
    <w:rsid w:val="5FB7F0F2"/>
    <w:rsid w:val="5FBB419C"/>
    <w:rsid w:val="5FBBFF6F"/>
    <w:rsid w:val="5FBC1A2E"/>
    <w:rsid w:val="5FBCBE64"/>
    <w:rsid w:val="5FBD3CFB"/>
    <w:rsid w:val="5FBD5F14"/>
    <w:rsid w:val="5FBEC976"/>
    <w:rsid w:val="5FBFA32E"/>
    <w:rsid w:val="5FBFCE48"/>
    <w:rsid w:val="5FBFD62B"/>
    <w:rsid w:val="5FC344AA"/>
    <w:rsid w:val="5FCBAD03"/>
    <w:rsid w:val="5FCC3690"/>
    <w:rsid w:val="5FCFDF43"/>
    <w:rsid w:val="5FCFF52E"/>
    <w:rsid w:val="5FD1F4E3"/>
    <w:rsid w:val="5FD37674"/>
    <w:rsid w:val="5FD48999"/>
    <w:rsid w:val="5FD4D1CB"/>
    <w:rsid w:val="5FD6A578"/>
    <w:rsid w:val="5FD778AF"/>
    <w:rsid w:val="5FD80E34"/>
    <w:rsid w:val="5FD86FA1"/>
    <w:rsid w:val="5FDA0BC7"/>
    <w:rsid w:val="5FDBAA85"/>
    <w:rsid w:val="5FDBCC96"/>
    <w:rsid w:val="5FDBEAD1"/>
    <w:rsid w:val="5FDE812A"/>
    <w:rsid w:val="5FDF03C3"/>
    <w:rsid w:val="5FDF375A"/>
    <w:rsid w:val="5FDF6BD6"/>
    <w:rsid w:val="5FDFF6FA"/>
    <w:rsid w:val="5FE1DB4E"/>
    <w:rsid w:val="5FE35DF7"/>
    <w:rsid w:val="5FE36E40"/>
    <w:rsid w:val="5FE5863C"/>
    <w:rsid w:val="5FE78B87"/>
    <w:rsid w:val="5FE991EF"/>
    <w:rsid w:val="5FEA15FB"/>
    <w:rsid w:val="5FEB9FFB"/>
    <w:rsid w:val="5FEE4395"/>
    <w:rsid w:val="5FEE83AF"/>
    <w:rsid w:val="5FEED3E0"/>
    <w:rsid w:val="5FEF41F6"/>
    <w:rsid w:val="5FEF55DF"/>
    <w:rsid w:val="5FEF6371"/>
    <w:rsid w:val="5FEF6767"/>
    <w:rsid w:val="5FEF6FD5"/>
    <w:rsid w:val="5FEF9F08"/>
    <w:rsid w:val="5FEFAB96"/>
    <w:rsid w:val="5FEFACD3"/>
    <w:rsid w:val="5FEFC42F"/>
    <w:rsid w:val="5FEFC5BC"/>
    <w:rsid w:val="5FEFF93F"/>
    <w:rsid w:val="5FF217E7"/>
    <w:rsid w:val="5FF31BB1"/>
    <w:rsid w:val="5FF3AC3E"/>
    <w:rsid w:val="5FF3CC4F"/>
    <w:rsid w:val="5FF53752"/>
    <w:rsid w:val="5FF58AB2"/>
    <w:rsid w:val="5FF7388D"/>
    <w:rsid w:val="5FF73B2A"/>
    <w:rsid w:val="5FF75411"/>
    <w:rsid w:val="5FF7560B"/>
    <w:rsid w:val="5FF7585E"/>
    <w:rsid w:val="5FF77074"/>
    <w:rsid w:val="5FF77E2E"/>
    <w:rsid w:val="5FF7ACEB"/>
    <w:rsid w:val="5FF7E5F4"/>
    <w:rsid w:val="5FF7F0DD"/>
    <w:rsid w:val="5FF96418"/>
    <w:rsid w:val="5FF9A8A7"/>
    <w:rsid w:val="5FFA2A73"/>
    <w:rsid w:val="5FFB1DE4"/>
    <w:rsid w:val="5FFBA5AC"/>
    <w:rsid w:val="5FFBE049"/>
    <w:rsid w:val="5FFC7C70"/>
    <w:rsid w:val="5FFDC849"/>
    <w:rsid w:val="5FFDC9BF"/>
    <w:rsid w:val="5FFE073F"/>
    <w:rsid w:val="5FFE26F3"/>
    <w:rsid w:val="5FFE2C6D"/>
    <w:rsid w:val="5FFE7287"/>
    <w:rsid w:val="5FFE8B5D"/>
    <w:rsid w:val="5FFEB0A1"/>
    <w:rsid w:val="5FFEB45A"/>
    <w:rsid w:val="5FFEB5BA"/>
    <w:rsid w:val="5FFEB7E0"/>
    <w:rsid w:val="5FFEC476"/>
    <w:rsid w:val="5FFEE954"/>
    <w:rsid w:val="5FFF140A"/>
    <w:rsid w:val="5FFF4014"/>
    <w:rsid w:val="5FFF4C76"/>
    <w:rsid w:val="5FFF53C8"/>
    <w:rsid w:val="5FFF643C"/>
    <w:rsid w:val="5FFF6F94"/>
    <w:rsid w:val="5FFF7BAB"/>
    <w:rsid w:val="5FFF81E8"/>
    <w:rsid w:val="5FFF86F9"/>
    <w:rsid w:val="5FFF8CAC"/>
    <w:rsid w:val="5FFF9A39"/>
    <w:rsid w:val="5FFFA477"/>
    <w:rsid w:val="5FFFA6CC"/>
    <w:rsid w:val="5FFFABAD"/>
    <w:rsid w:val="5FFFB74D"/>
    <w:rsid w:val="5FFFC67B"/>
    <w:rsid w:val="5FFFC74C"/>
    <w:rsid w:val="5FFFCF31"/>
    <w:rsid w:val="5FFFCF80"/>
    <w:rsid w:val="5FFFD8A7"/>
    <w:rsid w:val="5FFFFB69"/>
    <w:rsid w:val="6088000A"/>
    <w:rsid w:val="60BA2FC6"/>
    <w:rsid w:val="616404C2"/>
    <w:rsid w:val="61746D85"/>
    <w:rsid w:val="619A1EC0"/>
    <w:rsid w:val="62086C4F"/>
    <w:rsid w:val="625878CC"/>
    <w:rsid w:val="627E9BD3"/>
    <w:rsid w:val="627F42CA"/>
    <w:rsid w:val="629F5C1D"/>
    <w:rsid w:val="62B018B7"/>
    <w:rsid w:val="62BEF50A"/>
    <w:rsid w:val="62C5040B"/>
    <w:rsid w:val="62CFA995"/>
    <w:rsid w:val="62F06990"/>
    <w:rsid w:val="62FBD5EB"/>
    <w:rsid w:val="62FD730B"/>
    <w:rsid w:val="62FF85F5"/>
    <w:rsid w:val="634C321D"/>
    <w:rsid w:val="635911DA"/>
    <w:rsid w:val="635F4594"/>
    <w:rsid w:val="636BCAEF"/>
    <w:rsid w:val="637A204F"/>
    <w:rsid w:val="637D5C58"/>
    <w:rsid w:val="63B41668"/>
    <w:rsid w:val="63CD9B31"/>
    <w:rsid w:val="63CE4319"/>
    <w:rsid w:val="63E7C82F"/>
    <w:rsid w:val="63EE389E"/>
    <w:rsid w:val="63EFF63F"/>
    <w:rsid w:val="647E7AED"/>
    <w:rsid w:val="64A3031C"/>
    <w:rsid w:val="64BF18EA"/>
    <w:rsid w:val="64C32F37"/>
    <w:rsid w:val="64C67CE5"/>
    <w:rsid w:val="64D74AA3"/>
    <w:rsid w:val="65136487"/>
    <w:rsid w:val="653DA9FD"/>
    <w:rsid w:val="655DB434"/>
    <w:rsid w:val="655EE9B3"/>
    <w:rsid w:val="657D5FF6"/>
    <w:rsid w:val="65A526F3"/>
    <w:rsid w:val="65BFEBFA"/>
    <w:rsid w:val="65CBEDBB"/>
    <w:rsid w:val="65D51850"/>
    <w:rsid w:val="65DF2DCA"/>
    <w:rsid w:val="65ECA84D"/>
    <w:rsid w:val="65F966FC"/>
    <w:rsid w:val="65FB5C10"/>
    <w:rsid w:val="65FBF784"/>
    <w:rsid w:val="65FC3E72"/>
    <w:rsid w:val="65FC6D66"/>
    <w:rsid w:val="65FDC3D2"/>
    <w:rsid w:val="65FEC7B5"/>
    <w:rsid w:val="65FF13DD"/>
    <w:rsid w:val="65FF9362"/>
    <w:rsid w:val="65FFF66B"/>
    <w:rsid w:val="661CD481"/>
    <w:rsid w:val="662EA21B"/>
    <w:rsid w:val="6631FF8D"/>
    <w:rsid w:val="663E4AD7"/>
    <w:rsid w:val="663E664A"/>
    <w:rsid w:val="666F92FF"/>
    <w:rsid w:val="6675D70B"/>
    <w:rsid w:val="667F8094"/>
    <w:rsid w:val="669736A4"/>
    <w:rsid w:val="66BD186A"/>
    <w:rsid w:val="66BF77E5"/>
    <w:rsid w:val="66BF9477"/>
    <w:rsid w:val="66BFC2CF"/>
    <w:rsid w:val="66C75A2A"/>
    <w:rsid w:val="66CFEBAD"/>
    <w:rsid w:val="66DD8CDC"/>
    <w:rsid w:val="66F70CC1"/>
    <w:rsid w:val="66F785DE"/>
    <w:rsid w:val="66F79C53"/>
    <w:rsid w:val="66FA1A0B"/>
    <w:rsid w:val="66FB4090"/>
    <w:rsid w:val="66FEB30C"/>
    <w:rsid w:val="66FF68BF"/>
    <w:rsid w:val="670A7D19"/>
    <w:rsid w:val="671EC3DA"/>
    <w:rsid w:val="672FF4E6"/>
    <w:rsid w:val="673266D1"/>
    <w:rsid w:val="67375706"/>
    <w:rsid w:val="674F1BD7"/>
    <w:rsid w:val="675BCC1C"/>
    <w:rsid w:val="6765BF8D"/>
    <w:rsid w:val="676B7174"/>
    <w:rsid w:val="676FC7F2"/>
    <w:rsid w:val="677062D5"/>
    <w:rsid w:val="6776856C"/>
    <w:rsid w:val="67777E2A"/>
    <w:rsid w:val="6779173A"/>
    <w:rsid w:val="677BF3B4"/>
    <w:rsid w:val="677D80B2"/>
    <w:rsid w:val="677E0E7A"/>
    <w:rsid w:val="677EB36E"/>
    <w:rsid w:val="677FBBAD"/>
    <w:rsid w:val="677FE4C4"/>
    <w:rsid w:val="678F3C93"/>
    <w:rsid w:val="67A2197B"/>
    <w:rsid w:val="67A5ABFD"/>
    <w:rsid w:val="67AA8E64"/>
    <w:rsid w:val="67AF944B"/>
    <w:rsid w:val="67B00B1A"/>
    <w:rsid w:val="67B7A9EB"/>
    <w:rsid w:val="67BE6D27"/>
    <w:rsid w:val="67BF3250"/>
    <w:rsid w:val="67BF7842"/>
    <w:rsid w:val="67BFBB23"/>
    <w:rsid w:val="67BFD02F"/>
    <w:rsid w:val="67C0429B"/>
    <w:rsid w:val="67CB8D0A"/>
    <w:rsid w:val="67CE6CDA"/>
    <w:rsid w:val="67CF1139"/>
    <w:rsid w:val="67CF8A51"/>
    <w:rsid w:val="67D801D3"/>
    <w:rsid w:val="67DBAA8A"/>
    <w:rsid w:val="67DDFFFD"/>
    <w:rsid w:val="67DEC7FE"/>
    <w:rsid w:val="67DFD17D"/>
    <w:rsid w:val="67E4E465"/>
    <w:rsid w:val="67E5A7F1"/>
    <w:rsid w:val="67EE9B87"/>
    <w:rsid w:val="67EF46C5"/>
    <w:rsid w:val="67EFABC6"/>
    <w:rsid w:val="67EFD5A4"/>
    <w:rsid w:val="67F78E01"/>
    <w:rsid w:val="67F7D67D"/>
    <w:rsid w:val="67F82924"/>
    <w:rsid w:val="67F93620"/>
    <w:rsid w:val="67F9F670"/>
    <w:rsid w:val="67FA1802"/>
    <w:rsid w:val="67FA8924"/>
    <w:rsid w:val="67FAA60A"/>
    <w:rsid w:val="67FB41EA"/>
    <w:rsid w:val="67FEC421"/>
    <w:rsid w:val="67FEC9AB"/>
    <w:rsid w:val="67FEDE0A"/>
    <w:rsid w:val="67FEF8B8"/>
    <w:rsid w:val="67FFAF83"/>
    <w:rsid w:val="67FFE370"/>
    <w:rsid w:val="67FFF2E9"/>
    <w:rsid w:val="687E2F00"/>
    <w:rsid w:val="689F25E4"/>
    <w:rsid w:val="68AD09A1"/>
    <w:rsid w:val="68BB28C0"/>
    <w:rsid w:val="68D76095"/>
    <w:rsid w:val="68EFC19E"/>
    <w:rsid w:val="68F54F05"/>
    <w:rsid w:val="68FD3974"/>
    <w:rsid w:val="68FF7126"/>
    <w:rsid w:val="692F3E43"/>
    <w:rsid w:val="697F4875"/>
    <w:rsid w:val="697F801D"/>
    <w:rsid w:val="69873DCC"/>
    <w:rsid w:val="699F9DDC"/>
    <w:rsid w:val="69A55B1C"/>
    <w:rsid w:val="69AD01E9"/>
    <w:rsid w:val="69BD9893"/>
    <w:rsid w:val="69BEE1B6"/>
    <w:rsid w:val="69D0104B"/>
    <w:rsid w:val="69DA3792"/>
    <w:rsid w:val="69DBD051"/>
    <w:rsid w:val="69DF3843"/>
    <w:rsid w:val="69DFC936"/>
    <w:rsid w:val="69E1D55F"/>
    <w:rsid w:val="69E55236"/>
    <w:rsid w:val="69EE89A3"/>
    <w:rsid w:val="69EEEAA1"/>
    <w:rsid w:val="69F33B22"/>
    <w:rsid w:val="69F5BB0A"/>
    <w:rsid w:val="69F69494"/>
    <w:rsid w:val="69F74406"/>
    <w:rsid w:val="69F9D538"/>
    <w:rsid w:val="69FB23CB"/>
    <w:rsid w:val="69FEE86D"/>
    <w:rsid w:val="69FFEA68"/>
    <w:rsid w:val="6A0F5FC5"/>
    <w:rsid w:val="6A1D8745"/>
    <w:rsid w:val="6A335788"/>
    <w:rsid w:val="6A4C1695"/>
    <w:rsid w:val="6A9B5F76"/>
    <w:rsid w:val="6A9DB814"/>
    <w:rsid w:val="6AAE91F9"/>
    <w:rsid w:val="6AAFF823"/>
    <w:rsid w:val="6AB57A60"/>
    <w:rsid w:val="6ABB0ED6"/>
    <w:rsid w:val="6ABF2052"/>
    <w:rsid w:val="6ACC92B4"/>
    <w:rsid w:val="6ADA5581"/>
    <w:rsid w:val="6ADEC1E2"/>
    <w:rsid w:val="6ADEF060"/>
    <w:rsid w:val="6ADF6E8C"/>
    <w:rsid w:val="6AE96CB2"/>
    <w:rsid w:val="6AEE7FAA"/>
    <w:rsid w:val="6AEE8187"/>
    <w:rsid w:val="6AF2884E"/>
    <w:rsid w:val="6AF65F67"/>
    <w:rsid w:val="6AFD6159"/>
    <w:rsid w:val="6AFE5933"/>
    <w:rsid w:val="6AFF2EF4"/>
    <w:rsid w:val="6B0E5ECA"/>
    <w:rsid w:val="6B3AE59B"/>
    <w:rsid w:val="6B3F814B"/>
    <w:rsid w:val="6B3F9285"/>
    <w:rsid w:val="6B3FCC66"/>
    <w:rsid w:val="6B3FF079"/>
    <w:rsid w:val="6B4F85CC"/>
    <w:rsid w:val="6B570F9F"/>
    <w:rsid w:val="6B5F2336"/>
    <w:rsid w:val="6B7724BB"/>
    <w:rsid w:val="6B776885"/>
    <w:rsid w:val="6B7B89A9"/>
    <w:rsid w:val="6B7F8DFC"/>
    <w:rsid w:val="6B7FB9B6"/>
    <w:rsid w:val="6B93B5E4"/>
    <w:rsid w:val="6B9A7E01"/>
    <w:rsid w:val="6B9C5426"/>
    <w:rsid w:val="6B9F0E0D"/>
    <w:rsid w:val="6BA34CC4"/>
    <w:rsid w:val="6BB311F2"/>
    <w:rsid w:val="6BBA22CC"/>
    <w:rsid w:val="6BBB9B29"/>
    <w:rsid w:val="6BBBE296"/>
    <w:rsid w:val="6BBC5237"/>
    <w:rsid w:val="6BBF4A8C"/>
    <w:rsid w:val="6BD32E03"/>
    <w:rsid w:val="6BDB05BA"/>
    <w:rsid w:val="6BDB677A"/>
    <w:rsid w:val="6BDEC941"/>
    <w:rsid w:val="6BDF075C"/>
    <w:rsid w:val="6BDF12F1"/>
    <w:rsid w:val="6BDF4D28"/>
    <w:rsid w:val="6BE4D09A"/>
    <w:rsid w:val="6BE9060C"/>
    <w:rsid w:val="6BEE84D5"/>
    <w:rsid w:val="6BEF4562"/>
    <w:rsid w:val="6BEF4C40"/>
    <w:rsid w:val="6BEFE36B"/>
    <w:rsid w:val="6BF5715C"/>
    <w:rsid w:val="6BF597BC"/>
    <w:rsid w:val="6BF77265"/>
    <w:rsid w:val="6BF94651"/>
    <w:rsid w:val="6BFB92E1"/>
    <w:rsid w:val="6BFCAFB6"/>
    <w:rsid w:val="6BFD035E"/>
    <w:rsid w:val="6BFDA817"/>
    <w:rsid w:val="6BFDB5A5"/>
    <w:rsid w:val="6BFDBF38"/>
    <w:rsid w:val="6BFE5A9C"/>
    <w:rsid w:val="6BFF4D77"/>
    <w:rsid w:val="6BFF6AAB"/>
    <w:rsid w:val="6BFF8EEE"/>
    <w:rsid w:val="6BFFD4FC"/>
    <w:rsid w:val="6BFFE1B3"/>
    <w:rsid w:val="6C2E1DF8"/>
    <w:rsid w:val="6C9201D4"/>
    <w:rsid w:val="6CAEA23B"/>
    <w:rsid w:val="6CB1B4F1"/>
    <w:rsid w:val="6CBD5E44"/>
    <w:rsid w:val="6CCD35A7"/>
    <w:rsid w:val="6CDD5043"/>
    <w:rsid w:val="6CDDE090"/>
    <w:rsid w:val="6CE1193A"/>
    <w:rsid w:val="6CE593A4"/>
    <w:rsid w:val="6CEA7565"/>
    <w:rsid w:val="6CEF2150"/>
    <w:rsid w:val="6CF525B4"/>
    <w:rsid w:val="6CFB3ABF"/>
    <w:rsid w:val="6CFE9C84"/>
    <w:rsid w:val="6CFF6051"/>
    <w:rsid w:val="6D195B0C"/>
    <w:rsid w:val="6D2DD179"/>
    <w:rsid w:val="6D2F7FF6"/>
    <w:rsid w:val="6D396B9C"/>
    <w:rsid w:val="6D3A974C"/>
    <w:rsid w:val="6D3FE028"/>
    <w:rsid w:val="6D3FE10C"/>
    <w:rsid w:val="6D733922"/>
    <w:rsid w:val="6D764483"/>
    <w:rsid w:val="6D7776B1"/>
    <w:rsid w:val="6D7791DC"/>
    <w:rsid w:val="6D7AB547"/>
    <w:rsid w:val="6D7C42D1"/>
    <w:rsid w:val="6D7F39F6"/>
    <w:rsid w:val="6D7F6054"/>
    <w:rsid w:val="6D7FBB66"/>
    <w:rsid w:val="6D9F2FB2"/>
    <w:rsid w:val="6DA698C4"/>
    <w:rsid w:val="6DAB05EC"/>
    <w:rsid w:val="6DABDA75"/>
    <w:rsid w:val="6DAF11C9"/>
    <w:rsid w:val="6DAF27EB"/>
    <w:rsid w:val="6DBC59D4"/>
    <w:rsid w:val="6DBF879A"/>
    <w:rsid w:val="6DC703BC"/>
    <w:rsid w:val="6DC91A75"/>
    <w:rsid w:val="6DC9AE76"/>
    <w:rsid w:val="6DCED78F"/>
    <w:rsid w:val="6DD73696"/>
    <w:rsid w:val="6DD77C1A"/>
    <w:rsid w:val="6DDB4F47"/>
    <w:rsid w:val="6DDB8E83"/>
    <w:rsid w:val="6DDC54F2"/>
    <w:rsid w:val="6DDE15FC"/>
    <w:rsid w:val="6DDE5A72"/>
    <w:rsid w:val="6DDF32EA"/>
    <w:rsid w:val="6DDF54A3"/>
    <w:rsid w:val="6DDF6BE4"/>
    <w:rsid w:val="6DE7090B"/>
    <w:rsid w:val="6DE75BF3"/>
    <w:rsid w:val="6DE92358"/>
    <w:rsid w:val="6DE96DBD"/>
    <w:rsid w:val="6DE9BBF2"/>
    <w:rsid w:val="6DEB299C"/>
    <w:rsid w:val="6DEE1ACA"/>
    <w:rsid w:val="6DEF4861"/>
    <w:rsid w:val="6DEFA485"/>
    <w:rsid w:val="6DF6FC84"/>
    <w:rsid w:val="6DF79FFE"/>
    <w:rsid w:val="6DFA04F4"/>
    <w:rsid w:val="6DFCE800"/>
    <w:rsid w:val="6DFCECEC"/>
    <w:rsid w:val="6DFEA24B"/>
    <w:rsid w:val="6DFEC000"/>
    <w:rsid w:val="6DFEFE8A"/>
    <w:rsid w:val="6DFF317F"/>
    <w:rsid w:val="6DFF3AD8"/>
    <w:rsid w:val="6DFF493F"/>
    <w:rsid w:val="6DFF6071"/>
    <w:rsid w:val="6DFF673B"/>
    <w:rsid w:val="6DFF67E6"/>
    <w:rsid w:val="6DFF886E"/>
    <w:rsid w:val="6DFFA917"/>
    <w:rsid w:val="6DFFC599"/>
    <w:rsid w:val="6E37288D"/>
    <w:rsid w:val="6E3DC380"/>
    <w:rsid w:val="6E3E0DDC"/>
    <w:rsid w:val="6E3EE668"/>
    <w:rsid w:val="6E3EE8A5"/>
    <w:rsid w:val="6E3F1035"/>
    <w:rsid w:val="6E4DDA60"/>
    <w:rsid w:val="6E4FA17E"/>
    <w:rsid w:val="6E562444"/>
    <w:rsid w:val="6E5B2E05"/>
    <w:rsid w:val="6E5FA9C2"/>
    <w:rsid w:val="6E650802"/>
    <w:rsid w:val="6E6D757F"/>
    <w:rsid w:val="6E6E0208"/>
    <w:rsid w:val="6E732A59"/>
    <w:rsid w:val="6E773C21"/>
    <w:rsid w:val="6E780271"/>
    <w:rsid w:val="6E78B8AC"/>
    <w:rsid w:val="6E7B075C"/>
    <w:rsid w:val="6E7D361B"/>
    <w:rsid w:val="6E7E3A40"/>
    <w:rsid w:val="6E7FEF8D"/>
    <w:rsid w:val="6E8454B5"/>
    <w:rsid w:val="6E8EF9FB"/>
    <w:rsid w:val="6E900549"/>
    <w:rsid w:val="6E9ED45E"/>
    <w:rsid w:val="6E9FC098"/>
    <w:rsid w:val="6EAF1CF3"/>
    <w:rsid w:val="6EAF2A9A"/>
    <w:rsid w:val="6EB79BD2"/>
    <w:rsid w:val="6EB7C073"/>
    <w:rsid w:val="6EBD3B34"/>
    <w:rsid w:val="6EBF120D"/>
    <w:rsid w:val="6EC7BB8B"/>
    <w:rsid w:val="6EC7DE4D"/>
    <w:rsid w:val="6EC7E078"/>
    <w:rsid w:val="6ECF945C"/>
    <w:rsid w:val="6ED16886"/>
    <w:rsid w:val="6EDA1BCF"/>
    <w:rsid w:val="6EDBC674"/>
    <w:rsid w:val="6EDF04CE"/>
    <w:rsid w:val="6EDF430B"/>
    <w:rsid w:val="6EDFB42B"/>
    <w:rsid w:val="6EE4BCF7"/>
    <w:rsid w:val="6EE74801"/>
    <w:rsid w:val="6EEE5C97"/>
    <w:rsid w:val="6EEF483C"/>
    <w:rsid w:val="6EEF7021"/>
    <w:rsid w:val="6EEF92D5"/>
    <w:rsid w:val="6EEFFF9E"/>
    <w:rsid w:val="6EF1BF5C"/>
    <w:rsid w:val="6EF2BD7B"/>
    <w:rsid w:val="6EF36319"/>
    <w:rsid w:val="6EF39A11"/>
    <w:rsid w:val="6EF67481"/>
    <w:rsid w:val="6EF78E9E"/>
    <w:rsid w:val="6EFB72AA"/>
    <w:rsid w:val="6EFD5745"/>
    <w:rsid w:val="6EFE008F"/>
    <w:rsid w:val="6EFE9DF4"/>
    <w:rsid w:val="6EFF0AE9"/>
    <w:rsid w:val="6EFF0FF7"/>
    <w:rsid w:val="6EFF226D"/>
    <w:rsid w:val="6EFF34D5"/>
    <w:rsid w:val="6EFF5051"/>
    <w:rsid w:val="6EFF7E72"/>
    <w:rsid w:val="6EFFD575"/>
    <w:rsid w:val="6EFFD760"/>
    <w:rsid w:val="6EFFEF6C"/>
    <w:rsid w:val="6F1DBEC3"/>
    <w:rsid w:val="6F1FABAE"/>
    <w:rsid w:val="6F1FD2DB"/>
    <w:rsid w:val="6F1FF978"/>
    <w:rsid w:val="6F209DB3"/>
    <w:rsid w:val="6F2B97D2"/>
    <w:rsid w:val="6F2F9995"/>
    <w:rsid w:val="6F31725F"/>
    <w:rsid w:val="6F3D6B07"/>
    <w:rsid w:val="6F3DC81A"/>
    <w:rsid w:val="6F3F9651"/>
    <w:rsid w:val="6F3FB2CD"/>
    <w:rsid w:val="6F3FFF79"/>
    <w:rsid w:val="6F472421"/>
    <w:rsid w:val="6F4B68F6"/>
    <w:rsid w:val="6F5AF22E"/>
    <w:rsid w:val="6F5B6E24"/>
    <w:rsid w:val="6F5D69C6"/>
    <w:rsid w:val="6F6491C6"/>
    <w:rsid w:val="6F65A699"/>
    <w:rsid w:val="6F6B27C4"/>
    <w:rsid w:val="6F6BF2BD"/>
    <w:rsid w:val="6F6C6D3A"/>
    <w:rsid w:val="6F6D1E31"/>
    <w:rsid w:val="6F6DD4C6"/>
    <w:rsid w:val="6F6F12CD"/>
    <w:rsid w:val="6F6F5017"/>
    <w:rsid w:val="6F6F5693"/>
    <w:rsid w:val="6F6FBD11"/>
    <w:rsid w:val="6F6FEB26"/>
    <w:rsid w:val="6F718D50"/>
    <w:rsid w:val="6F74FAF1"/>
    <w:rsid w:val="6F7732DC"/>
    <w:rsid w:val="6F775D48"/>
    <w:rsid w:val="6F77A284"/>
    <w:rsid w:val="6F77B2FC"/>
    <w:rsid w:val="6F77E6DD"/>
    <w:rsid w:val="6F7A62BF"/>
    <w:rsid w:val="6F7B4A3A"/>
    <w:rsid w:val="6F7B5063"/>
    <w:rsid w:val="6F7CEE6C"/>
    <w:rsid w:val="6F7D2984"/>
    <w:rsid w:val="6F7D4788"/>
    <w:rsid w:val="6F7D6B2A"/>
    <w:rsid w:val="6F7DD2BA"/>
    <w:rsid w:val="6F7DED78"/>
    <w:rsid w:val="6F7EB5D9"/>
    <w:rsid w:val="6F7EFDCE"/>
    <w:rsid w:val="6F7F3EB3"/>
    <w:rsid w:val="6F7F7EBF"/>
    <w:rsid w:val="6F7F832A"/>
    <w:rsid w:val="6F7F93B9"/>
    <w:rsid w:val="6F7FBED0"/>
    <w:rsid w:val="6F7FDCC5"/>
    <w:rsid w:val="6F7FE91E"/>
    <w:rsid w:val="6F8D8FD1"/>
    <w:rsid w:val="6F8FF799"/>
    <w:rsid w:val="6F932B33"/>
    <w:rsid w:val="6F993A2D"/>
    <w:rsid w:val="6F998A64"/>
    <w:rsid w:val="6F9BB93B"/>
    <w:rsid w:val="6F9F288B"/>
    <w:rsid w:val="6FA7DC75"/>
    <w:rsid w:val="6FA7EE50"/>
    <w:rsid w:val="6FAED3FF"/>
    <w:rsid w:val="6FAFFBC8"/>
    <w:rsid w:val="6FB334AB"/>
    <w:rsid w:val="6FB53707"/>
    <w:rsid w:val="6FB56152"/>
    <w:rsid w:val="6FB583E5"/>
    <w:rsid w:val="6FB5B79A"/>
    <w:rsid w:val="6FB7136C"/>
    <w:rsid w:val="6FB72B23"/>
    <w:rsid w:val="6FB76BCC"/>
    <w:rsid w:val="6FB77D92"/>
    <w:rsid w:val="6FB7CA27"/>
    <w:rsid w:val="6FB7EF4C"/>
    <w:rsid w:val="6FB7F60F"/>
    <w:rsid w:val="6FBBC009"/>
    <w:rsid w:val="6FBC7ACC"/>
    <w:rsid w:val="6FBD1E8D"/>
    <w:rsid w:val="6FBD2898"/>
    <w:rsid w:val="6FBD3B55"/>
    <w:rsid w:val="6FBD799E"/>
    <w:rsid w:val="6FBDC19A"/>
    <w:rsid w:val="6FBEF1A5"/>
    <w:rsid w:val="6FBF013E"/>
    <w:rsid w:val="6FBF43D3"/>
    <w:rsid w:val="6FBF8B6D"/>
    <w:rsid w:val="6FBFBB4C"/>
    <w:rsid w:val="6FBFFF7E"/>
    <w:rsid w:val="6FC5419A"/>
    <w:rsid w:val="6FC6BAD5"/>
    <w:rsid w:val="6FC8B75A"/>
    <w:rsid w:val="6FCA5CBF"/>
    <w:rsid w:val="6FCF0836"/>
    <w:rsid w:val="6FCF44DB"/>
    <w:rsid w:val="6FCF8B12"/>
    <w:rsid w:val="6FCFBF32"/>
    <w:rsid w:val="6FD1F127"/>
    <w:rsid w:val="6FD1FF06"/>
    <w:rsid w:val="6FD37BA2"/>
    <w:rsid w:val="6FD391F6"/>
    <w:rsid w:val="6FD63013"/>
    <w:rsid w:val="6FD6A3BD"/>
    <w:rsid w:val="6FD795DF"/>
    <w:rsid w:val="6FD7C30F"/>
    <w:rsid w:val="6FD870B6"/>
    <w:rsid w:val="6FD99C14"/>
    <w:rsid w:val="6FDAE7FE"/>
    <w:rsid w:val="6FDB0A31"/>
    <w:rsid w:val="6FDB6184"/>
    <w:rsid w:val="6FDB9A90"/>
    <w:rsid w:val="6FDBD73C"/>
    <w:rsid w:val="6FDBF96B"/>
    <w:rsid w:val="6FDD087B"/>
    <w:rsid w:val="6FDD48CA"/>
    <w:rsid w:val="6FDDCA48"/>
    <w:rsid w:val="6FDDCF58"/>
    <w:rsid w:val="6FDDEB7F"/>
    <w:rsid w:val="6FDDF560"/>
    <w:rsid w:val="6FDE0459"/>
    <w:rsid w:val="6FDE30F8"/>
    <w:rsid w:val="6FDE692F"/>
    <w:rsid w:val="6FDEEB20"/>
    <w:rsid w:val="6FDF4DF5"/>
    <w:rsid w:val="6FDF9035"/>
    <w:rsid w:val="6FE71543"/>
    <w:rsid w:val="6FEAE974"/>
    <w:rsid w:val="6FEC56D2"/>
    <w:rsid w:val="6FEE3B05"/>
    <w:rsid w:val="6FEF106E"/>
    <w:rsid w:val="6FEF1687"/>
    <w:rsid w:val="6FEF91C4"/>
    <w:rsid w:val="6FEFDE29"/>
    <w:rsid w:val="6FEFE65F"/>
    <w:rsid w:val="6FF3561C"/>
    <w:rsid w:val="6FF397F7"/>
    <w:rsid w:val="6FF4D48F"/>
    <w:rsid w:val="6FF50806"/>
    <w:rsid w:val="6FF53428"/>
    <w:rsid w:val="6FF548A2"/>
    <w:rsid w:val="6FF5E794"/>
    <w:rsid w:val="6FF68952"/>
    <w:rsid w:val="6FF72640"/>
    <w:rsid w:val="6FF7551B"/>
    <w:rsid w:val="6FF77B85"/>
    <w:rsid w:val="6FF7ED54"/>
    <w:rsid w:val="6FF7F2B3"/>
    <w:rsid w:val="6FF96C29"/>
    <w:rsid w:val="6FF99EA8"/>
    <w:rsid w:val="6FF9BCAE"/>
    <w:rsid w:val="6FF9F6F0"/>
    <w:rsid w:val="6FFA1FFD"/>
    <w:rsid w:val="6FFA934B"/>
    <w:rsid w:val="6FFA9452"/>
    <w:rsid w:val="6FFAF1BA"/>
    <w:rsid w:val="6FFB1B51"/>
    <w:rsid w:val="6FFB2F82"/>
    <w:rsid w:val="6FFB70BB"/>
    <w:rsid w:val="6FFB7863"/>
    <w:rsid w:val="6FFB7A8B"/>
    <w:rsid w:val="6FFB8653"/>
    <w:rsid w:val="6FFBA30F"/>
    <w:rsid w:val="6FFC4709"/>
    <w:rsid w:val="6FFCC65B"/>
    <w:rsid w:val="6FFD0D91"/>
    <w:rsid w:val="6FFD1E19"/>
    <w:rsid w:val="6FFD73EC"/>
    <w:rsid w:val="6FFD8F12"/>
    <w:rsid w:val="6FFD93A2"/>
    <w:rsid w:val="6FFD975F"/>
    <w:rsid w:val="6FFDA22A"/>
    <w:rsid w:val="6FFE045E"/>
    <w:rsid w:val="6FFE5A82"/>
    <w:rsid w:val="6FFE5C80"/>
    <w:rsid w:val="6FFECF90"/>
    <w:rsid w:val="6FFEEAD3"/>
    <w:rsid w:val="6FFF1FBD"/>
    <w:rsid w:val="6FFF271E"/>
    <w:rsid w:val="6FFF2B79"/>
    <w:rsid w:val="6FFF387E"/>
    <w:rsid w:val="6FFF4298"/>
    <w:rsid w:val="6FFF550A"/>
    <w:rsid w:val="6FFF5B97"/>
    <w:rsid w:val="6FFF6233"/>
    <w:rsid w:val="6FFF6FAB"/>
    <w:rsid w:val="6FFF8528"/>
    <w:rsid w:val="6FFF9ACE"/>
    <w:rsid w:val="6FFFE003"/>
    <w:rsid w:val="6FFFE7EF"/>
    <w:rsid w:val="6FFFF3F3"/>
    <w:rsid w:val="700A66D9"/>
    <w:rsid w:val="7017CCF6"/>
    <w:rsid w:val="702B1E22"/>
    <w:rsid w:val="70553DF8"/>
    <w:rsid w:val="707D9D94"/>
    <w:rsid w:val="707FD20C"/>
    <w:rsid w:val="70BDC882"/>
    <w:rsid w:val="70DFABFD"/>
    <w:rsid w:val="70F77650"/>
    <w:rsid w:val="70F8C981"/>
    <w:rsid w:val="7113996D"/>
    <w:rsid w:val="71375B8B"/>
    <w:rsid w:val="713798AD"/>
    <w:rsid w:val="714B529D"/>
    <w:rsid w:val="715F9EC8"/>
    <w:rsid w:val="718A04BE"/>
    <w:rsid w:val="71AE1126"/>
    <w:rsid w:val="71BFD9A7"/>
    <w:rsid w:val="71CB0463"/>
    <w:rsid w:val="71DF9135"/>
    <w:rsid w:val="71F122A8"/>
    <w:rsid w:val="71FB098D"/>
    <w:rsid w:val="71FB4362"/>
    <w:rsid w:val="71FDB9EF"/>
    <w:rsid w:val="71FE106D"/>
    <w:rsid w:val="71FF989B"/>
    <w:rsid w:val="71FF9A60"/>
    <w:rsid w:val="7223BA21"/>
    <w:rsid w:val="723518C3"/>
    <w:rsid w:val="723FA6D1"/>
    <w:rsid w:val="724F9B43"/>
    <w:rsid w:val="72628346"/>
    <w:rsid w:val="726BC3C1"/>
    <w:rsid w:val="727DE023"/>
    <w:rsid w:val="72907369"/>
    <w:rsid w:val="72AF478B"/>
    <w:rsid w:val="72BF0C7E"/>
    <w:rsid w:val="72DBB6EB"/>
    <w:rsid w:val="72DF1093"/>
    <w:rsid w:val="72DF5323"/>
    <w:rsid w:val="72DF5ADA"/>
    <w:rsid w:val="72F14B49"/>
    <w:rsid w:val="72F363E8"/>
    <w:rsid w:val="72F684A5"/>
    <w:rsid w:val="72FA666E"/>
    <w:rsid w:val="72FA725F"/>
    <w:rsid w:val="72FAF4CD"/>
    <w:rsid w:val="72FB5B9F"/>
    <w:rsid w:val="72FB9090"/>
    <w:rsid w:val="72FFCBA5"/>
    <w:rsid w:val="730F4FB0"/>
    <w:rsid w:val="732A65AD"/>
    <w:rsid w:val="733B8F27"/>
    <w:rsid w:val="73416E5D"/>
    <w:rsid w:val="735730DC"/>
    <w:rsid w:val="73575BDB"/>
    <w:rsid w:val="735F87B4"/>
    <w:rsid w:val="735FBCDD"/>
    <w:rsid w:val="73774FAA"/>
    <w:rsid w:val="7377CDD8"/>
    <w:rsid w:val="7377F8B7"/>
    <w:rsid w:val="737BD70A"/>
    <w:rsid w:val="737D7824"/>
    <w:rsid w:val="737F192F"/>
    <w:rsid w:val="738172DF"/>
    <w:rsid w:val="739B5CB1"/>
    <w:rsid w:val="739FE6D1"/>
    <w:rsid w:val="73AF1A15"/>
    <w:rsid w:val="73B5FAF8"/>
    <w:rsid w:val="73B775AA"/>
    <w:rsid w:val="73BBBD37"/>
    <w:rsid w:val="73BBF4F9"/>
    <w:rsid w:val="73D87E2B"/>
    <w:rsid w:val="73DEB343"/>
    <w:rsid w:val="73DEBBA3"/>
    <w:rsid w:val="73DF024E"/>
    <w:rsid w:val="73DF12E9"/>
    <w:rsid w:val="73DF8870"/>
    <w:rsid w:val="73DFD716"/>
    <w:rsid w:val="73E7A6FB"/>
    <w:rsid w:val="73ECC1AF"/>
    <w:rsid w:val="73ED4678"/>
    <w:rsid w:val="73ED47D4"/>
    <w:rsid w:val="73ED58D2"/>
    <w:rsid w:val="73EF657C"/>
    <w:rsid w:val="73EF8768"/>
    <w:rsid w:val="73F27BAF"/>
    <w:rsid w:val="73F31FEC"/>
    <w:rsid w:val="73F66144"/>
    <w:rsid w:val="73F687BA"/>
    <w:rsid w:val="73F7422D"/>
    <w:rsid w:val="73F784DC"/>
    <w:rsid w:val="73F98FAB"/>
    <w:rsid w:val="73FA529D"/>
    <w:rsid w:val="73FB2BFB"/>
    <w:rsid w:val="73FBDD21"/>
    <w:rsid w:val="73FBE845"/>
    <w:rsid w:val="73FBFB6A"/>
    <w:rsid w:val="73FC2E8F"/>
    <w:rsid w:val="73FC7DFB"/>
    <w:rsid w:val="73FD6237"/>
    <w:rsid w:val="73FD6459"/>
    <w:rsid w:val="73FE6638"/>
    <w:rsid w:val="73FEB355"/>
    <w:rsid w:val="73FF080E"/>
    <w:rsid w:val="74478945"/>
    <w:rsid w:val="745B0200"/>
    <w:rsid w:val="745FCBF1"/>
    <w:rsid w:val="7476258E"/>
    <w:rsid w:val="7477DB04"/>
    <w:rsid w:val="747A59DC"/>
    <w:rsid w:val="747EF842"/>
    <w:rsid w:val="74970A48"/>
    <w:rsid w:val="74A38C79"/>
    <w:rsid w:val="74C6DFBA"/>
    <w:rsid w:val="74DE14B5"/>
    <w:rsid w:val="74E626D5"/>
    <w:rsid w:val="74E7511D"/>
    <w:rsid w:val="74E91B1B"/>
    <w:rsid w:val="74EC3851"/>
    <w:rsid w:val="74EF297E"/>
    <w:rsid w:val="74EFF55A"/>
    <w:rsid w:val="74F7E740"/>
    <w:rsid w:val="74F8EC8F"/>
    <w:rsid w:val="74FA499D"/>
    <w:rsid w:val="74FB7094"/>
    <w:rsid w:val="74FD9544"/>
    <w:rsid w:val="74FE719F"/>
    <w:rsid w:val="74FF5A0E"/>
    <w:rsid w:val="74FF8420"/>
    <w:rsid w:val="74FFB1C5"/>
    <w:rsid w:val="751F0403"/>
    <w:rsid w:val="7527AD38"/>
    <w:rsid w:val="752C12E4"/>
    <w:rsid w:val="7537556E"/>
    <w:rsid w:val="753C2FD9"/>
    <w:rsid w:val="753CD971"/>
    <w:rsid w:val="753E0F69"/>
    <w:rsid w:val="753F076F"/>
    <w:rsid w:val="753F8B3F"/>
    <w:rsid w:val="7554A02C"/>
    <w:rsid w:val="755ADDF3"/>
    <w:rsid w:val="755F05DC"/>
    <w:rsid w:val="755FCFD8"/>
    <w:rsid w:val="75667A62"/>
    <w:rsid w:val="756BD9C7"/>
    <w:rsid w:val="75776C8B"/>
    <w:rsid w:val="757CD5C9"/>
    <w:rsid w:val="757DAB69"/>
    <w:rsid w:val="757F165E"/>
    <w:rsid w:val="757F8D24"/>
    <w:rsid w:val="7596A5E6"/>
    <w:rsid w:val="759EC52C"/>
    <w:rsid w:val="759F8BA9"/>
    <w:rsid w:val="75B2E9D9"/>
    <w:rsid w:val="75B6269B"/>
    <w:rsid w:val="75BA25D4"/>
    <w:rsid w:val="75BB1EAC"/>
    <w:rsid w:val="75BEBDF9"/>
    <w:rsid w:val="75BED463"/>
    <w:rsid w:val="75BF420B"/>
    <w:rsid w:val="75BF4EC5"/>
    <w:rsid w:val="75BFE68F"/>
    <w:rsid w:val="75CE95B8"/>
    <w:rsid w:val="75CF7B76"/>
    <w:rsid w:val="75D7C9C7"/>
    <w:rsid w:val="75D7C9CF"/>
    <w:rsid w:val="75DBA4A3"/>
    <w:rsid w:val="75DD13A9"/>
    <w:rsid w:val="75DEB009"/>
    <w:rsid w:val="75DF7D62"/>
    <w:rsid w:val="75DFD0D2"/>
    <w:rsid w:val="75E52067"/>
    <w:rsid w:val="75EE769A"/>
    <w:rsid w:val="75EF003C"/>
    <w:rsid w:val="75EF3085"/>
    <w:rsid w:val="75EF52A9"/>
    <w:rsid w:val="75EF55C2"/>
    <w:rsid w:val="75EFB91B"/>
    <w:rsid w:val="75F5C620"/>
    <w:rsid w:val="75F62F10"/>
    <w:rsid w:val="75F70283"/>
    <w:rsid w:val="75F7CE41"/>
    <w:rsid w:val="75FB0CD8"/>
    <w:rsid w:val="75FB8393"/>
    <w:rsid w:val="75FB87A8"/>
    <w:rsid w:val="75FD08DA"/>
    <w:rsid w:val="75FD8760"/>
    <w:rsid w:val="75FDF390"/>
    <w:rsid w:val="75FEACA5"/>
    <w:rsid w:val="75FF79D7"/>
    <w:rsid w:val="75FF7CCD"/>
    <w:rsid w:val="75FF96F6"/>
    <w:rsid w:val="75FF9F89"/>
    <w:rsid w:val="7601232C"/>
    <w:rsid w:val="76171D2A"/>
    <w:rsid w:val="761FCD9E"/>
    <w:rsid w:val="762DD38E"/>
    <w:rsid w:val="765B23CA"/>
    <w:rsid w:val="765FE57A"/>
    <w:rsid w:val="76634FAD"/>
    <w:rsid w:val="766714AD"/>
    <w:rsid w:val="7667FD8F"/>
    <w:rsid w:val="766FA48D"/>
    <w:rsid w:val="7672E531"/>
    <w:rsid w:val="76770B41"/>
    <w:rsid w:val="767F2527"/>
    <w:rsid w:val="767F40CE"/>
    <w:rsid w:val="767FBBD5"/>
    <w:rsid w:val="769A7B14"/>
    <w:rsid w:val="769CEE52"/>
    <w:rsid w:val="769EAB6B"/>
    <w:rsid w:val="769EED24"/>
    <w:rsid w:val="76A3DF28"/>
    <w:rsid w:val="76A6578F"/>
    <w:rsid w:val="76ADB6C1"/>
    <w:rsid w:val="76B21F6B"/>
    <w:rsid w:val="76B31D0A"/>
    <w:rsid w:val="76B64966"/>
    <w:rsid w:val="76B6CD49"/>
    <w:rsid w:val="76BE4416"/>
    <w:rsid w:val="76BE93FC"/>
    <w:rsid w:val="76BFD365"/>
    <w:rsid w:val="76D7F105"/>
    <w:rsid w:val="76DD435B"/>
    <w:rsid w:val="76DEA80D"/>
    <w:rsid w:val="76DF0993"/>
    <w:rsid w:val="76DF0B8B"/>
    <w:rsid w:val="76DF1641"/>
    <w:rsid w:val="76DF1F0E"/>
    <w:rsid w:val="76DFB9AB"/>
    <w:rsid w:val="76DFD519"/>
    <w:rsid w:val="76E60860"/>
    <w:rsid w:val="76E62DAF"/>
    <w:rsid w:val="76E7B0B5"/>
    <w:rsid w:val="76EBE6ED"/>
    <w:rsid w:val="76EC29D4"/>
    <w:rsid w:val="76EDE767"/>
    <w:rsid w:val="76EF4AB5"/>
    <w:rsid w:val="76EF7E80"/>
    <w:rsid w:val="76EFC4DD"/>
    <w:rsid w:val="76F1B021"/>
    <w:rsid w:val="76F2C85B"/>
    <w:rsid w:val="76F5E4BA"/>
    <w:rsid w:val="76F70F45"/>
    <w:rsid w:val="76F98306"/>
    <w:rsid w:val="76FAFB03"/>
    <w:rsid w:val="76FB37D6"/>
    <w:rsid w:val="76FCF50B"/>
    <w:rsid w:val="76FD0AA6"/>
    <w:rsid w:val="76FDA564"/>
    <w:rsid w:val="76FDF354"/>
    <w:rsid w:val="76FEAF06"/>
    <w:rsid w:val="76FEBF7E"/>
    <w:rsid w:val="76FF11FA"/>
    <w:rsid w:val="76FF5E5E"/>
    <w:rsid w:val="76FF9982"/>
    <w:rsid w:val="76FFB17E"/>
    <w:rsid w:val="771FE340"/>
    <w:rsid w:val="77351961"/>
    <w:rsid w:val="77374E82"/>
    <w:rsid w:val="77378AE4"/>
    <w:rsid w:val="773D74A4"/>
    <w:rsid w:val="773D8418"/>
    <w:rsid w:val="773E3D8B"/>
    <w:rsid w:val="774D204D"/>
    <w:rsid w:val="774D6749"/>
    <w:rsid w:val="77515EC8"/>
    <w:rsid w:val="775D6C11"/>
    <w:rsid w:val="775D6FE1"/>
    <w:rsid w:val="775F0857"/>
    <w:rsid w:val="775FB081"/>
    <w:rsid w:val="7763B668"/>
    <w:rsid w:val="77651541"/>
    <w:rsid w:val="7767F660"/>
    <w:rsid w:val="776BD3C5"/>
    <w:rsid w:val="776F1CEE"/>
    <w:rsid w:val="776FEE2C"/>
    <w:rsid w:val="7773A978"/>
    <w:rsid w:val="77751E81"/>
    <w:rsid w:val="77753A26"/>
    <w:rsid w:val="77760D13"/>
    <w:rsid w:val="777791CF"/>
    <w:rsid w:val="7777A389"/>
    <w:rsid w:val="7777D070"/>
    <w:rsid w:val="7777FDB4"/>
    <w:rsid w:val="77789279"/>
    <w:rsid w:val="777A6A9A"/>
    <w:rsid w:val="777B6606"/>
    <w:rsid w:val="777D208D"/>
    <w:rsid w:val="777D6688"/>
    <w:rsid w:val="777E13D1"/>
    <w:rsid w:val="777F05A7"/>
    <w:rsid w:val="777F25D2"/>
    <w:rsid w:val="777F4051"/>
    <w:rsid w:val="777F7834"/>
    <w:rsid w:val="777FA3A2"/>
    <w:rsid w:val="777FAAD5"/>
    <w:rsid w:val="777FF919"/>
    <w:rsid w:val="777FFBDD"/>
    <w:rsid w:val="777FFE2E"/>
    <w:rsid w:val="778B3EAC"/>
    <w:rsid w:val="778B6CD9"/>
    <w:rsid w:val="778D95E4"/>
    <w:rsid w:val="778DC7A4"/>
    <w:rsid w:val="778F74D2"/>
    <w:rsid w:val="7793657A"/>
    <w:rsid w:val="77975F57"/>
    <w:rsid w:val="779D15CB"/>
    <w:rsid w:val="779D43AF"/>
    <w:rsid w:val="779EB0CA"/>
    <w:rsid w:val="77A481B3"/>
    <w:rsid w:val="77A8111F"/>
    <w:rsid w:val="77AD7FA1"/>
    <w:rsid w:val="77AF29BB"/>
    <w:rsid w:val="77AFAE62"/>
    <w:rsid w:val="77AFD9F7"/>
    <w:rsid w:val="77B33FBE"/>
    <w:rsid w:val="77B37ECB"/>
    <w:rsid w:val="77B6805C"/>
    <w:rsid w:val="77B72580"/>
    <w:rsid w:val="77B73981"/>
    <w:rsid w:val="77B848C5"/>
    <w:rsid w:val="77B9B344"/>
    <w:rsid w:val="77B9B871"/>
    <w:rsid w:val="77BAA363"/>
    <w:rsid w:val="77BB6E8E"/>
    <w:rsid w:val="77BB9243"/>
    <w:rsid w:val="77BB9E8C"/>
    <w:rsid w:val="77BBB426"/>
    <w:rsid w:val="77BD239B"/>
    <w:rsid w:val="77BDBED5"/>
    <w:rsid w:val="77BE0068"/>
    <w:rsid w:val="77BE3522"/>
    <w:rsid w:val="77BE7299"/>
    <w:rsid w:val="77BF0017"/>
    <w:rsid w:val="77BF5E18"/>
    <w:rsid w:val="77BF9AE7"/>
    <w:rsid w:val="77BFA9EB"/>
    <w:rsid w:val="77BFB0F4"/>
    <w:rsid w:val="77BFCE30"/>
    <w:rsid w:val="77BFD428"/>
    <w:rsid w:val="77BFE953"/>
    <w:rsid w:val="77BFEEF0"/>
    <w:rsid w:val="77BFF73F"/>
    <w:rsid w:val="77C313AC"/>
    <w:rsid w:val="77C31C5A"/>
    <w:rsid w:val="77CDDA3D"/>
    <w:rsid w:val="77CDEDDE"/>
    <w:rsid w:val="77CEA98A"/>
    <w:rsid w:val="77CF3D74"/>
    <w:rsid w:val="77CF43E4"/>
    <w:rsid w:val="77CFD54D"/>
    <w:rsid w:val="77D17BB7"/>
    <w:rsid w:val="77D70236"/>
    <w:rsid w:val="77D714D8"/>
    <w:rsid w:val="77D75D6B"/>
    <w:rsid w:val="77D76FBD"/>
    <w:rsid w:val="77DA6956"/>
    <w:rsid w:val="77DB0DB5"/>
    <w:rsid w:val="77DC0405"/>
    <w:rsid w:val="77DC9B98"/>
    <w:rsid w:val="77DDE802"/>
    <w:rsid w:val="77DF2DB4"/>
    <w:rsid w:val="77DFB41A"/>
    <w:rsid w:val="77DFB441"/>
    <w:rsid w:val="77E5CD9F"/>
    <w:rsid w:val="77E65ED8"/>
    <w:rsid w:val="77E9ACF2"/>
    <w:rsid w:val="77EA6656"/>
    <w:rsid w:val="77EA9A46"/>
    <w:rsid w:val="77EB2F8A"/>
    <w:rsid w:val="77EB61F2"/>
    <w:rsid w:val="77EB741F"/>
    <w:rsid w:val="77ED3EF3"/>
    <w:rsid w:val="77EDC79D"/>
    <w:rsid w:val="77EEA49C"/>
    <w:rsid w:val="77EEE058"/>
    <w:rsid w:val="77EF0378"/>
    <w:rsid w:val="77EF91F1"/>
    <w:rsid w:val="77EFDDE8"/>
    <w:rsid w:val="77EFF1A1"/>
    <w:rsid w:val="77F34A57"/>
    <w:rsid w:val="77F3D882"/>
    <w:rsid w:val="77F3F071"/>
    <w:rsid w:val="77F3F598"/>
    <w:rsid w:val="77F4934A"/>
    <w:rsid w:val="77F4EC9C"/>
    <w:rsid w:val="77F4FBDA"/>
    <w:rsid w:val="77F51ADD"/>
    <w:rsid w:val="77F52BD3"/>
    <w:rsid w:val="77F56D05"/>
    <w:rsid w:val="77F579EA"/>
    <w:rsid w:val="77F61B18"/>
    <w:rsid w:val="77F68BBA"/>
    <w:rsid w:val="77F692C0"/>
    <w:rsid w:val="77F697D1"/>
    <w:rsid w:val="77F74DBE"/>
    <w:rsid w:val="77F7FB97"/>
    <w:rsid w:val="77F8BC61"/>
    <w:rsid w:val="77F8D40C"/>
    <w:rsid w:val="77F9D57A"/>
    <w:rsid w:val="77FADAAE"/>
    <w:rsid w:val="77FAF1C7"/>
    <w:rsid w:val="77FB2BC7"/>
    <w:rsid w:val="77FB7E74"/>
    <w:rsid w:val="77FC5F41"/>
    <w:rsid w:val="77FD1EF1"/>
    <w:rsid w:val="77FD5689"/>
    <w:rsid w:val="77FD6F3D"/>
    <w:rsid w:val="77FD70AA"/>
    <w:rsid w:val="77FD760D"/>
    <w:rsid w:val="77FDA583"/>
    <w:rsid w:val="77FDC16C"/>
    <w:rsid w:val="77FDF6F1"/>
    <w:rsid w:val="77FE0AA1"/>
    <w:rsid w:val="77FE348C"/>
    <w:rsid w:val="77FE35B5"/>
    <w:rsid w:val="77FE36B1"/>
    <w:rsid w:val="77FE36C5"/>
    <w:rsid w:val="77FE5B53"/>
    <w:rsid w:val="77FE80F9"/>
    <w:rsid w:val="77FE8432"/>
    <w:rsid w:val="77FEB265"/>
    <w:rsid w:val="77FF2419"/>
    <w:rsid w:val="77FF3078"/>
    <w:rsid w:val="77FF3FE3"/>
    <w:rsid w:val="77FF4CB4"/>
    <w:rsid w:val="77FF7D2E"/>
    <w:rsid w:val="77FF80AE"/>
    <w:rsid w:val="77FF912E"/>
    <w:rsid w:val="77FF9FA7"/>
    <w:rsid w:val="77FFB1C2"/>
    <w:rsid w:val="77FFB820"/>
    <w:rsid w:val="77FFD4F0"/>
    <w:rsid w:val="77FFD65B"/>
    <w:rsid w:val="77FFE484"/>
    <w:rsid w:val="77FFE565"/>
    <w:rsid w:val="77FFEBFB"/>
    <w:rsid w:val="78151AD7"/>
    <w:rsid w:val="783CA4C9"/>
    <w:rsid w:val="78618552"/>
    <w:rsid w:val="786D3CA8"/>
    <w:rsid w:val="786D730C"/>
    <w:rsid w:val="786F9702"/>
    <w:rsid w:val="7877CF89"/>
    <w:rsid w:val="7877D791"/>
    <w:rsid w:val="787DE77B"/>
    <w:rsid w:val="788D15E4"/>
    <w:rsid w:val="78973B53"/>
    <w:rsid w:val="78A53442"/>
    <w:rsid w:val="78BD96E1"/>
    <w:rsid w:val="78BF4BEA"/>
    <w:rsid w:val="78D6CEC2"/>
    <w:rsid w:val="78DA258A"/>
    <w:rsid w:val="78EF68C9"/>
    <w:rsid w:val="78FD3293"/>
    <w:rsid w:val="78FD7530"/>
    <w:rsid w:val="78FDB049"/>
    <w:rsid w:val="78FE17DA"/>
    <w:rsid w:val="78FF2588"/>
    <w:rsid w:val="791F7CA5"/>
    <w:rsid w:val="7925A728"/>
    <w:rsid w:val="79372570"/>
    <w:rsid w:val="793823AD"/>
    <w:rsid w:val="794B2002"/>
    <w:rsid w:val="794E011B"/>
    <w:rsid w:val="795F1E9F"/>
    <w:rsid w:val="797BBDC5"/>
    <w:rsid w:val="797C23F5"/>
    <w:rsid w:val="797D047C"/>
    <w:rsid w:val="797E4E13"/>
    <w:rsid w:val="797F3465"/>
    <w:rsid w:val="797F546E"/>
    <w:rsid w:val="797FD3BB"/>
    <w:rsid w:val="79890944"/>
    <w:rsid w:val="7997C23F"/>
    <w:rsid w:val="799FDA3D"/>
    <w:rsid w:val="79ABE1AC"/>
    <w:rsid w:val="79AD3AE6"/>
    <w:rsid w:val="79AF06D0"/>
    <w:rsid w:val="79B31649"/>
    <w:rsid w:val="79B79E30"/>
    <w:rsid w:val="79BBE793"/>
    <w:rsid w:val="79BE6186"/>
    <w:rsid w:val="79BF22CA"/>
    <w:rsid w:val="79BFD7CE"/>
    <w:rsid w:val="79BFFC97"/>
    <w:rsid w:val="79D2C24A"/>
    <w:rsid w:val="79D60B62"/>
    <w:rsid w:val="79D64D65"/>
    <w:rsid w:val="79DD84C1"/>
    <w:rsid w:val="79DD867C"/>
    <w:rsid w:val="79DF4E53"/>
    <w:rsid w:val="79EB347D"/>
    <w:rsid w:val="79EDF1B4"/>
    <w:rsid w:val="79EEC38B"/>
    <w:rsid w:val="79EFBEC3"/>
    <w:rsid w:val="79F33E56"/>
    <w:rsid w:val="79F5A24A"/>
    <w:rsid w:val="79F6D51F"/>
    <w:rsid w:val="79F7A1D7"/>
    <w:rsid w:val="79F8727B"/>
    <w:rsid w:val="79FB3137"/>
    <w:rsid w:val="79FB8C68"/>
    <w:rsid w:val="79FB9BA2"/>
    <w:rsid w:val="79FBEF47"/>
    <w:rsid w:val="79FCDAA8"/>
    <w:rsid w:val="79FED92B"/>
    <w:rsid w:val="79FF05A6"/>
    <w:rsid w:val="79FF3579"/>
    <w:rsid w:val="79FF5289"/>
    <w:rsid w:val="79FFDFCC"/>
    <w:rsid w:val="7A25D55E"/>
    <w:rsid w:val="7A2DA4A4"/>
    <w:rsid w:val="7A333C6F"/>
    <w:rsid w:val="7A3C8B7D"/>
    <w:rsid w:val="7A3EAEA8"/>
    <w:rsid w:val="7A6BC7A8"/>
    <w:rsid w:val="7A6F7BE5"/>
    <w:rsid w:val="7A7F777E"/>
    <w:rsid w:val="7A7FC231"/>
    <w:rsid w:val="7A87544F"/>
    <w:rsid w:val="7A942C80"/>
    <w:rsid w:val="7A9F3963"/>
    <w:rsid w:val="7AA33D9A"/>
    <w:rsid w:val="7AA7FE50"/>
    <w:rsid w:val="7AADC2A9"/>
    <w:rsid w:val="7AAE012D"/>
    <w:rsid w:val="7AB7EC03"/>
    <w:rsid w:val="7ABF0CD4"/>
    <w:rsid w:val="7ACF1422"/>
    <w:rsid w:val="7ACF46C1"/>
    <w:rsid w:val="7AD223BB"/>
    <w:rsid w:val="7ADA906B"/>
    <w:rsid w:val="7ADB2A64"/>
    <w:rsid w:val="7ADD5D5A"/>
    <w:rsid w:val="7ADE6D07"/>
    <w:rsid w:val="7ADF1052"/>
    <w:rsid w:val="7ADF9E36"/>
    <w:rsid w:val="7AE70307"/>
    <w:rsid w:val="7AE78EF9"/>
    <w:rsid w:val="7AEA883D"/>
    <w:rsid w:val="7AEF33BA"/>
    <w:rsid w:val="7AEF4555"/>
    <w:rsid w:val="7AF5AF06"/>
    <w:rsid w:val="7AF61008"/>
    <w:rsid w:val="7AF74FA2"/>
    <w:rsid w:val="7AF9097D"/>
    <w:rsid w:val="7AF96102"/>
    <w:rsid w:val="7AFA25E8"/>
    <w:rsid w:val="7AFB66CD"/>
    <w:rsid w:val="7AFBD3A7"/>
    <w:rsid w:val="7AFCCE1C"/>
    <w:rsid w:val="7AFD2370"/>
    <w:rsid w:val="7AFDF3FE"/>
    <w:rsid w:val="7AFE376C"/>
    <w:rsid w:val="7AFEB176"/>
    <w:rsid w:val="7AFF1CE0"/>
    <w:rsid w:val="7AFF741F"/>
    <w:rsid w:val="7AFF7A9E"/>
    <w:rsid w:val="7AFF8E69"/>
    <w:rsid w:val="7B0C39F2"/>
    <w:rsid w:val="7B130B37"/>
    <w:rsid w:val="7B1BD729"/>
    <w:rsid w:val="7B1CFBDE"/>
    <w:rsid w:val="7B334E55"/>
    <w:rsid w:val="7B366C6F"/>
    <w:rsid w:val="7B37C8D9"/>
    <w:rsid w:val="7B37F797"/>
    <w:rsid w:val="7B3B0C60"/>
    <w:rsid w:val="7B3B95A6"/>
    <w:rsid w:val="7B3E06A5"/>
    <w:rsid w:val="7B3E2DD6"/>
    <w:rsid w:val="7B3EFE54"/>
    <w:rsid w:val="7B3FCBDE"/>
    <w:rsid w:val="7B441EFA"/>
    <w:rsid w:val="7B476A9F"/>
    <w:rsid w:val="7B498082"/>
    <w:rsid w:val="7B571445"/>
    <w:rsid w:val="7B590B35"/>
    <w:rsid w:val="7B5BFA1B"/>
    <w:rsid w:val="7B5C27DC"/>
    <w:rsid w:val="7B5F1054"/>
    <w:rsid w:val="7B5F22C1"/>
    <w:rsid w:val="7B5F4778"/>
    <w:rsid w:val="7B670EF4"/>
    <w:rsid w:val="7B6B022E"/>
    <w:rsid w:val="7B6B730B"/>
    <w:rsid w:val="7B6CF637"/>
    <w:rsid w:val="7B6E3BCA"/>
    <w:rsid w:val="7B6E8587"/>
    <w:rsid w:val="7B734A47"/>
    <w:rsid w:val="7B735631"/>
    <w:rsid w:val="7B751F24"/>
    <w:rsid w:val="7B76EB5A"/>
    <w:rsid w:val="7B775F07"/>
    <w:rsid w:val="7B77D79E"/>
    <w:rsid w:val="7B797CE6"/>
    <w:rsid w:val="7B7B8BF8"/>
    <w:rsid w:val="7B7BF0A9"/>
    <w:rsid w:val="7B7CF77C"/>
    <w:rsid w:val="7B7D3F02"/>
    <w:rsid w:val="7B7D538B"/>
    <w:rsid w:val="7B7E2CF8"/>
    <w:rsid w:val="7B7EC869"/>
    <w:rsid w:val="7B7EEB31"/>
    <w:rsid w:val="7B7F152F"/>
    <w:rsid w:val="7B7F1567"/>
    <w:rsid w:val="7B7F4EC5"/>
    <w:rsid w:val="7B7F6760"/>
    <w:rsid w:val="7B7F705D"/>
    <w:rsid w:val="7B7F82FF"/>
    <w:rsid w:val="7B7FD4B2"/>
    <w:rsid w:val="7B7FE33B"/>
    <w:rsid w:val="7B8D234B"/>
    <w:rsid w:val="7B971BED"/>
    <w:rsid w:val="7B97C01C"/>
    <w:rsid w:val="7B9D0F8E"/>
    <w:rsid w:val="7B9DB51C"/>
    <w:rsid w:val="7B9E9A46"/>
    <w:rsid w:val="7B9F6F92"/>
    <w:rsid w:val="7B9FCC4A"/>
    <w:rsid w:val="7BA636AF"/>
    <w:rsid w:val="7BA7242D"/>
    <w:rsid w:val="7BAD9E52"/>
    <w:rsid w:val="7BAE3C7D"/>
    <w:rsid w:val="7BAEE335"/>
    <w:rsid w:val="7BAFFCFD"/>
    <w:rsid w:val="7BB2FDA9"/>
    <w:rsid w:val="7BB5A180"/>
    <w:rsid w:val="7BB944BC"/>
    <w:rsid w:val="7BB98CD6"/>
    <w:rsid w:val="7BBA4A5C"/>
    <w:rsid w:val="7BBAF192"/>
    <w:rsid w:val="7BBBD0BD"/>
    <w:rsid w:val="7BBD931D"/>
    <w:rsid w:val="7BBDAF29"/>
    <w:rsid w:val="7BBE831A"/>
    <w:rsid w:val="7BBE919F"/>
    <w:rsid w:val="7BBF08B9"/>
    <w:rsid w:val="7BBF1B25"/>
    <w:rsid w:val="7BBF357F"/>
    <w:rsid w:val="7BBF58CC"/>
    <w:rsid w:val="7BBF5F24"/>
    <w:rsid w:val="7BC2277E"/>
    <w:rsid w:val="7BC3D0F3"/>
    <w:rsid w:val="7BCCEA41"/>
    <w:rsid w:val="7BCD4F21"/>
    <w:rsid w:val="7BCE02E9"/>
    <w:rsid w:val="7BCE042E"/>
    <w:rsid w:val="7BCE3658"/>
    <w:rsid w:val="7BCFFB6B"/>
    <w:rsid w:val="7BD9B138"/>
    <w:rsid w:val="7BDADCFA"/>
    <w:rsid w:val="7BDB0DDE"/>
    <w:rsid w:val="7BDB1AD9"/>
    <w:rsid w:val="7BDBD3FD"/>
    <w:rsid w:val="7BDBD652"/>
    <w:rsid w:val="7BDBE724"/>
    <w:rsid w:val="7BDD0EE8"/>
    <w:rsid w:val="7BDD1A14"/>
    <w:rsid w:val="7BDDA086"/>
    <w:rsid w:val="7BDDDC3F"/>
    <w:rsid w:val="7BDE589C"/>
    <w:rsid w:val="7BDE745F"/>
    <w:rsid w:val="7BDF76E4"/>
    <w:rsid w:val="7BDFC945"/>
    <w:rsid w:val="7BE27776"/>
    <w:rsid w:val="7BE5948F"/>
    <w:rsid w:val="7BE7C364"/>
    <w:rsid w:val="7BEA67A9"/>
    <w:rsid w:val="7BEB2EED"/>
    <w:rsid w:val="7BEC80EB"/>
    <w:rsid w:val="7BECC9E6"/>
    <w:rsid w:val="7BEDED03"/>
    <w:rsid w:val="7BEE2FA6"/>
    <w:rsid w:val="7BEE413A"/>
    <w:rsid w:val="7BEEDE50"/>
    <w:rsid w:val="7BEEE306"/>
    <w:rsid w:val="7BEF4BB2"/>
    <w:rsid w:val="7BEF6701"/>
    <w:rsid w:val="7BEF94FA"/>
    <w:rsid w:val="7BEFA248"/>
    <w:rsid w:val="7BEFD50A"/>
    <w:rsid w:val="7BEFEF33"/>
    <w:rsid w:val="7BF371D5"/>
    <w:rsid w:val="7BF5379C"/>
    <w:rsid w:val="7BF58167"/>
    <w:rsid w:val="7BF62268"/>
    <w:rsid w:val="7BF6BD78"/>
    <w:rsid w:val="7BF704C6"/>
    <w:rsid w:val="7BF709B7"/>
    <w:rsid w:val="7BF763A1"/>
    <w:rsid w:val="7BF7EF47"/>
    <w:rsid w:val="7BF7FA44"/>
    <w:rsid w:val="7BF824BE"/>
    <w:rsid w:val="7BF935D0"/>
    <w:rsid w:val="7BF997C5"/>
    <w:rsid w:val="7BF9F704"/>
    <w:rsid w:val="7BFA7D3D"/>
    <w:rsid w:val="7BFB0B55"/>
    <w:rsid w:val="7BFB5521"/>
    <w:rsid w:val="7BFB7B48"/>
    <w:rsid w:val="7BFBA8D6"/>
    <w:rsid w:val="7BFBEBFD"/>
    <w:rsid w:val="7BFD4116"/>
    <w:rsid w:val="7BFD59CE"/>
    <w:rsid w:val="7BFD7379"/>
    <w:rsid w:val="7BFD94D9"/>
    <w:rsid w:val="7BFDBEAE"/>
    <w:rsid w:val="7BFE01DD"/>
    <w:rsid w:val="7BFE0B7C"/>
    <w:rsid w:val="7BFE846E"/>
    <w:rsid w:val="7BFE8DA9"/>
    <w:rsid w:val="7BFEEE34"/>
    <w:rsid w:val="7BFEF078"/>
    <w:rsid w:val="7BFF173C"/>
    <w:rsid w:val="7BFF1F69"/>
    <w:rsid w:val="7BFF2415"/>
    <w:rsid w:val="7BFF2469"/>
    <w:rsid w:val="7BFF4D68"/>
    <w:rsid w:val="7BFF52DD"/>
    <w:rsid w:val="7BFF5625"/>
    <w:rsid w:val="7BFF6465"/>
    <w:rsid w:val="7BFF693D"/>
    <w:rsid w:val="7BFF78AE"/>
    <w:rsid w:val="7BFF810A"/>
    <w:rsid w:val="7BFF872B"/>
    <w:rsid w:val="7BFF9DE7"/>
    <w:rsid w:val="7BFFAB69"/>
    <w:rsid w:val="7BFFC580"/>
    <w:rsid w:val="7BFFCD64"/>
    <w:rsid w:val="7BFFD7A9"/>
    <w:rsid w:val="7BFFD9E8"/>
    <w:rsid w:val="7BFFE085"/>
    <w:rsid w:val="7BFFE83C"/>
    <w:rsid w:val="7BFFEDE4"/>
    <w:rsid w:val="7C2FD588"/>
    <w:rsid w:val="7C3A723B"/>
    <w:rsid w:val="7C3C40BE"/>
    <w:rsid w:val="7C3F7E16"/>
    <w:rsid w:val="7C534A22"/>
    <w:rsid w:val="7C5A8741"/>
    <w:rsid w:val="7C5CE6F1"/>
    <w:rsid w:val="7C5F26EF"/>
    <w:rsid w:val="7C5FE0DA"/>
    <w:rsid w:val="7C67A2FB"/>
    <w:rsid w:val="7C6A3261"/>
    <w:rsid w:val="7C6CFF77"/>
    <w:rsid w:val="7C6D403F"/>
    <w:rsid w:val="7C6D6F44"/>
    <w:rsid w:val="7C6D962A"/>
    <w:rsid w:val="7C6E1308"/>
    <w:rsid w:val="7C6F6BF7"/>
    <w:rsid w:val="7C6FCDDA"/>
    <w:rsid w:val="7C771CA2"/>
    <w:rsid w:val="7C7B2481"/>
    <w:rsid w:val="7C7BDE06"/>
    <w:rsid w:val="7C7F08CB"/>
    <w:rsid w:val="7C7F52C0"/>
    <w:rsid w:val="7C7FBFDA"/>
    <w:rsid w:val="7C8FB567"/>
    <w:rsid w:val="7C910442"/>
    <w:rsid w:val="7C9EF960"/>
    <w:rsid w:val="7CB12658"/>
    <w:rsid w:val="7CB47982"/>
    <w:rsid w:val="7CBB5145"/>
    <w:rsid w:val="7CBBB263"/>
    <w:rsid w:val="7CBBE4B7"/>
    <w:rsid w:val="7CBD04F0"/>
    <w:rsid w:val="7CBF992C"/>
    <w:rsid w:val="7CBFF4EE"/>
    <w:rsid w:val="7CC7E35C"/>
    <w:rsid w:val="7CD2D420"/>
    <w:rsid w:val="7CD66D60"/>
    <w:rsid w:val="7CDB3B94"/>
    <w:rsid w:val="7CDB6BC0"/>
    <w:rsid w:val="7CDB6E47"/>
    <w:rsid w:val="7CDF9082"/>
    <w:rsid w:val="7CDFABB3"/>
    <w:rsid w:val="7CE753C4"/>
    <w:rsid w:val="7CE78C1C"/>
    <w:rsid w:val="7CE980B6"/>
    <w:rsid w:val="7CEBE68D"/>
    <w:rsid w:val="7CED7677"/>
    <w:rsid w:val="7CEDA7FD"/>
    <w:rsid w:val="7CEE3C9F"/>
    <w:rsid w:val="7CEF1003"/>
    <w:rsid w:val="7CEF28B8"/>
    <w:rsid w:val="7CF21B68"/>
    <w:rsid w:val="7CFA71BA"/>
    <w:rsid w:val="7CFB2BDC"/>
    <w:rsid w:val="7CFBD94D"/>
    <w:rsid w:val="7CFCC4C4"/>
    <w:rsid w:val="7CFD5F21"/>
    <w:rsid w:val="7CFDAE6E"/>
    <w:rsid w:val="7CFE4CCA"/>
    <w:rsid w:val="7CFEFC17"/>
    <w:rsid w:val="7CFF062D"/>
    <w:rsid w:val="7CFF46F3"/>
    <w:rsid w:val="7CFF6DE7"/>
    <w:rsid w:val="7CFFC72E"/>
    <w:rsid w:val="7D14DBCB"/>
    <w:rsid w:val="7D1797C7"/>
    <w:rsid w:val="7D1BE57B"/>
    <w:rsid w:val="7D1F5732"/>
    <w:rsid w:val="7D2232B3"/>
    <w:rsid w:val="7D237BE6"/>
    <w:rsid w:val="7D27AC59"/>
    <w:rsid w:val="7D2D5B1A"/>
    <w:rsid w:val="7D2EC6F5"/>
    <w:rsid w:val="7D39E776"/>
    <w:rsid w:val="7D3DF91B"/>
    <w:rsid w:val="7D3F376D"/>
    <w:rsid w:val="7D3F78B0"/>
    <w:rsid w:val="7D3FF38F"/>
    <w:rsid w:val="7D546E4E"/>
    <w:rsid w:val="7D5BEE1B"/>
    <w:rsid w:val="7D5DBCA6"/>
    <w:rsid w:val="7D5DFE3C"/>
    <w:rsid w:val="7D5E1B4D"/>
    <w:rsid w:val="7D5F4ED5"/>
    <w:rsid w:val="7D5F8957"/>
    <w:rsid w:val="7D5FD3F4"/>
    <w:rsid w:val="7D6A3938"/>
    <w:rsid w:val="7D6D4692"/>
    <w:rsid w:val="7D6E1DCB"/>
    <w:rsid w:val="7D6F9E10"/>
    <w:rsid w:val="7D6FB2E1"/>
    <w:rsid w:val="7D72CD1D"/>
    <w:rsid w:val="7D73DA5F"/>
    <w:rsid w:val="7D770D22"/>
    <w:rsid w:val="7D7775CD"/>
    <w:rsid w:val="7D7972E8"/>
    <w:rsid w:val="7D79EE06"/>
    <w:rsid w:val="7D7B0F27"/>
    <w:rsid w:val="7D7B5778"/>
    <w:rsid w:val="7D7BCF12"/>
    <w:rsid w:val="7D7BF359"/>
    <w:rsid w:val="7D7D2A92"/>
    <w:rsid w:val="7D7D59D7"/>
    <w:rsid w:val="7D7E1E2F"/>
    <w:rsid w:val="7D7E23C2"/>
    <w:rsid w:val="7D7EA63E"/>
    <w:rsid w:val="7D7EA693"/>
    <w:rsid w:val="7D7EAD9E"/>
    <w:rsid w:val="7D7F0325"/>
    <w:rsid w:val="7D7F39A0"/>
    <w:rsid w:val="7D7F3BFD"/>
    <w:rsid w:val="7D7F66D1"/>
    <w:rsid w:val="7D7F7D02"/>
    <w:rsid w:val="7D7FD539"/>
    <w:rsid w:val="7D7FE14C"/>
    <w:rsid w:val="7D7FE7EE"/>
    <w:rsid w:val="7D8D3759"/>
    <w:rsid w:val="7D8E844C"/>
    <w:rsid w:val="7D8F8BEA"/>
    <w:rsid w:val="7D8FE30C"/>
    <w:rsid w:val="7D944BE9"/>
    <w:rsid w:val="7D958512"/>
    <w:rsid w:val="7D98136C"/>
    <w:rsid w:val="7D99AE1E"/>
    <w:rsid w:val="7D9AE380"/>
    <w:rsid w:val="7D9C5A43"/>
    <w:rsid w:val="7D9C7CB9"/>
    <w:rsid w:val="7D9E5176"/>
    <w:rsid w:val="7D9E7828"/>
    <w:rsid w:val="7DA6DBFC"/>
    <w:rsid w:val="7DABD630"/>
    <w:rsid w:val="7DABDEBB"/>
    <w:rsid w:val="7DAF33DB"/>
    <w:rsid w:val="7DAF3761"/>
    <w:rsid w:val="7DAFDCE7"/>
    <w:rsid w:val="7DAFEEF4"/>
    <w:rsid w:val="7DB33644"/>
    <w:rsid w:val="7DB388CA"/>
    <w:rsid w:val="7DB3FAE0"/>
    <w:rsid w:val="7DB72419"/>
    <w:rsid w:val="7DB7347E"/>
    <w:rsid w:val="7DB77C04"/>
    <w:rsid w:val="7DB7A24A"/>
    <w:rsid w:val="7DB7C074"/>
    <w:rsid w:val="7DBB4ECE"/>
    <w:rsid w:val="7DBE20D8"/>
    <w:rsid w:val="7DBE345A"/>
    <w:rsid w:val="7DBE92B9"/>
    <w:rsid w:val="7DBF3D24"/>
    <w:rsid w:val="7DBF5368"/>
    <w:rsid w:val="7DBFAC80"/>
    <w:rsid w:val="7DCBAE82"/>
    <w:rsid w:val="7DCE02D9"/>
    <w:rsid w:val="7DCF0030"/>
    <w:rsid w:val="7DCFB4F5"/>
    <w:rsid w:val="7DCFE854"/>
    <w:rsid w:val="7DCFE947"/>
    <w:rsid w:val="7DD361E7"/>
    <w:rsid w:val="7DD4B5A5"/>
    <w:rsid w:val="7DD6BBB7"/>
    <w:rsid w:val="7DD70F1B"/>
    <w:rsid w:val="7DD9A7CF"/>
    <w:rsid w:val="7DDAAFE1"/>
    <w:rsid w:val="7DDF3F76"/>
    <w:rsid w:val="7DDFAEF7"/>
    <w:rsid w:val="7DDFB388"/>
    <w:rsid w:val="7DDFB9A0"/>
    <w:rsid w:val="7DDFFD8E"/>
    <w:rsid w:val="7DE331DF"/>
    <w:rsid w:val="7DE51FED"/>
    <w:rsid w:val="7DE539D1"/>
    <w:rsid w:val="7DE579E8"/>
    <w:rsid w:val="7DE5C1F9"/>
    <w:rsid w:val="7DE61E05"/>
    <w:rsid w:val="7DE7587D"/>
    <w:rsid w:val="7DE78A55"/>
    <w:rsid w:val="7DE7D2B9"/>
    <w:rsid w:val="7DEB5C16"/>
    <w:rsid w:val="7DED59F2"/>
    <w:rsid w:val="7DED91CA"/>
    <w:rsid w:val="7DEDFA64"/>
    <w:rsid w:val="7DEF1E53"/>
    <w:rsid w:val="7DEF5C3A"/>
    <w:rsid w:val="7DEF75B1"/>
    <w:rsid w:val="7DEF7F26"/>
    <w:rsid w:val="7DEFA055"/>
    <w:rsid w:val="7DEFBFAB"/>
    <w:rsid w:val="7DEFCFCE"/>
    <w:rsid w:val="7DEFD873"/>
    <w:rsid w:val="7DF1A378"/>
    <w:rsid w:val="7DF25C3D"/>
    <w:rsid w:val="7DF29612"/>
    <w:rsid w:val="7DF2A613"/>
    <w:rsid w:val="7DF36D6E"/>
    <w:rsid w:val="7DF48DCC"/>
    <w:rsid w:val="7DF50580"/>
    <w:rsid w:val="7DF50C8B"/>
    <w:rsid w:val="7DF5BC52"/>
    <w:rsid w:val="7DF615BB"/>
    <w:rsid w:val="7DF61DD6"/>
    <w:rsid w:val="7DF7115C"/>
    <w:rsid w:val="7DF71447"/>
    <w:rsid w:val="7DF714D0"/>
    <w:rsid w:val="7DF73563"/>
    <w:rsid w:val="7DF796E5"/>
    <w:rsid w:val="7DF7B918"/>
    <w:rsid w:val="7DF7D03E"/>
    <w:rsid w:val="7DF7D191"/>
    <w:rsid w:val="7DF7D426"/>
    <w:rsid w:val="7DF7EA47"/>
    <w:rsid w:val="7DF7F4D2"/>
    <w:rsid w:val="7DFB2C83"/>
    <w:rsid w:val="7DFBC138"/>
    <w:rsid w:val="7DFBCAED"/>
    <w:rsid w:val="7DFBF67B"/>
    <w:rsid w:val="7DFC050B"/>
    <w:rsid w:val="7DFC0F0D"/>
    <w:rsid w:val="7DFC53F9"/>
    <w:rsid w:val="7DFD1E5E"/>
    <w:rsid w:val="7DFD311F"/>
    <w:rsid w:val="7DFD6126"/>
    <w:rsid w:val="7DFD73AE"/>
    <w:rsid w:val="7DFDA309"/>
    <w:rsid w:val="7DFDA4C1"/>
    <w:rsid w:val="7DFDB9F9"/>
    <w:rsid w:val="7DFDDB3C"/>
    <w:rsid w:val="7DFE1E63"/>
    <w:rsid w:val="7DFE56F9"/>
    <w:rsid w:val="7DFE6A11"/>
    <w:rsid w:val="7DFE982F"/>
    <w:rsid w:val="7DFEE452"/>
    <w:rsid w:val="7DFF07FF"/>
    <w:rsid w:val="7DFF1EEB"/>
    <w:rsid w:val="7DFF2F15"/>
    <w:rsid w:val="7DFF352F"/>
    <w:rsid w:val="7DFF35F5"/>
    <w:rsid w:val="7DFF3817"/>
    <w:rsid w:val="7DFF438D"/>
    <w:rsid w:val="7DFF5D94"/>
    <w:rsid w:val="7DFF68BD"/>
    <w:rsid w:val="7DFF6AD0"/>
    <w:rsid w:val="7DFF70C8"/>
    <w:rsid w:val="7DFF7E0B"/>
    <w:rsid w:val="7DFF819A"/>
    <w:rsid w:val="7DFF85F4"/>
    <w:rsid w:val="7DFF980F"/>
    <w:rsid w:val="7DFF9E26"/>
    <w:rsid w:val="7DFF9FFF"/>
    <w:rsid w:val="7DFFA173"/>
    <w:rsid w:val="7DFFABEE"/>
    <w:rsid w:val="7DFFB30A"/>
    <w:rsid w:val="7DFFBD68"/>
    <w:rsid w:val="7DFFC645"/>
    <w:rsid w:val="7DFFEA71"/>
    <w:rsid w:val="7DFFF73C"/>
    <w:rsid w:val="7DFFF912"/>
    <w:rsid w:val="7E030505"/>
    <w:rsid w:val="7E0F9583"/>
    <w:rsid w:val="7E2E5C88"/>
    <w:rsid w:val="7E2EB721"/>
    <w:rsid w:val="7E2F950C"/>
    <w:rsid w:val="7E2FA18F"/>
    <w:rsid w:val="7E2FEC55"/>
    <w:rsid w:val="7E3738A9"/>
    <w:rsid w:val="7E3B2021"/>
    <w:rsid w:val="7E3D6552"/>
    <w:rsid w:val="7E3DF20C"/>
    <w:rsid w:val="7E3F4BAD"/>
    <w:rsid w:val="7E3F4DB6"/>
    <w:rsid w:val="7E3F960E"/>
    <w:rsid w:val="7E4A616E"/>
    <w:rsid w:val="7E4C735F"/>
    <w:rsid w:val="7E4E96CE"/>
    <w:rsid w:val="7E573E7F"/>
    <w:rsid w:val="7E57EDB1"/>
    <w:rsid w:val="7E59FC4E"/>
    <w:rsid w:val="7E5F7BEF"/>
    <w:rsid w:val="7E6732A1"/>
    <w:rsid w:val="7E6D2449"/>
    <w:rsid w:val="7E6F63E3"/>
    <w:rsid w:val="7E6F66AF"/>
    <w:rsid w:val="7E6F6A20"/>
    <w:rsid w:val="7E6F73B0"/>
    <w:rsid w:val="7E740E74"/>
    <w:rsid w:val="7E74A074"/>
    <w:rsid w:val="7E76112C"/>
    <w:rsid w:val="7E77099F"/>
    <w:rsid w:val="7E79073C"/>
    <w:rsid w:val="7E7955E6"/>
    <w:rsid w:val="7E7A60D6"/>
    <w:rsid w:val="7E7C71D6"/>
    <w:rsid w:val="7E7D2A68"/>
    <w:rsid w:val="7E7E3E80"/>
    <w:rsid w:val="7E7E4134"/>
    <w:rsid w:val="7E7E7396"/>
    <w:rsid w:val="7E7F0133"/>
    <w:rsid w:val="7E7F29A7"/>
    <w:rsid w:val="7E7F3C73"/>
    <w:rsid w:val="7E7F54F3"/>
    <w:rsid w:val="7E7F7E3A"/>
    <w:rsid w:val="7E7FCDE9"/>
    <w:rsid w:val="7E8D04C3"/>
    <w:rsid w:val="7E8DAB90"/>
    <w:rsid w:val="7E90A78F"/>
    <w:rsid w:val="7E919B0E"/>
    <w:rsid w:val="7E971DF4"/>
    <w:rsid w:val="7E9BF0EA"/>
    <w:rsid w:val="7E9C4A40"/>
    <w:rsid w:val="7E9DD08F"/>
    <w:rsid w:val="7E9FBFD1"/>
    <w:rsid w:val="7E9FCD57"/>
    <w:rsid w:val="7E9FD1F3"/>
    <w:rsid w:val="7EA6645E"/>
    <w:rsid w:val="7EA72367"/>
    <w:rsid w:val="7EAA6BF6"/>
    <w:rsid w:val="7EAB98DF"/>
    <w:rsid w:val="7EAFBF21"/>
    <w:rsid w:val="7EB212C4"/>
    <w:rsid w:val="7EB5C787"/>
    <w:rsid w:val="7EB7557A"/>
    <w:rsid w:val="7EB755F6"/>
    <w:rsid w:val="7EB77A5A"/>
    <w:rsid w:val="7EB7A545"/>
    <w:rsid w:val="7EB7BE4F"/>
    <w:rsid w:val="7EB84B62"/>
    <w:rsid w:val="7EB9E4A0"/>
    <w:rsid w:val="7EBA25CE"/>
    <w:rsid w:val="7EBB39B4"/>
    <w:rsid w:val="7EBB4BC9"/>
    <w:rsid w:val="7EBB6D8F"/>
    <w:rsid w:val="7EBB95D5"/>
    <w:rsid w:val="7EBDDA97"/>
    <w:rsid w:val="7EBE53F4"/>
    <w:rsid w:val="7EBEC065"/>
    <w:rsid w:val="7EBF0D97"/>
    <w:rsid w:val="7EBF2294"/>
    <w:rsid w:val="7EBF23E8"/>
    <w:rsid w:val="7EBF3263"/>
    <w:rsid w:val="7EBFF456"/>
    <w:rsid w:val="7EBFF4DC"/>
    <w:rsid w:val="7ECEC3CE"/>
    <w:rsid w:val="7ECECF84"/>
    <w:rsid w:val="7ECF2307"/>
    <w:rsid w:val="7ECF4337"/>
    <w:rsid w:val="7ECFA4FA"/>
    <w:rsid w:val="7ECFE1D5"/>
    <w:rsid w:val="7ED4FBFA"/>
    <w:rsid w:val="7ED71894"/>
    <w:rsid w:val="7ED72D3C"/>
    <w:rsid w:val="7ED74D50"/>
    <w:rsid w:val="7ED7ECD8"/>
    <w:rsid w:val="7ED7F934"/>
    <w:rsid w:val="7ED939DA"/>
    <w:rsid w:val="7EDA2200"/>
    <w:rsid w:val="7EDADC8B"/>
    <w:rsid w:val="7EDCBAC1"/>
    <w:rsid w:val="7EDD1D11"/>
    <w:rsid w:val="7EDDF9AB"/>
    <w:rsid w:val="7EDEC746"/>
    <w:rsid w:val="7EDEDAE8"/>
    <w:rsid w:val="7EDF105F"/>
    <w:rsid w:val="7EDF5093"/>
    <w:rsid w:val="7EDF8D3A"/>
    <w:rsid w:val="7EDFBB20"/>
    <w:rsid w:val="7EDFCCFD"/>
    <w:rsid w:val="7EDFDEFF"/>
    <w:rsid w:val="7EE19649"/>
    <w:rsid w:val="7EE508D6"/>
    <w:rsid w:val="7EE639B5"/>
    <w:rsid w:val="7EE7614A"/>
    <w:rsid w:val="7EE79DEB"/>
    <w:rsid w:val="7EE7BB84"/>
    <w:rsid w:val="7EEAD309"/>
    <w:rsid w:val="7EEB4FE8"/>
    <w:rsid w:val="7EEB6AC8"/>
    <w:rsid w:val="7EEB72BF"/>
    <w:rsid w:val="7EEBE868"/>
    <w:rsid w:val="7EEBF984"/>
    <w:rsid w:val="7EEC8D0C"/>
    <w:rsid w:val="7EECDCB4"/>
    <w:rsid w:val="7EEDA8F6"/>
    <w:rsid w:val="7EEDC1C9"/>
    <w:rsid w:val="7EEE5AF2"/>
    <w:rsid w:val="7EEECBF7"/>
    <w:rsid w:val="7EEF0E9B"/>
    <w:rsid w:val="7EEF4A9A"/>
    <w:rsid w:val="7EEF6188"/>
    <w:rsid w:val="7EEF6426"/>
    <w:rsid w:val="7EEF6640"/>
    <w:rsid w:val="7EEF77FC"/>
    <w:rsid w:val="7EEF8F33"/>
    <w:rsid w:val="7EEFC485"/>
    <w:rsid w:val="7EEFEA62"/>
    <w:rsid w:val="7EF1039E"/>
    <w:rsid w:val="7EF25BED"/>
    <w:rsid w:val="7EF2D0CC"/>
    <w:rsid w:val="7EF37CD1"/>
    <w:rsid w:val="7EF386CB"/>
    <w:rsid w:val="7EF386D2"/>
    <w:rsid w:val="7EF3BDA7"/>
    <w:rsid w:val="7EF50175"/>
    <w:rsid w:val="7EF5BE85"/>
    <w:rsid w:val="7EF75C60"/>
    <w:rsid w:val="7EF76E9C"/>
    <w:rsid w:val="7EF779B6"/>
    <w:rsid w:val="7EF79A46"/>
    <w:rsid w:val="7EF7D4A9"/>
    <w:rsid w:val="7EF88215"/>
    <w:rsid w:val="7EF98935"/>
    <w:rsid w:val="7EF9AB7C"/>
    <w:rsid w:val="7EFA310F"/>
    <w:rsid w:val="7EFA84CD"/>
    <w:rsid w:val="7EFB071A"/>
    <w:rsid w:val="7EFB27D2"/>
    <w:rsid w:val="7EFB3874"/>
    <w:rsid w:val="7EFB5125"/>
    <w:rsid w:val="7EFB519A"/>
    <w:rsid w:val="7EFBCDD6"/>
    <w:rsid w:val="7EFC0867"/>
    <w:rsid w:val="7EFC18B6"/>
    <w:rsid w:val="7EFC54BD"/>
    <w:rsid w:val="7EFC887B"/>
    <w:rsid w:val="7EFCD9AA"/>
    <w:rsid w:val="7EFCE6FB"/>
    <w:rsid w:val="7EFD2AD9"/>
    <w:rsid w:val="7EFD6969"/>
    <w:rsid w:val="7EFDAB72"/>
    <w:rsid w:val="7EFDB4EE"/>
    <w:rsid w:val="7EFDBA7F"/>
    <w:rsid w:val="7EFDDE35"/>
    <w:rsid w:val="7EFE14D7"/>
    <w:rsid w:val="7EFE3864"/>
    <w:rsid w:val="7EFE3F78"/>
    <w:rsid w:val="7EFF0B39"/>
    <w:rsid w:val="7EFF0C52"/>
    <w:rsid w:val="7EFF185C"/>
    <w:rsid w:val="7EFF4022"/>
    <w:rsid w:val="7EFF4A17"/>
    <w:rsid w:val="7EFF677D"/>
    <w:rsid w:val="7EFF7019"/>
    <w:rsid w:val="7EFF7C6B"/>
    <w:rsid w:val="7EFF840D"/>
    <w:rsid w:val="7EFF89F3"/>
    <w:rsid w:val="7EFFADEA"/>
    <w:rsid w:val="7EFFB49D"/>
    <w:rsid w:val="7EFFD6BD"/>
    <w:rsid w:val="7EFFEA9F"/>
    <w:rsid w:val="7EFFF104"/>
    <w:rsid w:val="7F05EB5E"/>
    <w:rsid w:val="7F0F2E11"/>
    <w:rsid w:val="7F0F9217"/>
    <w:rsid w:val="7F157424"/>
    <w:rsid w:val="7F1F0AFC"/>
    <w:rsid w:val="7F279060"/>
    <w:rsid w:val="7F27FE78"/>
    <w:rsid w:val="7F293A7D"/>
    <w:rsid w:val="7F2BFF74"/>
    <w:rsid w:val="7F2CBC1F"/>
    <w:rsid w:val="7F2D53AA"/>
    <w:rsid w:val="7F2DD78E"/>
    <w:rsid w:val="7F2F20E0"/>
    <w:rsid w:val="7F2F3BF7"/>
    <w:rsid w:val="7F364D68"/>
    <w:rsid w:val="7F372AE8"/>
    <w:rsid w:val="7F394EC9"/>
    <w:rsid w:val="7F3A8324"/>
    <w:rsid w:val="7F3B29AF"/>
    <w:rsid w:val="7F3B6CEE"/>
    <w:rsid w:val="7F3D0CE2"/>
    <w:rsid w:val="7F3DC6C8"/>
    <w:rsid w:val="7F3DEB10"/>
    <w:rsid w:val="7F3F0715"/>
    <w:rsid w:val="7F3F2E05"/>
    <w:rsid w:val="7F3F3423"/>
    <w:rsid w:val="7F3F5683"/>
    <w:rsid w:val="7F3F947C"/>
    <w:rsid w:val="7F3FA88F"/>
    <w:rsid w:val="7F47333C"/>
    <w:rsid w:val="7F478017"/>
    <w:rsid w:val="7F4B8A3B"/>
    <w:rsid w:val="7F4D1D52"/>
    <w:rsid w:val="7F4D7500"/>
    <w:rsid w:val="7F4F0128"/>
    <w:rsid w:val="7F4F45DB"/>
    <w:rsid w:val="7F5197D7"/>
    <w:rsid w:val="7F52A1C5"/>
    <w:rsid w:val="7F565006"/>
    <w:rsid w:val="7F573632"/>
    <w:rsid w:val="7F57884B"/>
    <w:rsid w:val="7F57912C"/>
    <w:rsid w:val="7F57FD0E"/>
    <w:rsid w:val="7F5979FD"/>
    <w:rsid w:val="7F5A6025"/>
    <w:rsid w:val="7F5B92AB"/>
    <w:rsid w:val="7F5D2138"/>
    <w:rsid w:val="7F5DE9B0"/>
    <w:rsid w:val="7F5DFA34"/>
    <w:rsid w:val="7F5E6584"/>
    <w:rsid w:val="7F5F10F4"/>
    <w:rsid w:val="7F5F1113"/>
    <w:rsid w:val="7F5F22FB"/>
    <w:rsid w:val="7F5F23E4"/>
    <w:rsid w:val="7F5F9885"/>
    <w:rsid w:val="7F6307C9"/>
    <w:rsid w:val="7F655685"/>
    <w:rsid w:val="7F657663"/>
    <w:rsid w:val="7F65E7E1"/>
    <w:rsid w:val="7F66F814"/>
    <w:rsid w:val="7F674628"/>
    <w:rsid w:val="7F67BCC6"/>
    <w:rsid w:val="7F69DDAB"/>
    <w:rsid w:val="7F6BD9ED"/>
    <w:rsid w:val="7F6D38F0"/>
    <w:rsid w:val="7F6EDFEE"/>
    <w:rsid w:val="7F6F1EB1"/>
    <w:rsid w:val="7F6F558B"/>
    <w:rsid w:val="7F6F91C2"/>
    <w:rsid w:val="7F6F95E0"/>
    <w:rsid w:val="7F6FA09C"/>
    <w:rsid w:val="7F6FDF2A"/>
    <w:rsid w:val="7F6FF6DE"/>
    <w:rsid w:val="7F6FFC5D"/>
    <w:rsid w:val="7F7678E7"/>
    <w:rsid w:val="7F769B18"/>
    <w:rsid w:val="7F770869"/>
    <w:rsid w:val="7F779D80"/>
    <w:rsid w:val="7F779F39"/>
    <w:rsid w:val="7F77A1CC"/>
    <w:rsid w:val="7F77D9C6"/>
    <w:rsid w:val="7F790889"/>
    <w:rsid w:val="7F79B506"/>
    <w:rsid w:val="7F7AAB09"/>
    <w:rsid w:val="7F7B1A96"/>
    <w:rsid w:val="7F7B33DC"/>
    <w:rsid w:val="7F7B5FA2"/>
    <w:rsid w:val="7F7B7769"/>
    <w:rsid w:val="7F7BA1C5"/>
    <w:rsid w:val="7F7BA3C5"/>
    <w:rsid w:val="7F7BDA2F"/>
    <w:rsid w:val="7F7BDAEB"/>
    <w:rsid w:val="7F7C2A0F"/>
    <w:rsid w:val="7F7C4DCB"/>
    <w:rsid w:val="7F7D13D0"/>
    <w:rsid w:val="7F7D2448"/>
    <w:rsid w:val="7F7D98F7"/>
    <w:rsid w:val="7F7DA1E3"/>
    <w:rsid w:val="7F7E2195"/>
    <w:rsid w:val="7F7E66FF"/>
    <w:rsid w:val="7F7E6980"/>
    <w:rsid w:val="7F7ED03E"/>
    <w:rsid w:val="7F7EEEE5"/>
    <w:rsid w:val="7F7F0B90"/>
    <w:rsid w:val="7F7F0D23"/>
    <w:rsid w:val="7F7F1A4C"/>
    <w:rsid w:val="7F7F1FCE"/>
    <w:rsid w:val="7F7F2632"/>
    <w:rsid w:val="7F7F3931"/>
    <w:rsid w:val="7F7F611D"/>
    <w:rsid w:val="7F7F81CF"/>
    <w:rsid w:val="7F7FA1D9"/>
    <w:rsid w:val="7F7FB70D"/>
    <w:rsid w:val="7F7FCC05"/>
    <w:rsid w:val="7F7FDB78"/>
    <w:rsid w:val="7F7FFF3D"/>
    <w:rsid w:val="7F83D034"/>
    <w:rsid w:val="7F842FD6"/>
    <w:rsid w:val="7F8722A5"/>
    <w:rsid w:val="7F87530E"/>
    <w:rsid w:val="7F8DF946"/>
    <w:rsid w:val="7F8F1BCD"/>
    <w:rsid w:val="7F8F52C4"/>
    <w:rsid w:val="7F96328C"/>
    <w:rsid w:val="7F978548"/>
    <w:rsid w:val="7F9A1339"/>
    <w:rsid w:val="7F9A79BB"/>
    <w:rsid w:val="7F9AD5E2"/>
    <w:rsid w:val="7F9AFFA5"/>
    <w:rsid w:val="7F9B2A2B"/>
    <w:rsid w:val="7F9EA436"/>
    <w:rsid w:val="7F9EEF41"/>
    <w:rsid w:val="7F9F25A3"/>
    <w:rsid w:val="7F9F3911"/>
    <w:rsid w:val="7F9F3C12"/>
    <w:rsid w:val="7F9F4976"/>
    <w:rsid w:val="7F9F498D"/>
    <w:rsid w:val="7F9F5296"/>
    <w:rsid w:val="7F9F8DE8"/>
    <w:rsid w:val="7F9FF1FF"/>
    <w:rsid w:val="7F9FF474"/>
    <w:rsid w:val="7FA5F180"/>
    <w:rsid w:val="7FA67742"/>
    <w:rsid w:val="7FA72115"/>
    <w:rsid w:val="7FA77EBC"/>
    <w:rsid w:val="7FA7AB02"/>
    <w:rsid w:val="7FA90B54"/>
    <w:rsid w:val="7FAB3529"/>
    <w:rsid w:val="7FACBFC1"/>
    <w:rsid w:val="7FAE0512"/>
    <w:rsid w:val="7FAE2B53"/>
    <w:rsid w:val="7FAEBE45"/>
    <w:rsid w:val="7FAF0172"/>
    <w:rsid w:val="7FAF3BF7"/>
    <w:rsid w:val="7FAF5863"/>
    <w:rsid w:val="7FAFB073"/>
    <w:rsid w:val="7FAFD49F"/>
    <w:rsid w:val="7FB1CC4A"/>
    <w:rsid w:val="7FB1CF6D"/>
    <w:rsid w:val="7FB1D423"/>
    <w:rsid w:val="7FB1E0D9"/>
    <w:rsid w:val="7FB23FFE"/>
    <w:rsid w:val="7FB2838A"/>
    <w:rsid w:val="7FB38B70"/>
    <w:rsid w:val="7FB3C8D2"/>
    <w:rsid w:val="7FB5995A"/>
    <w:rsid w:val="7FB66151"/>
    <w:rsid w:val="7FB6D4BE"/>
    <w:rsid w:val="7FB71F08"/>
    <w:rsid w:val="7FB7284C"/>
    <w:rsid w:val="7FB734EB"/>
    <w:rsid w:val="7FB73809"/>
    <w:rsid w:val="7FB7723A"/>
    <w:rsid w:val="7FB7B633"/>
    <w:rsid w:val="7FB7B8A9"/>
    <w:rsid w:val="7FB7C6E1"/>
    <w:rsid w:val="7FB7ED8A"/>
    <w:rsid w:val="7FBAF835"/>
    <w:rsid w:val="7FBAFB98"/>
    <w:rsid w:val="7FBB58FE"/>
    <w:rsid w:val="7FBB9E3A"/>
    <w:rsid w:val="7FBBBB55"/>
    <w:rsid w:val="7FBBF229"/>
    <w:rsid w:val="7FBC0D8A"/>
    <w:rsid w:val="7FBC8683"/>
    <w:rsid w:val="7FBCCB84"/>
    <w:rsid w:val="7FBD0D20"/>
    <w:rsid w:val="7FBD1C04"/>
    <w:rsid w:val="7FBD3187"/>
    <w:rsid w:val="7FBD3EBC"/>
    <w:rsid w:val="7FBD4AD2"/>
    <w:rsid w:val="7FBD5C66"/>
    <w:rsid w:val="7FBD5F68"/>
    <w:rsid w:val="7FBD6BE1"/>
    <w:rsid w:val="7FBDD385"/>
    <w:rsid w:val="7FBDF5B7"/>
    <w:rsid w:val="7FBE4E47"/>
    <w:rsid w:val="7FBE5CF6"/>
    <w:rsid w:val="7FBE9BB4"/>
    <w:rsid w:val="7FBF02D7"/>
    <w:rsid w:val="7FBF05E1"/>
    <w:rsid w:val="7FBF0B24"/>
    <w:rsid w:val="7FBF0D38"/>
    <w:rsid w:val="7FBF24EA"/>
    <w:rsid w:val="7FBF44E8"/>
    <w:rsid w:val="7FBF5440"/>
    <w:rsid w:val="7FBF7082"/>
    <w:rsid w:val="7FBF8880"/>
    <w:rsid w:val="7FBF89CA"/>
    <w:rsid w:val="7FBF8C7E"/>
    <w:rsid w:val="7FBF8ECE"/>
    <w:rsid w:val="7FBFA257"/>
    <w:rsid w:val="7FBFB125"/>
    <w:rsid w:val="7FBFB362"/>
    <w:rsid w:val="7FBFC118"/>
    <w:rsid w:val="7FBFD1D3"/>
    <w:rsid w:val="7FBFDF78"/>
    <w:rsid w:val="7FBFE05E"/>
    <w:rsid w:val="7FBFF88B"/>
    <w:rsid w:val="7FBFF984"/>
    <w:rsid w:val="7FC53163"/>
    <w:rsid w:val="7FC5BADB"/>
    <w:rsid w:val="7FC72747"/>
    <w:rsid w:val="7FC72A44"/>
    <w:rsid w:val="7FC7C571"/>
    <w:rsid w:val="7FCBDDC5"/>
    <w:rsid w:val="7FCE3EDA"/>
    <w:rsid w:val="7FCE5E79"/>
    <w:rsid w:val="7FCF1106"/>
    <w:rsid w:val="7FCF8ACA"/>
    <w:rsid w:val="7FCF9BA1"/>
    <w:rsid w:val="7FCFC829"/>
    <w:rsid w:val="7FCFFB7B"/>
    <w:rsid w:val="7FD30DC4"/>
    <w:rsid w:val="7FD3D553"/>
    <w:rsid w:val="7FD3F36A"/>
    <w:rsid w:val="7FD54AAE"/>
    <w:rsid w:val="7FD6E048"/>
    <w:rsid w:val="7FD70F12"/>
    <w:rsid w:val="7FD72696"/>
    <w:rsid w:val="7FD7B3D9"/>
    <w:rsid w:val="7FD7C7DE"/>
    <w:rsid w:val="7FD7D332"/>
    <w:rsid w:val="7FD7E5D1"/>
    <w:rsid w:val="7FD880E0"/>
    <w:rsid w:val="7FD900BD"/>
    <w:rsid w:val="7FD9691F"/>
    <w:rsid w:val="7FDA755C"/>
    <w:rsid w:val="7FDB0D5B"/>
    <w:rsid w:val="7FDB18DF"/>
    <w:rsid w:val="7FDB1CB8"/>
    <w:rsid w:val="7FDB1F33"/>
    <w:rsid w:val="7FDB36CC"/>
    <w:rsid w:val="7FDBA4A5"/>
    <w:rsid w:val="7FDBB8D5"/>
    <w:rsid w:val="7FDBBA23"/>
    <w:rsid w:val="7FDBD96D"/>
    <w:rsid w:val="7FDBDA60"/>
    <w:rsid w:val="7FDCB2E9"/>
    <w:rsid w:val="7FDD1EA1"/>
    <w:rsid w:val="7FDD3050"/>
    <w:rsid w:val="7FDD66DB"/>
    <w:rsid w:val="7FDD9834"/>
    <w:rsid w:val="7FDE05D4"/>
    <w:rsid w:val="7FDE2F68"/>
    <w:rsid w:val="7FDE83DF"/>
    <w:rsid w:val="7FDE8F6B"/>
    <w:rsid w:val="7FDE9F28"/>
    <w:rsid w:val="7FDEB3CE"/>
    <w:rsid w:val="7FDEEEF7"/>
    <w:rsid w:val="7FDF0F68"/>
    <w:rsid w:val="7FDF175B"/>
    <w:rsid w:val="7FDF25DC"/>
    <w:rsid w:val="7FDF36B3"/>
    <w:rsid w:val="7FDF61AD"/>
    <w:rsid w:val="7FDF640C"/>
    <w:rsid w:val="7FDF7581"/>
    <w:rsid w:val="7FDF7E84"/>
    <w:rsid w:val="7FDF8980"/>
    <w:rsid w:val="7FDF8C92"/>
    <w:rsid w:val="7FDF967B"/>
    <w:rsid w:val="7FDFA7BD"/>
    <w:rsid w:val="7FDFB7D3"/>
    <w:rsid w:val="7FDFD465"/>
    <w:rsid w:val="7FDFDB9A"/>
    <w:rsid w:val="7FDFFA60"/>
    <w:rsid w:val="7FE16D4E"/>
    <w:rsid w:val="7FE196B3"/>
    <w:rsid w:val="7FE38236"/>
    <w:rsid w:val="7FE3DE42"/>
    <w:rsid w:val="7FE511A7"/>
    <w:rsid w:val="7FE5578B"/>
    <w:rsid w:val="7FE56B6B"/>
    <w:rsid w:val="7FE5C1ED"/>
    <w:rsid w:val="7FE60EF6"/>
    <w:rsid w:val="7FE634F1"/>
    <w:rsid w:val="7FE6465B"/>
    <w:rsid w:val="7FE6A65C"/>
    <w:rsid w:val="7FE72242"/>
    <w:rsid w:val="7FE724F5"/>
    <w:rsid w:val="7FE73233"/>
    <w:rsid w:val="7FE76933"/>
    <w:rsid w:val="7FE780FA"/>
    <w:rsid w:val="7FE79D49"/>
    <w:rsid w:val="7FE7C2E7"/>
    <w:rsid w:val="7FE8B150"/>
    <w:rsid w:val="7FE9138E"/>
    <w:rsid w:val="7FE937C0"/>
    <w:rsid w:val="7FE9B0EB"/>
    <w:rsid w:val="7FE9B92A"/>
    <w:rsid w:val="7FE9EF80"/>
    <w:rsid w:val="7FEAE873"/>
    <w:rsid w:val="7FEB3186"/>
    <w:rsid w:val="7FEBA204"/>
    <w:rsid w:val="7FEBB1EE"/>
    <w:rsid w:val="7FEBE758"/>
    <w:rsid w:val="7FEBEEDD"/>
    <w:rsid w:val="7FEBF27B"/>
    <w:rsid w:val="7FEBF8D6"/>
    <w:rsid w:val="7FECFF56"/>
    <w:rsid w:val="7FED8758"/>
    <w:rsid w:val="7FEDB058"/>
    <w:rsid w:val="7FEE2B3A"/>
    <w:rsid w:val="7FEE5255"/>
    <w:rsid w:val="7FEE7398"/>
    <w:rsid w:val="7FEECB0E"/>
    <w:rsid w:val="7FEED4CC"/>
    <w:rsid w:val="7FEEFDF5"/>
    <w:rsid w:val="7FEF05CF"/>
    <w:rsid w:val="7FEF1504"/>
    <w:rsid w:val="7FEF1E11"/>
    <w:rsid w:val="7FEF2198"/>
    <w:rsid w:val="7FEF3C88"/>
    <w:rsid w:val="7FEF4A5C"/>
    <w:rsid w:val="7FEF4B62"/>
    <w:rsid w:val="7FEF5559"/>
    <w:rsid w:val="7FEF5A46"/>
    <w:rsid w:val="7FEF727E"/>
    <w:rsid w:val="7FEF8337"/>
    <w:rsid w:val="7FEF84E6"/>
    <w:rsid w:val="7FEFA792"/>
    <w:rsid w:val="7FEFAEB5"/>
    <w:rsid w:val="7FEFDF2E"/>
    <w:rsid w:val="7FEFF9C1"/>
    <w:rsid w:val="7FF1E268"/>
    <w:rsid w:val="7FF2209C"/>
    <w:rsid w:val="7FF226DC"/>
    <w:rsid w:val="7FF28640"/>
    <w:rsid w:val="7FF2C9F6"/>
    <w:rsid w:val="7FF308FF"/>
    <w:rsid w:val="7FF30E3A"/>
    <w:rsid w:val="7FF35A83"/>
    <w:rsid w:val="7FF3632B"/>
    <w:rsid w:val="7FF37A61"/>
    <w:rsid w:val="7FF3AF78"/>
    <w:rsid w:val="7FF3CC5F"/>
    <w:rsid w:val="7FF42495"/>
    <w:rsid w:val="7FF43E88"/>
    <w:rsid w:val="7FF47485"/>
    <w:rsid w:val="7FF4B368"/>
    <w:rsid w:val="7FF4BB6D"/>
    <w:rsid w:val="7FF4CD80"/>
    <w:rsid w:val="7FF56806"/>
    <w:rsid w:val="7FF59139"/>
    <w:rsid w:val="7FF5B0DB"/>
    <w:rsid w:val="7FF5F0A2"/>
    <w:rsid w:val="7FF64FA1"/>
    <w:rsid w:val="7FF69405"/>
    <w:rsid w:val="7FF6F5E0"/>
    <w:rsid w:val="7FF70EF9"/>
    <w:rsid w:val="7FF7129C"/>
    <w:rsid w:val="7FF7223A"/>
    <w:rsid w:val="7FF73890"/>
    <w:rsid w:val="7FF743CD"/>
    <w:rsid w:val="7FF74B50"/>
    <w:rsid w:val="7FF7796F"/>
    <w:rsid w:val="7FF7AD4F"/>
    <w:rsid w:val="7FF7B8D9"/>
    <w:rsid w:val="7FF7C123"/>
    <w:rsid w:val="7FF7C673"/>
    <w:rsid w:val="7FF7D4D7"/>
    <w:rsid w:val="7FF7E2F3"/>
    <w:rsid w:val="7FF820CE"/>
    <w:rsid w:val="7FF8F769"/>
    <w:rsid w:val="7FF909EB"/>
    <w:rsid w:val="7FF90B4A"/>
    <w:rsid w:val="7FF9449D"/>
    <w:rsid w:val="7FF9501E"/>
    <w:rsid w:val="7FF9C29B"/>
    <w:rsid w:val="7FFA621B"/>
    <w:rsid w:val="7FFA761B"/>
    <w:rsid w:val="7FFAD666"/>
    <w:rsid w:val="7FFB18D1"/>
    <w:rsid w:val="7FFB204E"/>
    <w:rsid w:val="7FFB294B"/>
    <w:rsid w:val="7FFB347A"/>
    <w:rsid w:val="7FFB3D64"/>
    <w:rsid w:val="7FFB3FFF"/>
    <w:rsid w:val="7FFB4354"/>
    <w:rsid w:val="7FFB4859"/>
    <w:rsid w:val="7FFB4DF7"/>
    <w:rsid w:val="7FFB5944"/>
    <w:rsid w:val="7FFB6033"/>
    <w:rsid w:val="7FFB7F41"/>
    <w:rsid w:val="7FFB8148"/>
    <w:rsid w:val="7FFB837E"/>
    <w:rsid w:val="7FFB8873"/>
    <w:rsid w:val="7FFB9AF3"/>
    <w:rsid w:val="7FFBAFA3"/>
    <w:rsid w:val="7FFBB296"/>
    <w:rsid w:val="7FFBC5B5"/>
    <w:rsid w:val="7FFBC682"/>
    <w:rsid w:val="7FFBCDA3"/>
    <w:rsid w:val="7FFBE93A"/>
    <w:rsid w:val="7FFBEC10"/>
    <w:rsid w:val="7FFC012A"/>
    <w:rsid w:val="7FFC2AFA"/>
    <w:rsid w:val="7FFC3D25"/>
    <w:rsid w:val="7FFC69FE"/>
    <w:rsid w:val="7FFC81F0"/>
    <w:rsid w:val="7FFC8F0D"/>
    <w:rsid w:val="7FFC9F2E"/>
    <w:rsid w:val="7FFD2117"/>
    <w:rsid w:val="7FFD265F"/>
    <w:rsid w:val="7FFD375E"/>
    <w:rsid w:val="7FFD3F94"/>
    <w:rsid w:val="7FFD4397"/>
    <w:rsid w:val="7FFD44FB"/>
    <w:rsid w:val="7FFD903A"/>
    <w:rsid w:val="7FFD9348"/>
    <w:rsid w:val="7FFD9DCB"/>
    <w:rsid w:val="7FFD9FA9"/>
    <w:rsid w:val="7FFDA07C"/>
    <w:rsid w:val="7FFDA2B5"/>
    <w:rsid w:val="7FFDAA08"/>
    <w:rsid w:val="7FFDB74D"/>
    <w:rsid w:val="7FFDC3E0"/>
    <w:rsid w:val="7FFDC7CD"/>
    <w:rsid w:val="7FFDE0AA"/>
    <w:rsid w:val="7FFDEDC0"/>
    <w:rsid w:val="7FFDEDFC"/>
    <w:rsid w:val="7FFDEFFA"/>
    <w:rsid w:val="7FFE05DE"/>
    <w:rsid w:val="7FFE0A5A"/>
    <w:rsid w:val="7FFE1D3F"/>
    <w:rsid w:val="7FFE23D0"/>
    <w:rsid w:val="7FFE28FD"/>
    <w:rsid w:val="7FFE38D3"/>
    <w:rsid w:val="7FFE3A9C"/>
    <w:rsid w:val="7FFE564C"/>
    <w:rsid w:val="7FFE7155"/>
    <w:rsid w:val="7FFE7931"/>
    <w:rsid w:val="7FFE8CEB"/>
    <w:rsid w:val="7FFE9CD1"/>
    <w:rsid w:val="7FFEB31F"/>
    <w:rsid w:val="7FFEB62C"/>
    <w:rsid w:val="7FFEB680"/>
    <w:rsid w:val="7FFEBB5C"/>
    <w:rsid w:val="7FFEBF70"/>
    <w:rsid w:val="7FFEC186"/>
    <w:rsid w:val="7FFED758"/>
    <w:rsid w:val="7FFEDC12"/>
    <w:rsid w:val="7FFEDE45"/>
    <w:rsid w:val="7FFEEF4C"/>
    <w:rsid w:val="7FFEFE41"/>
    <w:rsid w:val="7FFF01C9"/>
    <w:rsid w:val="7FFF0539"/>
    <w:rsid w:val="7FFF075F"/>
    <w:rsid w:val="7FFF07CC"/>
    <w:rsid w:val="7FFF0891"/>
    <w:rsid w:val="7FFF107A"/>
    <w:rsid w:val="7FFF10A4"/>
    <w:rsid w:val="7FFF155B"/>
    <w:rsid w:val="7FFF1A32"/>
    <w:rsid w:val="7FFF1E03"/>
    <w:rsid w:val="7FFF2517"/>
    <w:rsid w:val="7FFF2820"/>
    <w:rsid w:val="7FFF33B6"/>
    <w:rsid w:val="7FFF363B"/>
    <w:rsid w:val="7FFF37BC"/>
    <w:rsid w:val="7FFF3F8F"/>
    <w:rsid w:val="7FFF47AB"/>
    <w:rsid w:val="7FFF556A"/>
    <w:rsid w:val="7FFF59EE"/>
    <w:rsid w:val="7FFF6BB4"/>
    <w:rsid w:val="7FFF72CB"/>
    <w:rsid w:val="7FFF785F"/>
    <w:rsid w:val="7FFF79E7"/>
    <w:rsid w:val="7FFF7AC1"/>
    <w:rsid w:val="7FFF7ADA"/>
    <w:rsid w:val="7FFF81F0"/>
    <w:rsid w:val="7FFF8B83"/>
    <w:rsid w:val="7FFF972E"/>
    <w:rsid w:val="7FFF9763"/>
    <w:rsid w:val="7FFF979C"/>
    <w:rsid w:val="7FFF9837"/>
    <w:rsid w:val="7FFF989C"/>
    <w:rsid w:val="7FFF9A5F"/>
    <w:rsid w:val="7FFF9A79"/>
    <w:rsid w:val="7FFF9E64"/>
    <w:rsid w:val="7FFF9F98"/>
    <w:rsid w:val="7FFFA133"/>
    <w:rsid w:val="7FFFA57B"/>
    <w:rsid w:val="7FFFA87A"/>
    <w:rsid w:val="7FFFA88A"/>
    <w:rsid w:val="7FFFA99A"/>
    <w:rsid w:val="7FFFABFF"/>
    <w:rsid w:val="7FFFAECB"/>
    <w:rsid w:val="7FFFB5C5"/>
    <w:rsid w:val="7FFFB5FD"/>
    <w:rsid w:val="7FFFB653"/>
    <w:rsid w:val="7FFFC71B"/>
    <w:rsid w:val="7FFFC733"/>
    <w:rsid w:val="7FFFD627"/>
    <w:rsid w:val="7FFFDBF5"/>
    <w:rsid w:val="7FFFE3AF"/>
    <w:rsid w:val="7FFFE60D"/>
    <w:rsid w:val="7FFFE70B"/>
    <w:rsid w:val="7FFFF1F8"/>
    <w:rsid w:val="7FFFF43D"/>
    <w:rsid w:val="7FFFFB77"/>
    <w:rsid w:val="7FFFFB7E"/>
    <w:rsid w:val="7FFFFEDC"/>
    <w:rsid w:val="7FFFFF0E"/>
    <w:rsid w:val="834F4F50"/>
    <w:rsid w:val="837D9493"/>
    <w:rsid w:val="83822206"/>
    <w:rsid w:val="83EF37CA"/>
    <w:rsid w:val="84EDD09C"/>
    <w:rsid w:val="85DA168F"/>
    <w:rsid w:val="86AD72F9"/>
    <w:rsid w:val="87BE6301"/>
    <w:rsid w:val="87BF6A22"/>
    <w:rsid w:val="87F76357"/>
    <w:rsid w:val="87FDCCB9"/>
    <w:rsid w:val="87FFED48"/>
    <w:rsid w:val="886F9CAD"/>
    <w:rsid w:val="89B36407"/>
    <w:rsid w:val="89D7E0C3"/>
    <w:rsid w:val="8B9FBE93"/>
    <w:rsid w:val="8BB3F396"/>
    <w:rsid w:val="8BCF3067"/>
    <w:rsid w:val="8BEFFD37"/>
    <w:rsid w:val="8C85C13F"/>
    <w:rsid w:val="8CFF7243"/>
    <w:rsid w:val="8D9F7E49"/>
    <w:rsid w:val="8DAE7848"/>
    <w:rsid w:val="8DC719B3"/>
    <w:rsid w:val="8DEDE474"/>
    <w:rsid w:val="8E2378B6"/>
    <w:rsid w:val="8EB3E86D"/>
    <w:rsid w:val="8EB50268"/>
    <w:rsid w:val="8EBF30F3"/>
    <w:rsid w:val="8EE5BB80"/>
    <w:rsid w:val="8EE975E9"/>
    <w:rsid w:val="8EFA53A8"/>
    <w:rsid w:val="8EFECDFA"/>
    <w:rsid w:val="8EFF567D"/>
    <w:rsid w:val="8F3BE779"/>
    <w:rsid w:val="8F3BFF8B"/>
    <w:rsid w:val="8F3D1424"/>
    <w:rsid w:val="8F73306B"/>
    <w:rsid w:val="8F7765B3"/>
    <w:rsid w:val="8F7D20D2"/>
    <w:rsid w:val="8F7FE07D"/>
    <w:rsid w:val="8FBC8945"/>
    <w:rsid w:val="8FCFBA6D"/>
    <w:rsid w:val="8FCFCF23"/>
    <w:rsid w:val="8FD24492"/>
    <w:rsid w:val="8FD7093B"/>
    <w:rsid w:val="8FDBBD08"/>
    <w:rsid w:val="8FDF6D31"/>
    <w:rsid w:val="8FDFCC8E"/>
    <w:rsid w:val="8FE9EB8F"/>
    <w:rsid w:val="8FEF3131"/>
    <w:rsid w:val="8FF35908"/>
    <w:rsid w:val="8FF7F110"/>
    <w:rsid w:val="8FF803CC"/>
    <w:rsid w:val="8FFA8855"/>
    <w:rsid w:val="8FFD9498"/>
    <w:rsid w:val="8FFF06FC"/>
    <w:rsid w:val="8FFF4C55"/>
    <w:rsid w:val="91B90139"/>
    <w:rsid w:val="91DD1910"/>
    <w:rsid w:val="9235AB12"/>
    <w:rsid w:val="926F2B9E"/>
    <w:rsid w:val="927F6EA4"/>
    <w:rsid w:val="92DE8E26"/>
    <w:rsid w:val="93724CD6"/>
    <w:rsid w:val="9376D0F5"/>
    <w:rsid w:val="937A4FD8"/>
    <w:rsid w:val="939D4965"/>
    <w:rsid w:val="939D6E3C"/>
    <w:rsid w:val="93DE3F73"/>
    <w:rsid w:val="93FECC17"/>
    <w:rsid w:val="94922881"/>
    <w:rsid w:val="94D77EF8"/>
    <w:rsid w:val="94FB10F9"/>
    <w:rsid w:val="957F09B5"/>
    <w:rsid w:val="95AFFA67"/>
    <w:rsid w:val="95EB2310"/>
    <w:rsid w:val="95ECFABE"/>
    <w:rsid w:val="95ED54FD"/>
    <w:rsid w:val="96524477"/>
    <w:rsid w:val="9687AD00"/>
    <w:rsid w:val="969DF16B"/>
    <w:rsid w:val="96B9657D"/>
    <w:rsid w:val="96BB4CC5"/>
    <w:rsid w:val="96EF8A4D"/>
    <w:rsid w:val="96F36118"/>
    <w:rsid w:val="96FF65E1"/>
    <w:rsid w:val="973E9764"/>
    <w:rsid w:val="975D3C50"/>
    <w:rsid w:val="97694009"/>
    <w:rsid w:val="977BFD51"/>
    <w:rsid w:val="977FF564"/>
    <w:rsid w:val="97BB99D1"/>
    <w:rsid w:val="97BE0DAD"/>
    <w:rsid w:val="97BF2237"/>
    <w:rsid w:val="97BFC3AE"/>
    <w:rsid w:val="97C720C6"/>
    <w:rsid w:val="97DE1D4B"/>
    <w:rsid w:val="97DEA11C"/>
    <w:rsid w:val="97DF9DC1"/>
    <w:rsid w:val="97E41924"/>
    <w:rsid w:val="97E68058"/>
    <w:rsid w:val="97E973EF"/>
    <w:rsid w:val="97EF44E3"/>
    <w:rsid w:val="97EF4F4E"/>
    <w:rsid w:val="97F16A2A"/>
    <w:rsid w:val="97F59A1B"/>
    <w:rsid w:val="97FF2436"/>
    <w:rsid w:val="987F592A"/>
    <w:rsid w:val="99BFFC71"/>
    <w:rsid w:val="99D8BCD5"/>
    <w:rsid w:val="99DF3F32"/>
    <w:rsid w:val="99EFA45D"/>
    <w:rsid w:val="99EFF98A"/>
    <w:rsid w:val="99F24C65"/>
    <w:rsid w:val="99F5D388"/>
    <w:rsid w:val="99FD1B63"/>
    <w:rsid w:val="99FD707E"/>
    <w:rsid w:val="9A3C40A1"/>
    <w:rsid w:val="9A3E5893"/>
    <w:rsid w:val="9A5FBAB0"/>
    <w:rsid w:val="9A664669"/>
    <w:rsid w:val="9A75D4DA"/>
    <w:rsid w:val="9ABD179A"/>
    <w:rsid w:val="9ABF87DA"/>
    <w:rsid w:val="9AFE7520"/>
    <w:rsid w:val="9AFF0F49"/>
    <w:rsid w:val="9B5F34F0"/>
    <w:rsid w:val="9B7E9FAC"/>
    <w:rsid w:val="9B7F9BC4"/>
    <w:rsid w:val="9BB6760C"/>
    <w:rsid w:val="9BB98B53"/>
    <w:rsid w:val="9BBFE9E7"/>
    <w:rsid w:val="9BD9381D"/>
    <w:rsid w:val="9BDF1EC1"/>
    <w:rsid w:val="9BF692B7"/>
    <w:rsid w:val="9BFBEA19"/>
    <w:rsid w:val="9BFC80D9"/>
    <w:rsid w:val="9BFD25DC"/>
    <w:rsid w:val="9BFD3117"/>
    <w:rsid w:val="9BFDCBC4"/>
    <w:rsid w:val="9BFDF7F3"/>
    <w:rsid w:val="9BFE5EA7"/>
    <w:rsid w:val="9BFF2115"/>
    <w:rsid w:val="9BFF4EC4"/>
    <w:rsid w:val="9BFF58C9"/>
    <w:rsid w:val="9C9BF3CC"/>
    <w:rsid w:val="9D2BAAE5"/>
    <w:rsid w:val="9D5C229E"/>
    <w:rsid w:val="9D6F4563"/>
    <w:rsid w:val="9D773984"/>
    <w:rsid w:val="9DBC3118"/>
    <w:rsid w:val="9DBF1E9C"/>
    <w:rsid w:val="9DCFD7CF"/>
    <w:rsid w:val="9DDEF6F5"/>
    <w:rsid w:val="9DE354E0"/>
    <w:rsid w:val="9DE5DD25"/>
    <w:rsid w:val="9DE788DF"/>
    <w:rsid w:val="9DEE3EC3"/>
    <w:rsid w:val="9DEE9F92"/>
    <w:rsid w:val="9DEF0F62"/>
    <w:rsid w:val="9DEF20EA"/>
    <w:rsid w:val="9DF22BF2"/>
    <w:rsid w:val="9DFD5883"/>
    <w:rsid w:val="9DFE2939"/>
    <w:rsid w:val="9DFF714B"/>
    <w:rsid w:val="9E4BEDE5"/>
    <w:rsid w:val="9E77688E"/>
    <w:rsid w:val="9E7DE8B3"/>
    <w:rsid w:val="9E7F1753"/>
    <w:rsid w:val="9E9AA849"/>
    <w:rsid w:val="9EAF70ED"/>
    <w:rsid w:val="9EB76BAB"/>
    <w:rsid w:val="9EBCE8AE"/>
    <w:rsid w:val="9EBDA46E"/>
    <w:rsid w:val="9EBDFBF1"/>
    <w:rsid w:val="9EDEC8B8"/>
    <w:rsid w:val="9EDFCE5F"/>
    <w:rsid w:val="9EE1FDDF"/>
    <w:rsid w:val="9EEF81D4"/>
    <w:rsid w:val="9EEF8AE1"/>
    <w:rsid w:val="9EF79ECE"/>
    <w:rsid w:val="9EF9E800"/>
    <w:rsid w:val="9EFF366B"/>
    <w:rsid w:val="9F2F76C1"/>
    <w:rsid w:val="9F358029"/>
    <w:rsid w:val="9F3DF01F"/>
    <w:rsid w:val="9F4B3904"/>
    <w:rsid w:val="9F572E73"/>
    <w:rsid w:val="9F573B9E"/>
    <w:rsid w:val="9F574319"/>
    <w:rsid w:val="9F5BFFD7"/>
    <w:rsid w:val="9F6B9328"/>
    <w:rsid w:val="9F6C2D37"/>
    <w:rsid w:val="9F6C66D2"/>
    <w:rsid w:val="9F6DEE5E"/>
    <w:rsid w:val="9F73A7C7"/>
    <w:rsid w:val="9F793347"/>
    <w:rsid w:val="9F7C5C44"/>
    <w:rsid w:val="9F7D498F"/>
    <w:rsid w:val="9F7FD0D9"/>
    <w:rsid w:val="9F8F0121"/>
    <w:rsid w:val="9F9EB8F6"/>
    <w:rsid w:val="9FA2B992"/>
    <w:rsid w:val="9FA71216"/>
    <w:rsid w:val="9FAF6B36"/>
    <w:rsid w:val="9FBE3BB1"/>
    <w:rsid w:val="9FBF0CC2"/>
    <w:rsid w:val="9FBFDB1D"/>
    <w:rsid w:val="9FDD4C6B"/>
    <w:rsid w:val="9FDEEDCF"/>
    <w:rsid w:val="9FDFB877"/>
    <w:rsid w:val="9FDFD83C"/>
    <w:rsid w:val="9FE21672"/>
    <w:rsid w:val="9FE76D70"/>
    <w:rsid w:val="9FED0B08"/>
    <w:rsid w:val="9FEDD622"/>
    <w:rsid w:val="9FEDD887"/>
    <w:rsid w:val="9FEF8B39"/>
    <w:rsid w:val="9FF28788"/>
    <w:rsid w:val="9FF48FB7"/>
    <w:rsid w:val="9FF67E59"/>
    <w:rsid w:val="9FF71DE0"/>
    <w:rsid w:val="9FF7C68E"/>
    <w:rsid w:val="9FF7CA35"/>
    <w:rsid w:val="9FF9EC7E"/>
    <w:rsid w:val="9FFAE300"/>
    <w:rsid w:val="9FFBD4C6"/>
    <w:rsid w:val="9FFBEE88"/>
    <w:rsid w:val="9FFBFBB9"/>
    <w:rsid w:val="9FFC7EE2"/>
    <w:rsid w:val="9FFD391E"/>
    <w:rsid w:val="9FFE32CC"/>
    <w:rsid w:val="9FFE3BC0"/>
    <w:rsid w:val="9FFE8BE7"/>
    <w:rsid w:val="9FFF4384"/>
    <w:rsid w:val="9FFF815E"/>
    <w:rsid w:val="9FFFC271"/>
    <w:rsid w:val="A0DFAC33"/>
    <w:rsid w:val="A1FDBBF8"/>
    <w:rsid w:val="A2979F11"/>
    <w:rsid w:val="A2B71BA2"/>
    <w:rsid w:val="A2D79C78"/>
    <w:rsid w:val="A31EC2BB"/>
    <w:rsid w:val="A36797A5"/>
    <w:rsid w:val="A3AB5593"/>
    <w:rsid w:val="A3ADB3E5"/>
    <w:rsid w:val="A3B74376"/>
    <w:rsid w:val="A3DD581E"/>
    <w:rsid w:val="A3FAD5F8"/>
    <w:rsid w:val="A3FF079D"/>
    <w:rsid w:val="A49F2E53"/>
    <w:rsid w:val="A4B90A58"/>
    <w:rsid w:val="A4BF1485"/>
    <w:rsid w:val="A4E7ED42"/>
    <w:rsid w:val="A52B127B"/>
    <w:rsid w:val="A55F82BC"/>
    <w:rsid w:val="A56FE112"/>
    <w:rsid w:val="A59FA2B8"/>
    <w:rsid w:val="A5BFAC70"/>
    <w:rsid w:val="A5D5E994"/>
    <w:rsid w:val="A5D915D0"/>
    <w:rsid w:val="A5EB35F0"/>
    <w:rsid w:val="A5EF0981"/>
    <w:rsid w:val="A5F984D4"/>
    <w:rsid w:val="A65C0281"/>
    <w:rsid w:val="A6AC1637"/>
    <w:rsid w:val="A6B60EA4"/>
    <w:rsid w:val="A6CE6AFE"/>
    <w:rsid w:val="A6FC34CC"/>
    <w:rsid w:val="A6FD9289"/>
    <w:rsid w:val="A6FF181E"/>
    <w:rsid w:val="A6FF1E66"/>
    <w:rsid w:val="A75D8156"/>
    <w:rsid w:val="A77E5580"/>
    <w:rsid w:val="A7ADA0B3"/>
    <w:rsid w:val="A7BF34C1"/>
    <w:rsid w:val="A7CF2927"/>
    <w:rsid w:val="A7CF7577"/>
    <w:rsid w:val="A7D255AB"/>
    <w:rsid w:val="A7D3B478"/>
    <w:rsid w:val="A7DB05E6"/>
    <w:rsid w:val="A7E97741"/>
    <w:rsid w:val="A7E9A16B"/>
    <w:rsid w:val="A7EB1E5A"/>
    <w:rsid w:val="A7EDDE86"/>
    <w:rsid w:val="A7EEE34C"/>
    <w:rsid w:val="A7F5AA70"/>
    <w:rsid w:val="A7F5C21C"/>
    <w:rsid w:val="A7F7B6A3"/>
    <w:rsid w:val="A7F9CD15"/>
    <w:rsid w:val="A7FB301B"/>
    <w:rsid w:val="A7FBEC53"/>
    <w:rsid w:val="A7FD3AB2"/>
    <w:rsid w:val="A7FD45CF"/>
    <w:rsid w:val="A7FDD139"/>
    <w:rsid w:val="A7FE6DE5"/>
    <w:rsid w:val="A7FF42A0"/>
    <w:rsid w:val="A7FF97E3"/>
    <w:rsid w:val="A85EEF18"/>
    <w:rsid w:val="A8FB883E"/>
    <w:rsid w:val="A8FD9F31"/>
    <w:rsid w:val="A8FFC59D"/>
    <w:rsid w:val="A9D78966"/>
    <w:rsid w:val="A9EF222B"/>
    <w:rsid w:val="A9F6C118"/>
    <w:rsid w:val="AA3BDC7B"/>
    <w:rsid w:val="AA7F7F93"/>
    <w:rsid w:val="AABAB7EA"/>
    <w:rsid w:val="AABED555"/>
    <w:rsid w:val="AAEF0D53"/>
    <w:rsid w:val="AAF7E74E"/>
    <w:rsid w:val="AB3A6BB1"/>
    <w:rsid w:val="AB3D1DF5"/>
    <w:rsid w:val="AB3FF62F"/>
    <w:rsid w:val="AB5EDC70"/>
    <w:rsid w:val="AB7E97A6"/>
    <w:rsid w:val="AB7F01F4"/>
    <w:rsid w:val="AB7FAFF4"/>
    <w:rsid w:val="AB9DCBF4"/>
    <w:rsid w:val="ABAF5759"/>
    <w:rsid w:val="ABB7150C"/>
    <w:rsid w:val="ABBFD9FF"/>
    <w:rsid w:val="ABD5F137"/>
    <w:rsid w:val="ABDFDCE6"/>
    <w:rsid w:val="ABDFEADD"/>
    <w:rsid w:val="ABE1242F"/>
    <w:rsid w:val="ABE1F8E0"/>
    <w:rsid w:val="ABEDE090"/>
    <w:rsid w:val="ABEFEAB1"/>
    <w:rsid w:val="ABF7C75C"/>
    <w:rsid w:val="ABFB52B1"/>
    <w:rsid w:val="ABFD821B"/>
    <w:rsid w:val="ABFE1897"/>
    <w:rsid w:val="ABFF2666"/>
    <w:rsid w:val="ABFF89A2"/>
    <w:rsid w:val="ABFFADBA"/>
    <w:rsid w:val="ABFFAFE7"/>
    <w:rsid w:val="ABFFF7DE"/>
    <w:rsid w:val="AC6A1149"/>
    <w:rsid w:val="AC6F64E8"/>
    <w:rsid w:val="AC7DE01B"/>
    <w:rsid w:val="ACB75FD2"/>
    <w:rsid w:val="ACF3CAD1"/>
    <w:rsid w:val="ACFBE8F1"/>
    <w:rsid w:val="AD30FB21"/>
    <w:rsid w:val="AD3F1894"/>
    <w:rsid w:val="AD5F2E49"/>
    <w:rsid w:val="AD7F1A70"/>
    <w:rsid w:val="AD7F34CE"/>
    <w:rsid w:val="AD9931DB"/>
    <w:rsid w:val="ADA55493"/>
    <w:rsid w:val="ADB2B324"/>
    <w:rsid w:val="ADBFB412"/>
    <w:rsid w:val="ADBFD690"/>
    <w:rsid w:val="ADCF669D"/>
    <w:rsid w:val="ADEE1944"/>
    <w:rsid w:val="ADEE96EA"/>
    <w:rsid w:val="ADEFD48E"/>
    <w:rsid w:val="ADF59A97"/>
    <w:rsid w:val="ADFB2252"/>
    <w:rsid w:val="ADFB2D9F"/>
    <w:rsid w:val="ADFC26C5"/>
    <w:rsid w:val="ADFF0276"/>
    <w:rsid w:val="AE272B8E"/>
    <w:rsid w:val="AE6CD79F"/>
    <w:rsid w:val="AE6F3008"/>
    <w:rsid w:val="AE7EA3CD"/>
    <w:rsid w:val="AE7F0631"/>
    <w:rsid w:val="AEAB6A71"/>
    <w:rsid w:val="AEBA8EC8"/>
    <w:rsid w:val="AEBB70D7"/>
    <w:rsid w:val="AEBFD72D"/>
    <w:rsid w:val="AECF5971"/>
    <w:rsid w:val="AEDF2D55"/>
    <w:rsid w:val="AEE7D253"/>
    <w:rsid w:val="AEF7736D"/>
    <w:rsid w:val="AEFABA40"/>
    <w:rsid w:val="AEFBB816"/>
    <w:rsid w:val="AEFBE4B0"/>
    <w:rsid w:val="AEFBFE1B"/>
    <w:rsid w:val="AEFD2426"/>
    <w:rsid w:val="AEFDCE28"/>
    <w:rsid w:val="AEFE136D"/>
    <w:rsid w:val="AEFF8060"/>
    <w:rsid w:val="AEFFC3AF"/>
    <w:rsid w:val="AEFFD264"/>
    <w:rsid w:val="AF1E14A8"/>
    <w:rsid w:val="AF2F845A"/>
    <w:rsid w:val="AF3B3AA7"/>
    <w:rsid w:val="AF3EE387"/>
    <w:rsid w:val="AF3F01AB"/>
    <w:rsid w:val="AF3FCD79"/>
    <w:rsid w:val="AF3FFEAC"/>
    <w:rsid w:val="AF575D18"/>
    <w:rsid w:val="AF5D7B19"/>
    <w:rsid w:val="AF5FCD69"/>
    <w:rsid w:val="AF5FD664"/>
    <w:rsid w:val="AF698969"/>
    <w:rsid w:val="AF6AE06D"/>
    <w:rsid w:val="AF6F38A1"/>
    <w:rsid w:val="AF730EEC"/>
    <w:rsid w:val="AF735230"/>
    <w:rsid w:val="AF7AA083"/>
    <w:rsid w:val="AF7BC20D"/>
    <w:rsid w:val="AF7C77BC"/>
    <w:rsid w:val="AF7CAD3A"/>
    <w:rsid w:val="AF7DA060"/>
    <w:rsid w:val="AF9C357A"/>
    <w:rsid w:val="AF9F46D1"/>
    <w:rsid w:val="AFA3394C"/>
    <w:rsid w:val="AFAB9C78"/>
    <w:rsid w:val="AFB5B24C"/>
    <w:rsid w:val="AFB74A5A"/>
    <w:rsid w:val="AFBB282A"/>
    <w:rsid w:val="AFBF2C98"/>
    <w:rsid w:val="AFBFE0BD"/>
    <w:rsid w:val="AFCB3AF7"/>
    <w:rsid w:val="AFCD0ACC"/>
    <w:rsid w:val="AFCEB74B"/>
    <w:rsid w:val="AFCFFEE8"/>
    <w:rsid w:val="AFD6C423"/>
    <w:rsid w:val="AFDF7503"/>
    <w:rsid w:val="AFDFE5B4"/>
    <w:rsid w:val="AFDFE91A"/>
    <w:rsid w:val="AFDFFDAB"/>
    <w:rsid w:val="AFE1A4C5"/>
    <w:rsid w:val="AFE6678D"/>
    <w:rsid w:val="AFED9530"/>
    <w:rsid w:val="AFEE1FCE"/>
    <w:rsid w:val="AFEFB386"/>
    <w:rsid w:val="AFF314A4"/>
    <w:rsid w:val="AFF3A4E1"/>
    <w:rsid w:val="AFF64156"/>
    <w:rsid w:val="AFF745CB"/>
    <w:rsid w:val="AFF7A0C1"/>
    <w:rsid w:val="AFF7E2F9"/>
    <w:rsid w:val="AFF7ED2D"/>
    <w:rsid w:val="AFF9A7A6"/>
    <w:rsid w:val="AFFA2C33"/>
    <w:rsid w:val="AFFBB4DC"/>
    <w:rsid w:val="AFFBD398"/>
    <w:rsid w:val="AFFD8798"/>
    <w:rsid w:val="AFFE2BE5"/>
    <w:rsid w:val="AFFE4A14"/>
    <w:rsid w:val="AFFF00E2"/>
    <w:rsid w:val="AFFF1967"/>
    <w:rsid w:val="AFFF24B4"/>
    <w:rsid w:val="AFFF660E"/>
    <w:rsid w:val="AFFFB7AE"/>
    <w:rsid w:val="AFFFFF2F"/>
    <w:rsid w:val="B09A96D3"/>
    <w:rsid w:val="B0F7D40B"/>
    <w:rsid w:val="B17A5624"/>
    <w:rsid w:val="B17F4443"/>
    <w:rsid w:val="B17F7335"/>
    <w:rsid w:val="B1FE4FB6"/>
    <w:rsid w:val="B1FED92D"/>
    <w:rsid w:val="B22F3B81"/>
    <w:rsid w:val="B23ADA9A"/>
    <w:rsid w:val="B26C53EA"/>
    <w:rsid w:val="B27AECCA"/>
    <w:rsid w:val="B27AFB33"/>
    <w:rsid w:val="B27EDC93"/>
    <w:rsid w:val="B27F6ACE"/>
    <w:rsid w:val="B2964E26"/>
    <w:rsid w:val="B2F99791"/>
    <w:rsid w:val="B2FEEF8D"/>
    <w:rsid w:val="B2FF6002"/>
    <w:rsid w:val="B2FF67E4"/>
    <w:rsid w:val="B32B1DD5"/>
    <w:rsid w:val="B33E552F"/>
    <w:rsid w:val="B377AADD"/>
    <w:rsid w:val="B37FFC71"/>
    <w:rsid w:val="B39F1E51"/>
    <w:rsid w:val="B39FB80B"/>
    <w:rsid w:val="B3AFE5FA"/>
    <w:rsid w:val="B3B5B74F"/>
    <w:rsid w:val="B3BABF2B"/>
    <w:rsid w:val="B3BD99A2"/>
    <w:rsid w:val="B3DB53AF"/>
    <w:rsid w:val="B3E32D2F"/>
    <w:rsid w:val="B3F6D3F9"/>
    <w:rsid w:val="B3FE8CEF"/>
    <w:rsid w:val="B3FEC05A"/>
    <w:rsid w:val="B3FF8DE1"/>
    <w:rsid w:val="B45FBB0F"/>
    <w:rsid w:val="B463BA3E"/>
    <w:rsid w:val="B4DC8D13"/>
    <w:rsid w:val="B4F9B15B"/>
    <w:rsid w:val="B4FD5326"/>
    <w:rsid w:val="B54FD5C8"/>
    <w:rsid w:val="B55584F9"/>
    <w:rsid w:val="B557EC72"/>
    <w:rsid w:val="B5751254"/>
    <w:rsid w:val="B57D0ECF"/>
    <w:rsid w:val="B57EDD93"/>
    <w:rsid w:val="B59BACAD"/>
    <w:rsid w:val="B5A727BB"/>
    <w:rsid w:val="B5B5EEA1"/>
    <w:rsid w:val="B5BD1088"/>
    <w:rsid w:val="B5BF3F39"/>
    <w:rsid w:val="B5CAFC4C"/>
    <w:rsid w:val="B5CDDEBB"/>
    <w:rsid w:val="B5D6FE31"/>
    <w:rsid w:val="B5D7DE02"/>
    <w:rsid w:val="B5DC7F08"/>
    <w:rsid w:val="B5EA840E"/>
    <w:rsid w:val="B5EBD214"/>
    <w:rsid w:val="B5EFF47E"/>
    <w:rsid w:val="B5F5E671"/>
    <w:rsid w:val="B5F70B35"/>
    <w:rsid w:val="B5F74ED3"/>
    <w:rsid w:val="B5FB9F6A"/>
    <w:rsid w:val="B5FCDF2E"/>
    <w:rsid w:val="B5FE04BE"/>
    <w:rsid w:val="B5FE2080"/>
    <w:rsid w:val="B5FFE03D"/>
    <w:rsid w:val="B653DD19"/>
    <w:rsid w:val="B657BB57"/>
    <w:rsid w:val="B65FC5AD"/>
    <w:rsid w:val="B67F4F32"/>
    <w:rsid w:val="B6AB4C76"/>
    <w:rsid w:val="B6AFE18F"/>
    <w:rsid w:val="B6BE69EF"/>
    <w:rsid w:val="B6CFB9D3"/>
    <w:rsid w:val="B6D9DDBA"/>
    <w:rsid w:val="B6ED92F8"/>
    <w:rsid w:val="B6EDCBB9"/>
    <w:rsid w:val="B6EF8F6C"/>
    <w:rsid w:val="B6F24186"/>
    <w:rsid w:val="B6F58541"/>
    <w:rsid w:val="B6FADBB1"/>
    <w:rsid w:val="B6FF0CA3"/>
    <w:rsid w:val="B6FFCD3D"/>
    <w:rsid w:val="B6FFCFB9"/>
    <w:rsid w:val="B703D9D2"/>
    <w:rsid w:val="B72A1B75"/>
    <w:rsid w:val="B72E04A8"/>
    <w:rsid w:val="B72FCEC5"/>
    <w:rsid w:val="B73DE6E9"/>
    <w:rsid w:val="B74F4177"/>
    <w:rsid w:val="B74F96CD"/>
    <w:rsid w:val="B75B4301"/>
    <w:rsid w:val="B75C409B"/>
    <w:rsid w:val="B75F681F"/>
    <w:rsid w:val="B763E92D"/>
    <w:rsid w:val="B76586AE"/>
    <w:rsid w:val="B766E959"/>
    <w:rsid w:val="B76DDC90"/>
    <w:rsid w:val="B76FE57B"/>
    <w:rsid w:val="B7704AD4"/>
    <w:rsid w:val="B776A2E4"/>
    <w:rsid w:val="B77770F0"/>
    <w:rsid w:val="B77798EA"/>
    <w:rsid w:val="B777A757"/>
    <w:rsid w:val="B77E1B79"/>
    <w:rsid w:val="B77F1499"/>
    <w:rsid w:val="B77F9EB9"/>
    <w:rsid w:val="B77FE5B7"/>
    <w:rsid w:val="B7B947B9"/>
    <w:rsid w:val="B7B9BDF4"/>
    <w:rsid w:val="B7BBF714"/>
    <w:rsid w:val="B7BC266B"/>
    <w:rsid w:val="B7BFFCD8"/>
    <w:rsid w:val="B7CE298C"/>
    <w:rsid w:val="B7CF964F"/>
    <w:rsid w:val="B7D765B6"/>
    <w:rsid w:val="B7D9AC9A"/>
    <w:rsid w:val="B7DF9A2F"/>
    <w:rsid w:val="B7DFCEA9"/>
    <w:rsid w:val="B7DFCF8D"/>
    <w:rsid w:val="B7E1EDAD"/>
    <w:rsid w:val="B7EBBB0D"/>
    <w:rsid w:val="B7F238C0"/>
    <w:rsid w:val="B7F43E01"/>
    <w:rsid w:val="B7F6C8FF"/>
    <w:rsid w:val="B7F71E6A"/>
    <w:rsid w:val="B7F7F3B5"/>
    <w:rsid w:val="B7FC4F2D"/>
    <w:rsid w:val="B7FCA8D8"/>
    <w:rsid w:val="B7FD1A73"/>
    <w:rsid w:val="B7FD4D1C"/>
    <w:rsid w:val="B7FD5710"/>
    <w:rsid w:val="B7FE16FF"/>
    <w:rsid w:val="B7FE1EF0"/>
    <w:rsid w:val="B7FEAB78"/>
    <w:rsid w:val="B7FF3478"/>
    <w:rsid w:val="B7FF3C15"/>
    <w:rsid w:val="B7FF45B6"/>
    <w:rsid w:val="B7FF7B61"/>
    <w:rsid w:val="B837D8FB"/>
    <w:rsid w:val="B837F83C"/>
    <w:rsid w:val="B83F2357"/>
    <w:rsid w:val="B86652A9"/>
    <w:rsid w:val="B87F96B1"/>
    <w:rsid w:val="B89F9B87"/>
    <w:rsid w:val="B8BB7039"/>
    <w:rsid w:val="B8BD9CD6"/>
    <w:rsid w:val="B8EDD953"/>
    <w:rsid w:val="B8FD369E"/>
    <w:rsid w:val="B9160040"/>
    <w:rsid w:val="B91FB811"/>
    <w:rsid w:val="B93E2928"/>
    <w:rsid w:val="B953FFA7"/>
    <w:rsid w:val="B97F5374"/>
    <w:rsid w:val="B9A6EA27"/>
    <w:rsid w:val="B9AFCF75"/>
    <w:rsid w:val="B9B7C5AB"/>
    <w:rsid w:val="B9D39E98"/>
    <w:rsid w:val="B9DD0B60"/>
    <w:rsid w:val="B9EB669F"/>
    <w:rsid w:val="B9EE0B67"/>
    <w:rsid w:val="B9F3C7AA"/>
    <w:rsid w:val="B9F85327"/>
    <w:rsid w:val="B9F90F45"/>
    <w:rsid w:val="B9FAF2A7"/>
    <w:rsid w:val="B9FC8D99"/>
    <w:rsid w:val="B9FE64FD"/>
    <w:rsid w:val="B9FF7132"/>
    <w:rsid w:val="B9FFBA39"/>
    <w:rsid w:val="B9FFF341"/>
    <w:rsid w:val="BA5EE9FE"/>
    <w:rsid w:val="BA5F31FB"/>
    <w:rsid w:val="BA7A8744"/>
    <w:rsid w:val="BA9B0E12"/>
    <w:rsid w:val="BA9F3872"/>
    <w:rsid w:val="BAA7433B"/>
    <w:rsid w:val="BAA91F1E"/>
    <w:rsid w:val="BAAF884B"/>
    <w:rsid w:val="BAB7D783"/>
    <w:rsid w:val="BABF06B8"/>
    <w:rsid w:val="BAD6BB71"/>
    <w:rsid w:val="BAD7803D"/>
    <w:rsid w:val="BADDDB46"/>
    <w:rsid w:val="BAEBFA33"/>
    <w:rsid w:val="BAEF28C8"/>
    <w:rsid w:val="BAF6DD15"/>
    <w:rsid w:val="BAFBC3FF"/>
    <w:rsid w:val="BAFD661D"/>
    <w:rsid w:val="BAFD8302"/>
    <w:rsid w:val="BAFEA48D"/>
    <w:rsid w:val="BAFEDB6B"/>
    <w:rsid w:val="BAFFB262"/>
    <w:rsid w:val="BAFFCECC"/>
    <w:rsid w:val="BAFFFB7F"/>
    <w:rsid w:val="BB1DAE74"/>
    <w:rsid w:val="BB2BDF92"/>
    <w:rsid w:val="BB3E4074"/>
    <w:rsid w:val="BB4B300B"/>
    <w:rsid w:val="BB533446"/>
    <w:rsid w:val="BB5F0EF6"/>
    <w:rsid w:val="BB637913"/>
    <w:rsid w:val="BB6F078E"/>
    <w:rsid w:val="BB75DA27"/>
    <w:rsid w:val="BB773DB9"/>
    <w:rsid w:val="BB7B4B5D"/>
    <w:rsid w:val="BB7D1A6F"/>
    <w:rsid w:val="BB7F227A"/>
    <w:rsid w:val="BB7F3094"/>
    <w:rsid w:val="BBAF64B5"/>
    <w:rsid w:val="BBB5ABC1"/>
    <w:rsid w:val="BBBDA8DE"/>
    <w:rsid w:val="BBC3B01A"/>
    <w:rsid w:val="BBD16EB9"/>
    <w:rsid w:val="BBD76709"/>
    <w:rsid w:val="BBD79DD6"/>
    <w:rsid w:val="BBDC19CF"/>
    <w:rsid w:val="BBDD2750"/>
    <w:rsid w:val="BBDE9EF6"/>
    <w:rsid w:val="BBE36A62"/>
    <w:rsid w:val="BBE737D0"/>
    <w:rsid w:val="BBEC0F26"/>
    <w:rsid w:val="BBEFA81E"/>
    <w:rsid w:val="BBF2D801"/>
    <w:rsid w:val="BBF34080"/>
    <w:rsid w:val="BBF4BD05"/>
    <w:rsid w:val="BBF940C0"/>
    <w:rsid w:val="BBFBCBCE"/>
    <w:rsid w:val="BBFBE568"/>
    <w:rsid w:val="BBFD1704"/>
    <w:rsid w:val="BBFDB3D2"/>
    <w:rsid w:val="BBFE61B3"/>
    <w:rsid w:val="BBFED407"/>
    <w:rsid w:val="BBFED724"/>
    <w:rsid w:val="BBFEE77A"/>
    <w:rsid w:val="BBFF76B3"/>
    <w:rsid w:val="BBFF95AD"/>
    <w:rsid w:val="BC1B0C4F"/>
    <w:rsid w:val="BC3B6C2B"/>
    <w:rsid w:val="BC75E85C"/>
    <w:rsid w:val="BC7EC7F2"/>
    <w:rsid w:val="BC7F43E7"/>
    <w:rsid w:val="BC8227E9"/>
    <w:rsid w:val="BCDE0E7A"/>
    <w:rsid w:val="BCDEBF6C"/>
    <w:rsid w:val="BCDF7D80"/>
    <w:rsid w:val="BCDF9B0A"/>
    <w:rsid w:val="BCE76CD9"/>
    <w:rsid w:val="BCEF9455"/>
    <w:rsid w:val="BCF453F5"/>
    <w:rsid w:val="BCF76264"/>
    <w:rsid w:val="BCFF530F"/>
    <w:rsid w:val="BCFFB982"/>
    <w:rsid w:val="BCFFD7B4"/>
    <w:rsid w:val="BD1F3699"/>
    <w:rsid w:val="BD2F0FE1"/>
    <w:rsid w:val="BD36CEB0"/>
    <w:rsid w:val="BD371D47"/>
    <w:rsid w:val="BD3BD8B3"/>
    <w:rsid w:val="BD5FD7A5"/>
    <w:rsid w:val="BD63B8AE"/>
    <w:rsid w:val="BD6CFA3E"/>
    <w:rsid w:val="BD6F0961"/>
    <w:rsid w:val="BD6FC3BE"/>
    <w:rsid w:val="BD725915"/>
    <w:rsid w:val="BD75D184"/>
    <w:rsid w:val="BD79D317"/>
    <w:rsid w:val="BD7C4F0D"/>
    <w:rsid w:val="BD7D1142"/>
    <w:rsid w:val="BD7F2B99"/>
    <w:rsid w:val="BD7F2EC8"/>
    <w:rsid w:val="BD7F9B9D"/>
    <w:rsid w:val="BD7FCB44"/>
    <w:rsid w:val="BD9B710A"/>
    <w:rsid w:val="BDA50296"/>
    <w:rsid w:val="BDB3392F"/>
    <w:rsid w:val="BDB73455"/>
    <w:rsid w:val="BDB76AEF"/>
    <w:rsid w:val="BDBBA9A4"/>
    <w:rsid w:val="BDBBC61F"/>
    <w:rsid w:val="BDBBCE18"/>
    <w:rsid w:val="BDC7A732"/>
    <w:rsid w:val="BDD2D988"/>
    <w:rsid w:val="BDD527C3"/>
    <w:rsid w:val="BDD81BA3"/>
    <w:rsid w:val="BDDA4105"/>
    <w:rsid w:val="BDDB95DD"/>
    <w:rsid w:val="BDDE7478"/>
    <w:rsid w:val="BDDF12F0"/>
    <w:rsid w:val="BDDF1CB7"/>
    <w:rsid w:val="BDDF227A"/>
    <w:rsid w:val="BDE42EFE"/>
    <w:rsid w:val="BDE59AB4"/>
    <w:rsid w:val="BDE72E8D"/>
    <w:rsid w:val="BDEFBC78"/>
    <w:rsid w:val="BDEFD2E9"/>
    <w:rsid w:val="BDF3EE60"/>
    <w:rsid w:val="BDF70746"/>
    <w:rsid w:val="BDF75A11"/>
    <w:rsid w:val="BDF7D2D8"/>
    <w:rsid w:val="BDF92620"/>
    <w:rsid w:val="BDFA0502"/>
    <w:rsid w:val="BDFB14A7"/>
    <w:rsid w:val="BDFCFE84"/>
    <w:rsid w:val="BDFD5F8C"/>
    <w:rsid w:val="BDFE421D"/>
    <w:rsid w:val="BDFEB03D"/>
    <w:rsid w:val="BDFEE4D2"/>
    <w:rsid w:val="BDFF2774"/>
    <w:rsid w:val="BDFF2EC1"/>
    <w:rsid w:val="BDFF7EE6"/>
    <w:rsid w:val="BDFF801B"/>
    <w:rsid w:val="BDFFAA46"/>
    <w:rsid w:val="BDFFB9F9"/>
    <w:rsid w:val="BDFFC968"/>
    <w:rsid w:val="BDFFCF1B"/>
    <w:rsid w:val="BE150B80"/>
    <w:rsid w:val="BE177D6A"/>
    <w:rsid w:val="BE2FF2D9"/>
    <w:rsid w:val="BE3B6601"/>
    <w:rsid w:val="BE3F3B72"/>
    <w:rsid w:val="BE3FAAE0"/>
    <w:rsid w:val="BE567997"/>
    <w:rsid w:val="BE5BB092"/>
    <w:rsid w:val="BE5FA6A1"/>
    <w:rsid w:val="BE6E7FE1"/>
    <w:rsid w:val="BE6F849C"/>
    <w:rsid w:val="BE6FE724"/>
    <w:rsid w:val="BE74EC7C"/>
    <w:rsid w:val="BE7DA046"/>
    <w:rsid w:val="BE7E0945"/>
    <w:rsid w:val="BE9C3123"/>
    <w:rsid w:val="BE9D3B1A"/>
    <w:rsid w:val="BE9F2BC4"/>
    <w:rsid w:val="BEAF2BDC"/>
    <w:rsid w:val="BEB7ADF5"/>
    <w:rsid w:val="BEB7BF44"/>
    <w:rsid w:val="BEBDABBC"/>
    <w:rsid w:val="BEBE11BD"/>
    <w:rsid w:val="BEBE6D73"/>
    <w:rsid w:val="BEBFC6C9"/>
    <w:rsid w:val="BEBFC891"/>
    <w:rsid w:val="BEBFF3F3"/>
    <w:rsid w:val="BEC14FEE"/>
    <w:rsid w:val="BECB0587"/>
    <w:rsid w:val="BECF6D51"/>
    <w:rsid w:val="BECFDB2F"/>
    <w:rsid w:val="BED3147B"/>
    <w:rsid w:val="BED942D8"/>
    <w:rsid w:val="BEDDC1EA"/>
    <w:rsid w:val="BEDEAC53"/>
    <w:rsid w:val="BEDFD629"/>
    <w:rsid w:val="BEDFF496"/>
    <w:rsid w:val="BEEADCF2"/>
    <w:rsid w:val="BEEC4089"/>
    <w:rsid w:val="BEEC8E24"/>
    <w:rsid w:val="BEF517D3"/>
    <w:rsid w:val="BEF5AB43"/>
    <w:rsid w:val="BEF72A60"/>
    <w:rsid w:val="BEF74885"/>
    <w:rsid w:val="BEF77C3F"/>
    <w:rsid w:val="BEF791D3"/>
    <w:rsid w:val="BEF7C01C"/>
    <w:rsid w:val="BEF7ED36"/>
    <w:rsid w:val="BEFB6D43"/>
    <w:rsid w:val="BEFBE857"/>
    <w:rsid w:val="BEFCB4A3"/>
    <w:rsid w:val="BEFDC5CB"/>
    <w:rsid w:val="BEFE176B"/>
    <w:rsid w:val="BEFF1422"/>
    <w:rsid w:val="BEFF2DC1"/>
    <w:rsid w:val="BEFF30D1"/>
    <w:rsid w:val="BEFF6ACD"/>
    <w:rsid w:val="BF05C086"/>
    <w:rsid w:val="BF1FAFD3"/>
    <w:rsid w:val="BF299904"/>
    <w:rsid w:val="BF2BCCC8"/>
    <w:rsid w:val="BF360B8E"/>
    <w:rsid w:val="BF3719B5"/>
    <w:rsid w:val="BF3B8202"/>
    <w:rsid w:val="BF3EA722"/>
    <w:rsid w:val="BF3EE2BC"/>
    <w:rsid w:val="BF3FD37C"/>
    <w:rsid w:val="BF4B5B3B"/>
    <w:rsid w:val="BF4F2812"/>
    <w:rsid w:val="BF51D31B"/>
    <w:rsid w:val="BF5702A5"/>
    <w:rsid w:val="BF5BDD8D"/>
    <w:rsid w:val="BF5DA601"/>
    <w:rsid w:val="BF5DC7E1"/>
    <w:rsid w:val="BF5F739A"/>
    <w:rsid w:val="BF66E418"/>
    <w:rsid w:val="BF69F5B0"/>
    <w:rsid w:val="BF6EE744"/>
    <w:rsid w:val="BF737BD1"/>
    <w:rsid w:val="BF762B5B"/>
    <w:rsid w:val="BF778CE0"/>
    <w:rsid w:val="BF77D149"/>
    <w:rsid w:val="BF7B640A"/>
    <w:rsid w:val="BF7BBE62"/>
    <w:rsid w:val="BF7BC023"/>
    <w:rsid w:val="BF7BD041"/>
    <w:rsid w:val="BF7C1AC3"/>
    <w:rsid w:val="BF7C9770"/>
    <w:rsid w:val="BF7D739A"/>
    <w:rsid w:val="BF7D903B"/>
    <w:rsid w:val="BF7E1256"/>
    <w:rsid w:val="BF7E709A"/>
    <w:rsid w:val="BF7F1B8B"/>
    <w:rsid w:val="BF7F3451"/>
    <w:rsid w:val="BF7F4DFA"/>
    <w:rsid w:val="BF7F61FC"/>
    <w:rsid w:val="BF7F6F7B"/>
    <w:rsid w:val="BF7F74FF"/>
    <w:rsid w:val="BF7F76B9"/>
    <w:rsid w:val="BF7FA22D"/>
    <w:rsid w:val="BF7FAAB2"/>
    <w:rsid w:val="BF7FC669"/>
    <w:rsid w:val="BF7FF037"/>
    <w:rsid w:val="BF8B6A7F"/>
    <w:rsid w:val="BF8EB1BB"/>
    <w:rsid w:val="BF927029"/>
    <w:rsid w:val="BF9599B7"/>
    <w:rsid w:val="BF972178"/>
    <w:rsid w:val="BF975CFC"/>
    <w:rsid w:val="BF992744"/>
    <w:rsid w:val="BF9F3B0C"/>
    <w:rsid w:val="BF9F67A4"/>
    <w:rsid w:val="BF9FC41D"/>
    <w:rsid w:val="BF9FF157"/>
    <w:rsid w:val="BFA33162"/>
    <w:rsid w:val="BFA38149"/>
    <w:rsid w:val="BFA9B9C2"/>
    <w:rsid w:val="BFAB763F"/>
    <w:rsid w:val="BFAB9DC6"/>
    <w:rsid w:val="BFAC9D99"/>
    <w:rsid w:val="BFAECE9D"/>
    <w:rsid w:val="BFAF06DA"/>
    <w:rsid w:val="BFAF1C8B"/>
    <w:rsid w:val="BFAF775E"/>
    <w:rsid w:val="BFAF888F"/>
    <w:rsid w:val="BFAFF725"/>
    <w:rsid w:val="BFB3A541"/>
    <w:rsid w:val="BFB585F1"/>
    <w:rsid w:val="BFB720A0"/>
    <w:rsid w:val="BFB771B9"/>
    <w:rsid w:val="BFB7D7EA"/>
    <w:rsid w:val="BFB9050F"/>
    <w:rsid w:val="BFBB0A3B"/>
    <w:rsid w:val="BFBBC41E"/>
    <w:rsid w:val="BFBBDC46"/>
    <w:rsid w:val="BFBBF1EF"/>
    <w:rsid w:val="BFBBFE98"/>
    <w:rsid w:val="BFBC1304"/>
    <w:rsid w:val="BFBC9BA7"/>
    <w:rsid w:val="BFBD1C95"/>
    <w:rsid w:val="BFBF0718"/>
    <w:rsid w:val="BFBF2BE4"/>
    <w:rsid w:val="BFBF2E97"/>
    <w:rsid w:val="BFBF47BA"/>
    <w:rsid w:val="BFBF84FF"/>
    <w:rsid w:val="BFBFAA1A"/>
    <w:rsid w:val="BFBFB26E"/>
    <w:rsid w:val="BFBFE9FD"/>
    <w:rsid w:val="BFC3E85B"/>
    <w:rsid w:val="BFC485F2"/>
    <w:rsid w:val="BFCCFD2F"/>
    <w:rsid w:val="BFCD10D7"/>
    <w:rsid w:val="BFCDAD42"/>
    <w:rsid w:val="BFCE9F60"/>
    <w:rsid w:val="BFCF227F"/>
    <w:rsid w:val="BFD3BE61"/>
    <w:rsid w:val="BFD548FF"/>
    <w:rsid w:val="BFD5E5A2"/>
    <w:rsid w:val="BFD687A8"/>
    <w:rsid w:val="BFDA15E5"/>
    <w:rsid w:val="BFDCD534"/>
    <w:rsid w:val="BFDD4E02"/>
    <w:rsid w:val="BFDE4575"/>
    <w:rsid w:val="BFDE9645"/>
    <w:rsid w:val="BFDEBEA0"/>
    <w:rsid w:val="BFDFB398"/>
    <w:rsid w:val="BFDFF993"/>
    <w:rsid w:val="BFE121C8"/>
    <w:rsid w:val="BFE2329C"/>
    <w:rsid w:val="BFE62C91"/>
    <w:rsid w:val="BFEB032D"/>
    <w:rsid w:val="BFED0FD9"/>
    <w:rsid w:val="BFED53C7"/>
    <w:rsid w:val="BFED891B"/>
    <w:rsid w:val="BFEE35F0"/>
    <w:rsid w:val="BFEE79A5"/>
    <w:rsid w:val="BFEE927F"/>
    <w:rsid w:val="BFEF26FA"/>
    <w:rsid w:val="BFEF4AEA"/>
    <w:rsid w:val="BFEF51B0"/>
    <w:rsid w:val="BFEF5DD7"/>
    <w:rsid w:val="BFEF6E52"/>
    <w:rsid w:val="BFEFE200"/>
    <w:rsid w:val="BFF17759"/>
    <w:rsid w:val="BFF30881"/>
    <w:rsid w:val="BFF335F9"/>
    <w:rsid w:val="BFF35845"/>
    <w:rsid w:val="BFF3A033"/>
    <w:rsid w:val="BFF3D5C1"/>
    <w:rsid w:val="BFF53B94"/>
    <w:rsid w:val="BFF64137"/>
    <w:rsid w:val="BFF6DB63"/>
    <w:rsid w:val="BFF6F528"/>
    <w:rsid w:val="BFF706ED"/>
    <w:rsid w:val="BFF736F9"/>
    <w:rsid w:val="BFF7BEFF"/>
    <w:rsid w:val="BFF7F0C2"/>
    <w:rsid w:val="BFF7F545"/>
    <w:rsid w:val="BFF93771"/>
    <w:rsid w:val="BFF96A52"/>
    <w:rsid w:val="BFF97621"/>
    <w:rsid w:val="BFFA1942"/>
    <w:rsid w:val="BFFA1FA7"/>
    <w:rsid w:val="BFFB19D2"/>
    <w:rsid w:val="BFFB3EB4"/>
    <w:rsid w:val="BFFB9F33"/>
    <w:rsid w:val="BFFBE4D5"/>
    <w:rsid w:val="BFFCFABB"/>
    <w:rsid w:val="BFFD39C5"/>
    <w:rsid w:val="BFFD85F0"/>
    <w:rsid w:val="BFFDB16B"/>
    <w:rsid w:val="BFFE46D3"/>
    <w:rsid w:val="BFFE6221"/>
    <w:rsid w:val="BFFE911D"/>
    <w:rsid w:val="BFFE92FE"/>
    <w:rsid w:val="BFFE9426"/>
    <w:rsid w:val="BFFF0F64"/>
    <w:rsid w:val="BFFF2658"/>
    <w:rsid w:val="BFFF32E6"/>
    <w:rsid w:val="BFFF3543"/>
    <w:rsid w:val="BFFF395D"/>
    <w:rsid w:val="BFFF4449"/>
    <w:rsid w:val="BFFF6138"/>
    <w:rsid w:val="BFFF6C12"/>
    <w:rsid w:val="BFFF73D1"/>
    <w:rsid w:val="BFFF83CD"/>
    <w:rsid w:val="BFFF9CA1"/>
    <w:rsid w:val="BFFFC1ED"/>
    <w:rsid w:val="BFFFC249"/>
    <w:rsid w:val="BFFFC3ED"/>
    <w:rsid w:val="BFFFC956"/>
    <w:rsid w:val="BFFFCCD2"/>
    <w:rsid w:val="BFFFE83C"/>
    <w:rsid w:val="BFFFE89E"/>
    <w:rsid w:val="BFFFF000"/>
    <w:rsid w:val="BFFFF12E"/>
    <w:rsid w:val="BFFFF7BA"/>
    <w:rsid w:val="BFFFF8F6"/>
    <w:rsid w:val="C03B9D78"/>
    <w:rsid w:val="C077C991"/>
    <w:rsid w:val="C27760B9"/>
    <w:rsid w:val="C29E1FA1"/>
    <w:rsid w:val="C36B35A2"/>
    <w:rsid w:val="C3AB0CA1"/>
    <w:rsid w:val="C3AE9E09"/>
    <w:rsid w:val="C3BF214D"/>
    <w:rsid w:val="C3DFB4A0"/>
    <w:rsid w:val="C3FAC068"/>
    <w:rsid w:val="C47A6D8B"/>
    <w:rsid w:val="C4F7E401"/>
    <w:rsid w:val="C53B4332"/>
    <w:rsid w:val="C5C28395"/>
    <w:rsid w:val="C5EB7C98"/>
    <w:rsid w:val="C5F43C82"/>
    <w:rsid w:val="C5FF0706"/>
    <w:rsid w:val="C61668CB"/>
    <w:rsid w:val="C655D7F9"/>
    <w:rsid w:val="C687B63E"/>
    <w:rsid w:val="C69F149C"/>
    <w:rsid w:val="C6ABAEFB"/>
    <w:rsid w:val="C6AFB114"/>
    <w:rsid w:val="C6D0F260"/>
    <w:rsid w:val="C6D78DE5"/>
    <w:rsid w:val="C6DD452C"/>
    <w:rsid w:val="C6FFA9CE"/>
    <w:rsid w:val="C737A433"/>
    <w:rsid w:val="C779DC2E"/>
    <w:rsid w:val="C77D6676"/>
    <w:rsid w:val="C77E0361"/>
    <w:rsid w:val="C7AD2624"/>
    <w:rsid w:val="C7BEA2E2"/>
    <w:rsid w:val="C7BF686B"/>
    <w:rsid w:val="C7BFDB91"/>
    <w:rsid w:val="C7CB46FE"/>
    <w:rsid w:val="C7D94140"/>
    <w:rsid w:val="C7DB09B9"/>
    <w:rsid w:val="C7DB6270"/>
    <w:rsid w:val="C7DDA3BB"/>
    <w:rsid w:val="C7DE9912"/>
    <w:rsid w:val="C7DFBC6F"/>
    <w:rsid w:val="C7F94D2D"/>
    <w:rsid w:val="C7FAAA27"/>
    <w:rsid w:val="C7FC8DAD"/>
    <w:rsid w:val="C7FED373"/>
    <w:rsid w:val="C7FF5632"/>
    <w:rsid w:val="C7FF6FA4"/>
    <w:rsid w:val="C87FF8FA"/>
    <w:rsid w:val="C8CFAC18"/>
    <w:rsid w:val="C9F7CDB8"/>
    <w:rsid w:val="C9FCEBB4"/>
    <w:rsid w:val="C9FF2C93"/>
    <w:rsid w:val="CA3B18F9"/>
    <w:rsid w:val="CA47C09B"/>
    <w:rsid w:val="CA9FAA09"/>
    <w:rsid w:val="CACFD766"/>
    <w:rsid w:val="CAEA2EFE"/>
    <w:rsid w:val="CAF3749E"/>
    <w:rsid w:val="CAF7E098"/>
    <w:rsid w:val="CB639221"/>
    <w:rsid w:val="CB6D7D50"/>
    <w:rsid w:val="CB6FCEE8"/>
    <w:rsid w:val="CB7FF54E"/>
    <w:rsid w:val="CB9B00A9"/>
    <w:rsid w:val="CB9E9F2F"/>
    <w:rsid w:val="CBB725FD"/>
    <w:rsid w:val="CBBD6CFF"/>
    <w:rsid w:val="CBD8F5CE"/>
    <w:rsid w:val="CBE37DD5"/>
    <w:rsid w:val="CBF9109F"/>
    <w:rsid w:val="CBFA182B"/>
    <w:rsid w:val="CBFD34E6"/>
    <w:rsid w:val="CBFD76FE"/>
    <w:rsid w:val="CBFFA4DA"/>
    <w:rsid w:val="CC5F6F3C"/>
    <w:rsid w:val="CC93A4F8"/>
    <w:rsid w:val="CCAB8246"/>
    <w:rsid w:val="CCB94260"/>
    <w:rsid w:val="CCEB3D49"/>
    <w:rsid w:val="CCFB3EAE"/>
    <w:rsid w:val="CCFB7111"/>
    <w:rsid w:val="CD1DA4C3"/>
    <w:rsid w:val="CD5FE2C5"/>
    <w:rsid w:val="CD65F9ED"/>
    <w:rsid w:val="CD6F51B6"/>
    <w:rsid w:val="CD762ADF"/>
    <w:rsid w:val="CD7B25E6"/>
    <w:rsid w:val="CD7F1010"/>
    <w:rsid w:val="CD7F33F5"/>
    <w:rsid w:val="CD7F4361"/>
    <w:rsid w:val="CD932324"/>
    <w:rsid w:val="CD9EEFCF"/>
    <w:rsid w:val="CDAF8F3E"/>
    <w:rsid w:val="CDB3DCDE"/>
    <w:rsid w:val="CDB6B3CB"/>
    <w:rsid w:val="CDBEA513"/>
    <w:rsid w:val="CDC16E65"/>
    <w:rsid w:val="CDCF52F4"/>
    <w:rsid w:val="CDDF17F3"/>
    <w:rsid w:val="CDDF3EF5"/>
    <w:rsid w:val="CDE32653"/>
    <w:rsid w:val="CDEF8754"/>
    <w:rsid w:val="CDF9D856"/>
    <w:rsid w:val="CDFE04BE"/>
    <w:rsid w:val="CDFF5457"/>
    <w:rsid w:val="CDFF800E"/>
    <w:rsid w:val="CDFF8821"/>
    <w:rsid w:val="CE3FD641"/>
    <w:rsid w:val="CE7B82F0"/>
    <w:rsid w:val="CE7D17CF"/>
    <w:rsid w:val="CE979763"/>
    <w:rsid w:val="CEAA14E0"/>
    <w:rsid w:val="CEBBA658"/>
    <w:rsid w:val="CEBC7600"/>
    <w:rsid w:val="CEDB1AAA"/>
    <w:rsid w:val="CEDB7E94"/>
    <w:rsid w:val="CEDF33CE"/>
    <w:rsid w:val="CEDF6A92"/>
    <w:rsid w:val="CEDF6F02"/>
    <w:rsid w:val="CEF017A1"/>
    <w:rsid w:val="CEF7185D"/>
    <w:rsid w:val="CEF725B6"/>
    <w:rsid w:val="CEFEB702"/>
    <w:rsid w:val="CEFF18CA"/>
    <w:rsid w:val="CEFFE32F"/>
    <w:rsid w:val="CEFFE9F2"/>
    <w:rsid w:val="CF41ABF7"/>
    <w:rsid w:val="CF639E6B"/>
    <w:rsid w:val="CF6DE4D6"/>
    <w:rsid w:val="CF6F39A1"/>
    <w:rsid w:val="CF6F56DA"/>
    <w:rsid w:val="CF731F1C"/>
    <w:rsid w:val="CF764542"/>
    <w:rsid w:val="CF7F30F8"/>
    <w:rsid w:val="CF7F43CE"/>
    <w:rsid w:val="CF7F78E1"/>
    <w:rsid w:val="CF8B08C9"/>
    <w:rsid w:val="CFAD15C8"/>
    <w:rsid w:val="CFAE8E7F"/>
    <w:rsid w:val="CFB39886"/>
    <w:rsid w:val="CFB39B9A"/>
    <w:rsid w:val="CFB7F15A"/>
    <w:rsid w:val="CFBB71AF"/>
    <w:rsid w:val="CFBF7B5C"/>
    <w:rsid w:val="CFC78CC9"/>
    <w:rsid w:val="CFC7E689"/>
    <w:rsid w:val="CFCF360C"/>
    <w:rsid w:val="CFCFB3F5"/>
    <w:rsid w:val="CFD5BFA8"/>
    <w:rsid w:val="CFD7D90B"/>
    <w:rsid w:val="CFDBCD32"/>
    <w:rsid w:val="CFDCB436"/>
    <w:rsid w:val="CFDDF0E4"/>
    <w:rsid w:val="CFDEBA81"/>
    <w:rsid w:val="CFDFF8F6"/>
    <w:rsid w:val="CFDFF9E1"/>
    <w:rsid w:val="CFE7E699"/>
    <w:rsid w:val="CFEB4C27"/>
    <w:rsid w:val="CFED7959"/>
    <w:rsid w:val="CFEDB634"/>
    <w:rsid w:val="CFEDBDD8"/>
    <w:rsid w:val="CFEDEE19"/>
    <w:rsid w:val="CFEE6DD7"/>
    <w:rsid w:val="CFEF42C5"/>
    <w:rsid w:val="CFF5950C"/>
    <w:rsid w:val="CFF62E50"/>
    <w:rsid w:val="CFF779D8"/>
    <w:rsid w:val="CFF93FAA"/>
    <w:rsid w:val="CFFB2BEA"/>
    <w:rsid w:val="CFFB9A08"/>
    <w:rsid w:val="CFFBED09"/>
    <w:rsid w:val="CFFC0086"/>
    <w:rsid w:val="CFFDFCBD"/>
    <w:rsid w:val="CFFE338C"/>
    <w:rsid w:val="CFFF2FDD"/>
    <w:rsid w:val="CFFF36F7"/>
    <w:rsid w:val="D06FA0ED"/>
    <w:rsid w:val="D07F0FD3"/>
    <w:rsid w:val="D0BB0C7A"/>
    <w:rsid w:val="D0FF994D"/>
    <w:rsid w:val="D16B2FE9"/>
    <w:rsid w:val="D17E7BE7"/>
    <w:rsid w:val="D1B3298B"/>
    <w:rsid w:val="D1BB2E25"/>
    <w:rsid w:val="D1DECED8"/>
    <w:rsid w:val="D1F5E075"/>
    <w:rsid w:val="D1FFD95C"/>
    <w:rsid w:val="D27B1E7B"/>
    <w:rsid w:val="D29F827D"/>
    <w:rsid w:val="D2BBDE5D"/>
    <w:rsid w:val="D2DDFF91"/>
    <w:rsid w:val="D2FD891A"/>
    <w:rsid w:val="D33FAD94"/>
    <w:rsid w:val="D35FB0B8"/>
    <w:rsid w:val="D3971BBE"/>
    <w:rsid w:val="D3BD1CC9"/>
    <w:rsid w:val="D3D3C81E"/>
    <w:rsid w:val="D3DF1D0F"/>
    <w:rsid w:val="D3DF9B08"/>
    <w:rsid w:val="D3E652A8"/>
    <w:rsid w:val="D3E9B778"/>
    <w:rsid w:val="D3EF256D"/>
    <w:rsid w:val="D3EF5387"/>
    <w:rsid w:val="D3F2D2B5"/>
    <w:rsid w:val="D3F707C8"/>
    <w:rsid w:val="D3FB54A5"/>
    <w:rsid w:val="D3FC49A1"/>
    <w:rsid w:val="D3FD27F9"/>
    <w:rsid w:val="D3FF5CEC"/>
    <w:rsid w:val="D3FFB696"/>
    <w:rsid w:val="D3FFDA68"/>
    <w:rsid w:val="D3FFE665"/>
    <w:rsid w:val="D43F15D3"/>
    <w:rsid w:val="D44F5CB5"/>
    <w:rsid w:val="D46E73F5"/>
    <w:rsid w:val="D4BF0651"/>
    <w:rsid w:val="D4F79488"/>
    <w:rsid w:val="D4F9A9B8"/>
    <w:rsid w:val="D4FF096D"/>
    <w:rsid w:val="D4FFBB56"/>
    <w:rsid w:val="D55ABEBA"/>
    <w:rsid w:val="D568341D"/>
    <w:rsid w:val="D57D6A73"/>
    <w:rsid w:val="D5AD0211"/>
    <w:rsid w:val="D5B9272D"/>
    <w:rsid w:val="D5BECD1A"/>
    <w:rsid w:val="D5EB3C61"/>
    <w:rsid w:val="D5F59B8E"/>
    <w:rsid w:val="D5F6C490"/>
    <w:rsid w:val="D5F77DB4"/>
    <w:rsid w:val="D5FB0101"/>
    <w:rsid w:val="D5FBA108"/>
    <w:rsid w:val="D5FC9779"/>
    <w:rsid w:val="D5FDF364"/>
    <w:rsid w:val="D5FFFFCC"/>
    <w:rsid w:val="D657455A"/>
    <w:rsid w:val="D65FE14E"/>
    <w:rsid w:val="D6AFD146"/>
    <w:rsid w:val="D6BD73F0"/>
    <w:rsid w:val="D6BD9D12"/>
    <w:rsid w:val="D6BDD96A"/>
    <w:rsid w:val="D6BF75DA"/>
    <w:rsid w:val="D6C78634"/>
    <w:rsid w:val="D6D54302"/>
    <w:rsid w:val="D6DDBDBC"/>
    <w:rsid w:val="D6EBA805"/>
    <w:rsid w:val="D6ED2A2B"/>
    <w:rsid w:val="D6EF2B10"/>
    <w:rsid w:val="D6F9B54F"/>
    <w:rsid w:val="D6FB21CC"/>
    <w:rsid w:val="D6FB3F77"/>
    <w:rsid w:val="D6FE97FC"/>
    <w:rsid w:val="D6FF114A"/>
    <w:rsid w:val="D6FF5105"/>
    <w:rsid w:val="D733AC31"/>
    <w:rsid w:val="D737814C"/>
    <w:rsid w:val="D73F4C54"/>
    <w:rsid w:val="D73FD4BD"/>
    <w:rsid w:val="D74F2E00"/>
    <w:rsid w:val="D74FAAEE"/>
    <w:rsid w:val="D75EDB48"/>
    <w:rsid w:val="D77B7871"/>
    <w:rsid w:val="D77C5D09"/>
    <w:rsid w:val="D77CAC59"/>
    <w:rsid w:val="D77ECCCE"/>
    <w:rsid w:val="D77F3CBA"/>
    <w:rsid w:val="D77F77D2"/>
    <w:rsid w:val="D78D5751"/>
    <w:rsid w:val="D78D8412"/>
    <w:rsid w:val="D79B20C2"/>
    <w:rsid w:val="D79E1377"/>
    <w:rsid w:val="D7AFFAF1"/>
    <w:rsid w:val="D7B553F7"/>
    <w:rsid w:val="D7BB3A6F"/>
    <w:rsid w:val="D7BB40BD"/>
    <w:rsid w:val="D7BD0CDB"/>
    <w:rsid w:val="D7BD7717"/>
    <w:rsid w:val="D7BDBE0E"/>
    <w:rsid w:val="D7CCBB58"/>
    <w:rsid w:val="D7CD3530"/>
    <w:rsid w:val="D7D51580"/>
    <w:rsid w:val="D7D93A8C"/>
    <w:rsid w:val="D7DABC95"/>
    <w:rsid w:val="D7DB2865"/>
    <w:rsid w:val="D7DB6C7D"/>
    <w:rsid w:val="D7DB739F"/>
    <w:rsid w:val="D7DDA77B"/>
    <w:rsid w:val="D7DDFC24"/>
    <w:rsid w:val="D7DFE0FA"/>
    <w:rsid w:val="D7DFF2A4"/>
    <w:rsid w:val="D7EDA57E"/>
    <w:rsid w:val="D7EED9C6"/>
    <w:rsid w:val="D7F5C87B"/>
    <w:rsid w:val="D7F6923A"/>
    <w:rsid w:val="D7F893EE"/>
    <w:rsid w:val="D7FB1BE3"/>
    <w:rsid w:val="D7FDC8D6"/>
    <w:rsid w:val="D7FDE8CD"/>
    <w:rsid w:val="D7FE5774"/>
    <w:rsid w:val="D7FE92C0"/>
    <w:rsid w:val="D7FF0032"/>
    <w:rsid w:val="D7FF2DF7"/>
    <w:rsid w:val="D7FF30AD"/>
    <w:rsid w:val="D7FF4BF5"/>
    <w:rsid w:val="D7FF5EDF"/>
    <w:rsid w:val="D7FFBAA1"/>
    <w:rsid w:val="D87F8BEC"/>
    <w:rsid w:val="D8874782"/>
    <w:rsid w:val="D89F1AEE"/>
    <w:rsid w:val="D89F6C0A"/>
    <w:rsid w:val="D8B7A024"/>
    <w:rsid w:val="D8BD1059"/>
    <w:rsid w:val="D8EFBA1C"/>
    <w:rsid w:val="D8F3D6C9"/>
    <w:rsid w:val="D8FFC3BD"/>
    <w:rsid w:val="D8FFE034"/>
    <w:rsid w:val="D928AEB0"/>
    <w:rsid w:val="D92E5E60"/>
    <w:rsid w:val="D92F5A3B"/>
    <w:rsid w:val="D93527F3"/>
    <w:rsid w:val="D96DF0B7"/>
    <w:rsid w:val="D97647B3"/>
    <w:rsid w:val="D99875F6"/>
    <w:rsid w:val="D99E9BFC"/>
    <w:rsid w:val="D9AB8CE7"/>
    <w:rsid w:val="D9BF70FD"/>
    <w:rsid w:val="D9BF927B"/>
    <w:rsid w:val="D9DF1D4A"/>
    <w:rsid w:val="D9EEA890"/>
    <w:rsid w:val="D9EEF98A"/>
    <w:rsid w:val="D9EF4089"/>
    <w:rsid w:val="D9F606FB"/>
    <w:rsid w:val="D9F6BE3F"/>
    <w:rsid w:val="D9FE1C3E"/>
    <w:rsid w:val="D9FF192E"/>
    <w:rsid w:val="DA2E2DE5"/>
    <w:rsid w:val="DA371155"/>
    <w:rsid w:val="DA764493"/>
    <w:rsid w:val="DA7BCA40"/>
    <w:rsid w:val="DA93A57E"/>
    <w:rsid w:val="DAA7BA92"/>
    <w:rsid w:val="DAB96600"/>
    <w:rsid w:val="DABF8F6D"/>
    <w:rsid w:val="DABFA7EA"/>
    <w:rsid w:val="DACDFA73"/>
    <w:rsid w:val="DADE3EA5"/>
    <w:rsid w:val="DADFF9A7"/>
    <w:rsid w:val="DAFB4B60"/>
    <w:rsid w:val="DAFC2186"/>
    <w:rsid w:val="DAFE63C4"/>
    <w:rsid w:val="DAFEAEAB"/>
    <w:rsid w:val="DB1F70CC"/>
    <w:rsid w:val="DB3165F1"/>
    <w:rsid w:val="DB364B4A"/>
    <w:rsid w:val="DB4932B4"/>
    <w:rsid w:val="DB5BAFB4"/>
    <w:rsid w:val="DB5FD525"/>
    <w:rsid w:val="DB5FE590"/>
    <w:rsid w:val="DB6D1705"/>
    <w:rsid w:val="DB6F076A"/>
    <w:rsid w:val="DB71C801"/>
    <w:rsid w:val="DB76BBED"/>
    <w:rsid w:val="DB7BF90F"/>
    <w:rsid w:val="DB7D9979"/>
    <w:rsid w:val="DB7DE97A"/>
    <w:rsid w:val="DB7ECC78"/>
    <w:rsid w:val="DB7FA9FB"/>
    <w:rsid w:val="DB991D49"/>
    <w:rsid w:val="DB9D2A70"/>
    <w:rsid w:val="DB9EA4ED"/>
    <w:rsid w:val="DBAEBE4D"/>
    <w:rsid w:val="DBAFB839"/>
    <w:rsid w:val="DBB388AD"/>
    <w:rsid w:val="DBB635B9"/>
    <w:rsid w:val="DBBF1A5D"/>
    <w:rsid w:val="DBBF44E4"/>
    <w:rsid w:val="DBBF81BF"/>
    <w:rsid w:val="DBCE4735"/>
    <w:rsid w:val="DBD416AA"/>
    <w:rsid w:val="DBD7EAFC"/>
    <w:rsid w:val="DBDB7741"/>
    <w:rsid w:val="DBDF8BEA"/>
    <w:rsid w:val="DBE57D9F"/>
    <w:rsid w:val="DBE873D0"/>
    <w:rsid w:val="DBEBB822"/>
    <w:rsid w:val="DBED8992"/>
    <w:rsid w:val="DBEDC024"/>
    <w:rsid w:val="DBF190AF"/>
    <w:rsid w:val="DBF5ACE2"/>
    <w:rsid w:val="DBF6A0C9"/>
    <w:rsid w:val="DBF6DC64"/>
    <w:rsid w:val="DBF706D2"/>
    <w:rsid w:val="DBF7F1D8"/>
    <w:rsid w:val="DBF8ABE6"/>
    <w:rsid w:val="DBF9AB5F"/>
    <w:rsid w:val="DBFAE28F"/>
    <w:rsid w:val="DBFB19BD"/>
    <w:rsid w:val="DBFB67EF"/>
    <w:rsid w:val="DBFC0ACB"/>
    <w:rsid w:val="DBFC77D8"/>
    <w:rsid w:val="DBFD84C7"/>
    <w:rsid w:val="DBFE0DCB"/>
    <w:rsid w:val="DBFE427B"/>
    <w:rsid w:val="DBFF0CD9"/>
    <w:rsid w:val="DBFF6864"/>
    <w:rsid w:val="DBFFA9CC"/>
    <w:rsid w:val="DBFFAFC5"/>
    <w:rsid w:val="DBFFB91D"/>
    <w:rsid w:val="DC6AE609"/>
    <w:rsid w:val="DC7347F7"/>
    <w:rsid w:val="DC7CF90D"/>
    <w:rsid w:val="DCBC799B"/>
    <w:rsid w:val="DCBF47A8"/>
    <w:rsid w:val="DCBF6936"/>
    <w:rsid w:val="DCE3DF51"/>
    <w:rsid w:val="DCF31FAA"/>
    <w:rsid w:val="DCFBF6FA"/>
    <w:rsid w:val="DCFF853B"/>
    <w:rsid w:val="DD179A54"/>
    <w:rsid w:val="DD59D49B"/>
    <w:rsid w:val="DD676CB3"/>
    <w:rsid w:val="DD6DEEDF"/>
    <w:rsid w:val="DD6F57DD"/>
    <w:rsid w:val="DD6FFB36"/>
    <w:rsid w:val="DD725DEE"/>
    <w:rsid w:val="DD7366F6"/>
    <w:rsid w:val="DD77314C"/>
    <w:rsid w:val="DD785F97"/>
    <w:rsid w:val="DD7E8B10"/>
    <w:rsid w:val="DD7FA6D5"/>
    <w:rsid w:val="DD8F1600"/>
    <w:rsid w:val="DD9302A6"/>
    <w:rsid w:val="DD9D3F7A"/>
    <w:rsid w:val="DD9D5ADE"/>
    <w:rsid w:val="DD9E4EF3"/>
    <w:rsid w:val="DD9FB144"/>
    <w:rsid w:val="DDAF6E90"/>
    <w:rsid w:val="DDAFA84B"/>
    <w:rsid w:val="DDAFE699"/>
    <w:rsid w:val="DDB7E09D"/>
    <w:rsid w:val="DDBB13B8"/>
    <w:rsid w:val="DDBEC9DF"/>
    <w:rsid w:val="DDBF39DD"/>
    <w:rsid w:val="DDBF3B8D"/>
    <w:rsid w:val="DDBFAEF8"/>
    <w:rsid w:val="DDBFECB7"/>
    <w:rsid w:val="DDD3B734"/>
    <w:rsid w:val="DDDB7900"/>
    <w:rsid w:val="DDDCBB4A"/>
    <w:rsid w:val="DDDD7C19"/>
    <w:rsid w:val="DDDDA1C3"/>
    <w:rsid w:val="DDDE1F69"/>
    <w:rsid w:val="DDDEF8FA"/>
    <w:rsid w:val="DDDF02F6"/>
    <w:rsid w:val="DDDF0651"/>
    <w:rsid w:val="DDDF7D73"/>
    <w:rsid w:val="DDDF8F5E"/>
    <w:rsid w:val="DDDFA4AE"/>
    <w:rsid w:val="DDE7B38C"/>
    <w:rsid w:val="DDED579F"/>
    <w:rsid w:val="DDED6500"/>
    <w:rsid w:val="DDEEF28C"/>
    <w:rsid w:val="DDEFB05B"/>
    <w:rsid w:val="DDF2C7DD"/>
    <w:rsid w:val="DDF4744C"/>
    <w:rsid w:val="DDF72E9F"/>
    <w:rsid w:val="DDF7BF31"/>
    <w:rsid w:val="DDF8211D"/>
    <w:rsid w:val="DDF95F91"/>
    <w:rsid w:val="DDFBD2F9"/>
    <w:rsid w:val="DDFBDE5A"/>
    <w:rsid w:val="DDFD8A65"/>
    <w:rsid w:val="DDFE63A2"/>
    <w:rsid w:val="DDFF1F81"/>
    <w:rsid w:val="DDFF279A"/>
    <w:rsid w:val="DDFF4D96"/>
    <w:rsid w:val="DDFFFAD3"/>
    <w:rsid w:val="DE1B2E12"/>
    <w:rsid w:val="DE1B492F"/>
    <w:rsid w:val="DE1E7830"/>
    <w:rsid w:val="DE2BCC97"/>
    <w:rsid w:val="DE39CDE3"/>
    <w:rsid w:val="DE3B1B42"/>
    <w:rsid w:val="DE3DAE78"/>
    <w:rsid w:val="DE4B3CA9"/>
    <w:rsid w:val="DE5DFA23"/>
    <w:rsid w:val="DE6B01A3"/>
    <w:rsid w:val="DE6F2221"/>
    <w:rsid w:val="DE6F7AC3"/>
    <w:rsid w:val="DE7135EC"/>
    <w:rsid w:val="DE732D0B"/>
    <w:rsid w:val="DE76DA23"/>
    <w:rsid w:val="DE78F335"/>
    <w:rsid w:val="DE7992C3"/>
    <w:rsid w:val="DE7CD890"/>
    <w:rsid w:val="DE7F01B0"/>
    <w:rsid w:val="DE7FFE39"/>
    <w:rsid w:val="DE97396F"/>
    <w:rsid w:val="DEA7B89D"/>
    <w:rsid w:val="DEBB0746"/>
    <w:rsid w:val="DEBB1A28"/>
    <w:rsid w:val="DEBB6630"/>
    <w:rsid w:val="DEBD4587"/>
    <w:rsid w:val="DEBDC3DD"/>
    <w:rsid w:val="DEBE774E"/>
    <w:rsid w:val="DEBFE739"/>
    <w:rsid w:val="DEC34496"/>
    <w:rsid w:val="DECE281F"/>
    <w:rsid w:val="DECE3022"/>
    <w:rsid w:val="DED35EA0"/>
    <w:rsid w:val="DEDF1B76"/>
    <w:rsid w:val="DEDF7815"/>
    <w:rsid w:val="DEE32337"/>
    <w:rsid w:val="DEE7FE98"/>
    <w:rsid w:val="DEEB285D"/>
    <w:rsid w:val="DEEBBD32"/>
    <w:rsid w:val="DEEC7C13"/>
    <w:rsid w:val="DEEF5C4E"/>
    <w:rsid w:val="DEF4D1FC"/>
    <w:rsid w:val="DEF62EE8"/>
    <w:rsid w:val="DEF6C9E8"/>
    <w:rsid w:val="DEF71EEE"/>
    <w:rsid w:val="DEF76B5F"/>
    <w:rsid w:val="DEF7C652"/>
    <w:rsid w:val="DEF7EEE1"/>
    <w:rsid w:val="DEFAEE4C"/>
    <w:rsid w:val="DEFC6A7C"/>
    <w:rsid w:val="DEFCCD67"/>
    <w:rsid w:val="DEFDF78E"/>
    <w:rsid w:val="DEFE8194"/>
    <w:rsid w:val="DEFF24A8"/>
    <w:rsid w:val="DEFF365B"/>
    <w:rsid w:val="DEFF42C5"/>
    <w:rsid w:val="DEFF5BF7"/>
    <w:rsid w:val="DEFF964F"/>
    <w:rsid w:val="DEFFC7E3"/>
    <w:rsid w:val="DEFFCEB9"/>
    <w:rsid w:val="DEFFF7B6"/>
    <w:rsid w:val="DF09E385"/>
    <w:rsid w:val="DF0E01ED"/>
    <w:rsid w:val="DF1A0B0E"/>
    <w:rsid w:val="DF1E6E41"/>
    <w:rsid w:val="DF1F1827"/>
    <w:rsid w:val="DF1F7364"/>
    <w:rsid w:val="DF2EA257"/>
    <w:rsid w:val="DF33365E"/>
    <w:rsid w:val="DF37E4E2"/>
    <w:rsid w:val="DF3B2485"/>
    <w:rsid w:val="DF3B988B"/>
    <w:rsid w:val="DF3D0AA5"/>
    <w:rsid w:val="DF3F625A"/>
    <w:rsid w:val="DF3FE55B"/>
    <w:rsid w:val="DF4D20AB"/>
    <w:rsid w:val="DF5784CB"/>
    <w:rsid w:val="DF5ABFE2"/>
    <w:rsid w:val="DF5AF8D3"/>
    <w:rsid w:val="DF5B4B71"/>
    <w:rsid w:val="DF5CF1B3"/>
    <w:rsid w:val="DF5D2CB9"/>
    <w:rsid w:val="DF5FF5FC"/>
    <w:rsid w:val="DF5FFE3B"/>
    <w:rsid w:val="DF62DB05"/>
    <w:rsid w:val="DF67C484"/>
    <w:rsid w:val="DF6B85C9"/>
    <w:rsid w:val="DF6DCFD4"/>
    <w:rsid w:val="DF6E6266"/>
    <w:rsid w:val="DF6FBF27"/>
    <w:rsid w:val="DF71EA8B"/>
    <w:rsid w:val="DF724FD1"/>
    <w:rsid w:val="DF7532DF"/>
    <w:rsid w:val="DF757781"/>
    <w:rsid w:val="DF79C93F"/>
    <w:rsid w:val="DF7C7F0B"/>
    <w:rsid w:val="DF7E32E3"/>
    <w:rsid w:val="DF7E69E7"/>
    <w:rsid w:val="DF7E96C1"/>
    <w:rsid w:val="DF7ED614"/>
    <w:rsid w:val="DF7F0D79"/>
    <w:rsid w:val="DF7F9672"/>
    <w:rsid w:val="DF7FA5ED"/>
    <w:rsid w:val="DF97E6AF"/>
    <w:rsid w:val="DF99DCA3"/>
    <w:rsid w:val="DF9BFE75"/>
    <w:rsid w:val="DF9D5A5A"/>
    <w:rsid w:val="DF9F7AFE"/>
    <w:rsid w:val="DF9F8830"/>
    <w:rsid w:val="DF9FBA84"/>
    <w:rsid w:val="DFAA9322"/>
    <w:rsid w:val="DFAB9A31"/>
    <w:rsid w:val="DFABA2B9"/>
    <w:rsid w:val="DFABF53A"/>
    <w:rsid w:val="DFAD0998"/>
    <w:rsid w:val="DFB3C281"/>
    <w:rsid w:val="DFB63CB8"/>
    <w:rsid w:val="DFB76B65"/>
    <w:rsid w:val="DFB7D89E"/>
    <w:rsid w:val="DFB7E941"/>
    <w:rsid w:val="DFB9D8D5"/>
    <w:rsid w:val="DFBB6AC7"/>
    <w:rsid w:val="DFBB82BF"/>
    <w:rsid w:val="DFBDCA80"/>
    <w:rsid w:val="DFBDCD11"/>
    <w:rsid w:val="DFBED791"/>
    <w:rsid w:val="DFBEDC89"/>
    <w:rsid w:val="DFBF9724"/>
    <w:rsid w:val="DFBFD911"/>
    <w:rsid w:val="DFBFE2E8"/>
    <w:rsid w:val="DFBFF2A4"/>
    <w:rsid w:val="DFC9140B"/>
    <w:rsid w:val="DFCB5CCD"/>
    <w:rsid w:val="DFCBE157"/>
    <w:rsid w:val="DFCF72E9"/>
    <w:rsid w:val="DFCFC9FF"/>
    <w:rsid w:val="DFD063D4"/>
    <w:rsid w:val="DFDA0D70"/>
    <w:rsid w:val="DFDB1441"/>
    <w:rsid w:val="DFDD5A65"/>
    <w:rsid w:val="DFDDAE6F"/>
    <w:rsid w:val="DFDDE033"/>
    <w:rsid w:val="DFDDEC3A"/>
    <w:rsid w:val="DFDE9448"/>
    <w:rsid w:val="DFDECA9C"/>
    <w:rsid w:val="DFDF1FCA"/>
    <w:rsid w:val="DFDF2A37"/>
    <w:rsid w:val="DFDF726E"/>
    <w:rsid w:val="DFDFEADF"/>
    <w:rsid w:val="DFE3ABC4"/>
    <w:rsid w:val="DFE3F4E8"/>
    <w:rsid w:val="DFE43089"/>
    <w:rsid w:val="DFE57B38"/>
    <w:rsid w:val="DFE5D1A2"/>
    <w:rsid w:val="DFE7C7D3"/>
    <w:rsid w:val="DFE7DF9A"/>
    <w:rsid w:val="DFE7E127"/>
    <w:rsid w:val="DFEB93E4"/>
    <w:rsid w:val="DFEBA856"/>
    <w:rsid w:val="DFEBC9E3"/>
    <w:rsid w:val="DFECF3ED"/>
    <w:rsid w:val="DFED3093"/>
    <w:rsid w:val="DFED55EA"/>
    <w:rsid w:val="DFEF8150"/>
    <w:rsid w:val="DFEFC59E"/>
    <w:rsid w:val="DFF101CF"/>
    <w:rsid w:val="DFF2A876"/>
    <w:rsid w:val="DFF2D177"/>
    <w:rsid w:val="DFF34D06"/>
    <w:rsid w:val="DFF391AF"/>
    <w:rsid w:val="DFF39D8D"/>
    <w:rsid w:val="DFF3AD29"/>
    <w:rsid w:val="DFF3C852"/>
    <w:rsid w:val="DFF3EC3C"/>
    <w:rsid w:val="DFF521B1"/>
    <w:rsid w:val="DFF56FEC"/>
    <w:rsid w:val="DFF71562"/>
    <w:rsid w:val="DFF71C20"/>
    <w:rsid w:val="DFF73A19"/>
    <w:rsid w:val="DFF75041"/>
    <w:rsid w:val="DFF76A94"/>
    <w:rsid w:val="DFF7764A"/>
    <w:rsid w:val="DFF7C26D"/>
    <w:rsid w:val="DFF7CD84"/>
    <w:rsid w:val="DFF7D826"/>
    <w:rsid w:val="DFF92085"/>
    <w:rsid w:val="DFF976CC"/>
    <w:rsid w:val="DFFA9B62"/>
    <w:rsid w:val="DFFAF4FD"/>
    <w:rsid w:val="DFFB2430"/>
    <w:rsid w:val="DFFB61DE"/>
    <w:rsid w:val="DFFB72D1"/>
    <w:rsid w:val="DFFB976F"/>
    <w:rsid w:val="DFFBCE7C"/>
    <w:rsid w:val="DFFBD51A"/>
    <w:rsid w:val="DFFC6FB6"/>
    <w:rsid w:val="DFFCE2C1"/>
    <w:rsid w:val="DFFCEA3D"/>
    <w:rsid w:val="DFFCFD5B"/>
    <w:rsid w:val="DFFD147C"/>
    <w:rsid w:val="DFFD3F28"/>
    <w:rsid w:val="DFFD65B5"/>
    <w:rsid w:val="DFFD9247"/>
    <w:rsid w:val="DFFDE8F6"/>
    <w:rsid w:val="DFFDFAB3"/>
    <w:rsid w:val="DFFE9183"/>
    <w:rsid w:val="DFFE92F0"/>
    <w:rsid w:val="DFFEBFC1"/>
    <w:rsid w:val="DFFED37B"/>
    <w:rsid w:val="DFFF04FE"/>
    <w:rsid w:val="DFFF1742"/>
    <w:rsid w:val="DFFF1798"/>
    <w:rsid w:val="DFFF206A"/>
    <w:rsid w:val="DFFF24D8"/>
    <w:rsid w:val="DFFF33B9"/>
    <w:rsid w:val="DFFF3D92"/>
    <w:rsid w:val="DFFF5E5F"/>
    <w:rsid w:val="DFFF5EF0"/>
    <w:rsid w:val="DFFF6D90"/>
    <w:rsid w:val="DFFF6E00"/>
    <w:rsid w:val="DFFF77A3"/>
    <w:rsid w:val="DFFF7851"/>
    <w:rsid w:val="DFFF7BED"/>
    <w:rsid w:val="DFFF819D"/>
    <w:rsid w:val="DFFFB281"/>
    <w:rsid w:val="DFFFBE3B"/>
    <w:rsid w:val="DFFFD0AA"/>
    <w:rsid w:val="DFFFED11"/>
    <w:rsid w:val="DFFFF205"/>
    <w:rsid w:val="E17FAAB4"/>
    <w:rsid w:val="E1B7087D"/>
    <w:rsid w:val="E1CEF628"/>
    <w:rsid w:val="E1DE05B1"/>
    <w:rsid w:val="E1F165FD"/>
    <w:rsid w:val="E1FFE55F"/>
    <w:rsid w:val="E2DDF16B"/>
    <w:rsid w:val="E2EE2092"/>
    <w:rsid w:val="E2F32C69"/>
    <w:rsid w:val="E313915D"/>
    <w:rsid w:val="E35D96F5"/>
    <w:rsid w:val="E37413C7"/>
    <w:rsid w:val="E37E5830"/>
    <w:rsid w:val="E37F1CF9"/>
    <w:rsid w:val="E39B013D"/>
    <w:rsid w:val="E3A5EE9C"/>
    <w:rsid w:val="E3BA8341"/>
    <w:rsid w:val="E3BB9B5D"/>
    <w:rsid w:val="E3BEFEFA"/>
    <w:rsid w:val="E3BFE974"/>
    <w:rsid w:val="E3DBF749"/>
    <w:rsid w:val="E3DCE607"/>
    <w:rsid w:val="E3DEA4B2"/>
    <w:rsid w:val="E3DFEFF0"/>
    <w:rsid w:val="E3E33567"/>
    <w:rsid w:val="E3EF90FD"/>
    <w:rsid w:val="E3FBF31C"/>
    <w:rsid w:val="E3FE61D0"/>
    <w:rsid w:val="E3FE9EE3"/>
    <w:rsid w:val="E3FF253A"/>
    <w:rsid w:val="E3FF2E1E"/>
    <w:rsid w:val="E3FF3443"/>
    <w:rsid w:val="E3FF916A"/>
    <w:rsid w:val="E3FFC05A"/>
    <w:rsid w:val="E3FFFFB3"/>
    <w:rsid w:val="E47E8F81"/>
    <w:rsid w:val="E4ED4667"/>
    <w:rsid w:val="E4FD9FFB"/>
    <w:rsid w:val="E4FF764D"/>
    <w:rsid w:val="E4FF83FF"/>
    <w:rsid w:val="E53CDB81"/>
    <w:rsid w:val="E53F6B9A"/>
    <w:rsid w:val="E549ECFA"/>
    <w:rsid w:val="E58A9B48"/>
    <w:rsid w:val="E59F092A"/>
    <w:rsid w:val="E5CE744D"/>
    <w:rsid w:val="E5E7B848"/>
    <w:rsid w:val="E5E7BAF6"/>
    <w:rsid w:val="E5F51AEC"/>
    <w:rsid w:val="E5F74D76"/>
    <w:rsid w:val="E5FD7ED8"/>
    <w:rsid w:val="E5FF4D95"/>
    <w:rsid w:val="E5FF7BA9"/>
    <w:rsid w:val="E5FF9935"/>
    <w:rsid w:val="E60F8FF5"/>
    <w:rsid w:val="E65F9700"/>
    <w:rsid w:val="E67FE9B7"/>
    <w:rsid w:val="E67FEA49"/>
    <w:rsid w:val="E68F0F71"/>
    <w:rsid w:val="E68F6F55"/>
    <w:rsid w:val="E6B960E1"/>
    <w:rsid w:val="E6BD6CD8"/>
    <w:rsid w:val="E6DAE2D5"/>
    <w:rsid w:val="E6DBA6DF"/>
    <w:rsid w:val="E6DFE834"/>
    <w:rsid w:val="E6E1FDD6"/>
    <w:rsid w:val="E6EBCF9D"/>
    <w:rsid w:val="E6F3D291"/>
    <w:rsid w:val="E6F3ECA5"/>
    <w:rsid w:val="E6F483B5"/>
    <w:rsid w:val="E6F69B9D"/>
    <w:rsid w:val="E6F7F554"/>
    <w:rsid w:val="E6FB49D2"/>
    <w:rsid w:val="E6FCFBBC"/>
    <w:rsid w:val="E6FF4EC9"/>
    <w:rsid w:val="E71F178E"/>
    <w:rsid w:val="E72B0AF6"/>
    <w:rsid w:val="E73D34B7"/>
    <w:rsid w:val="E74F6ABE"/>
    <w:rsid w:val="E755D19D"/>
    <w:rsid w:val="E7655569"/>
    <w:rsid w:val="E765DABB"/>
    <w:rsid w:val="E76B9FCB"/>
    <w:rsid w:val="E76BEAF7"/>
    <w:rsid w:val="E76DA128"/>
    <w:rsid w:val="E76F3F2A"/>
    <w:rsid w:val="E77F39A7"/>
    <w:rsid w:val="E787E775"/>
    <w:rsid w:val="E7AFB8D1"/>
    <w:rsid w:val="E7B76914"/>
    <w:rsid w:val="E7B76FF9"/>
    <w:rsid w:val="E7BB3111"/>
    <w:rsid w:val="E7BF611A"/>
    <w:rsid w:val="E7C78C2E"/>
    <w:rsid w:val="E7D1089F"/>
    <w:rsid w:val="E7D4D80C"/>
    <w:rsid w:val="E7D957C0"/>
    <w:rsid w:val="E7DAA9FD"/>
    <w:rsid w:val="E7DAF02B"/>
    <w:rsid w:val="E7DF3B10"/>
    <w:rsid w:val="E7DFAC37"/>
    <w:rsid w:val="E7DFB25B"/>
    <w:rsid w:val="E7DFDA8B"/>
    <w:rsid w:val="E7DFE3C7"/>
    <w:rsid w:val="E7E59A03"/>
    <w:rsid w:val="E7ECEF36"/>
    <w:rsid w:val="E7EFC9BA"/>
    <w:rsid w:val="E7EFDA35"/>
    <w:rsid w:val="E7F7220C"/>
    <w:rsid w:val="E7F728EC"/>
    <w:rsid w:val="E7F790D1"/>
    <w:rsid w:val="E7F7D6DB"/>
    <w:rsid w:val="E7FB249D"/>
    <w:rsid w:val="E7FB787F"/>
    <w:rsid w:val="E7FBAE6B"/>
    <w:rsid w:val="E7FC32FD"/>
    <w:rsid w:val="E7FCFE32"/>
    <w:rsid w:val="E7FDD068"/>
    <w:rsid w:val="E7FE2D89"/>
    <w:rsid w:val="E7FED034"/>
    <w:rsid w:val="E7FF0936"/>
    <w:rsid w:val="E7FF44A7"/>
    <w:rsid w:val="E7FF5581"/>
    <w:rsid w:val="E7FF9CAA"/>
    <w:rsid w:val="E7FFAAAA"/>
    <w:rsid w:val="E7FFF00C"/>
    <w:rsid w:val="E7FFFA20"/>
    <w:rsid w:val="E87DDC22"/>
    <w:rsid w:val="E8D97A5C"/>
    <w:rsid w:val="E8E54FF1"/>
    <w:rsid w:val="E8FB0EE1"/>
    <w:rsid w:val="E9532F75"/>
    <w:rsid w:val="E95D95D1"/>
    <w:rsid w:val="E96E6321"/>
    <w:rsid w:val="E97D1362"/>
    <w:rsid w:val="E97F111F"/>
    <w:rsid w:val="E9AF57E7"/>
    <w:rsid w:val="E9B64B5C"/>
    <w:rsid w:val="E9BD9AE9"/>
    <w:rsid w:val="E9D54423"/>
    <w:rsid w:val="E9DB0689"/>
    <w:rsid w:val="E9EF8CCC"/>
    <w:rsid w:val="E9F31223"/>
    <w:rsid w:val="E9F976E7"/>
    <w:rsid w:val="E9FDFC3B"/>
    <w:rsid w:val="E9FEBFCB"/>
    <w:rsid w:val="E9FEC06A"/>
    <w:rsid w:val="E9FF2464"/>
    <w:rsid w:val="E9FF5100"/>
    <w:rsid w:val="E9FFBC70"/>
    <w:rsid w:val="E9FFE02B"/>
    <w:rsid w:val="EA3FB70A"/>
    <w:rsid w:val="EA5EF574"/>
    <w:rsid w:val="EA5F3CB2"/>
    <w:rsid w:val="EA7D7C70"/>
    <w:rsid w:val="EA7F4459"/>
    <w:rsid w:val="EAAFC674"/>
    <w:rsid w:val="EAD35DBB"/>
    <w:rsid w:val="EADD8EEE"/>
    <w:rsid w:val="EADE85CD"/>
    <w:rsid w:val="EAE9D5F4"/>
    <w:rsid w:val="EAF4E47B"/>
    <w:rsid w:val="EAF92774"/>
    <w:rsid w:val="EAFEF302"/>
    <w:rsid w:val="EAFF223C"/>
    <w:rsid w:val="EAFF4908"/>
    <w:rsid w:val="EB4C432C"/>
    <w:rsid w:val="EB4F8B54"/>
    <w:rsid w:val="EB5B3AAA"/>
    <w:rsid w:val="EB5BFF5F"/>
    <w:rsid w:val="EB5D65C2"/>
    <w:rsid w:val="EB5E58A9"/>
    <w:rsid w:val="EB749ACD"/>
    <w:rsid w:val="EB75C9B5"/>
    <w:rsid w:val="EB7778A3"/>
    <w:rsid w:val="EB77B7A6"/>
    <w:rsid w:val="EB7B1EDC"/>
    <w:rsid w:val="EB7F870F"/>
    <w:rsid w:val="EB7FE5B5"/>
    <w:rsid w:val="EB7FFB00"/>
    <w:rsid w:val="EB7FFB54"/>
    <w:rsid w:val="EB99B7CC"/>
    <w:rsid w:val="EB9B5C45"/>
    <w:rsid w:val="EB9F1173"/>
    <w:rsid w:val="EBAFAE14"/>
    <w:rsid w:val="EBBE5ED6"/>
    <w:rsid w:val="EBBF3925"/>
    <w:rsid w:val="EBBF79E1"/>
    <w:rsid w:val="EBBFE768"/>
    <w:rsid w:val="EBC7EC63"/>
    <w:rsid w:val="EBD4DC1A"/>
    <w:rsid w:val="EBD777A1"/>
    <w:rsid w:val="EBD7FE41"/>
    <w:rsid w:val="EBDB9FF9"/>
    <w:rsid w:val="EBDFB462"/>
    <w:rsid w:val="EBDFEA32"/>
    <w:rsid w:val="EBDFFFB1"/>
    <w:rsid w:val="EBEA0119"/>
    <w:rsid w:val="EBEB5F0D"/>
    <w:rsid w:val="EBEB7297"/>
    <w:rsid w:val="EBEB9527"/>
    <w:rsid w:val="EBEC4A5D"/>
    <w:rsid w:val="EBEF6F81"/>
    <w:rsid w:val="EBF1ECA8"/>
    <w:rsid w:val="EBFA8312"/>
    <w:rsid w:val="EBFB2624"/>
    <w:rsid w:val="EBFC52CE"/>
    <w:rsid w:val="EBFCD86A"/>
    <w:rsid w:val="EBFCE1AD"/>
    <w:rsid w:val="EBFD0BA8"/>
    <w:rsid w:val="EBFD3FB0"/>
    <w:rsid w:val="EBFD56D6"/>
    <w:rsid w:val="EBFF4CF4"/>
    <w:rsid w:val="EBFF5A07"/>
    <w:rsid w:val="EBFF9FB8"/>
    <w:rsid w:val="EBFFAA1F"/>
    <w:rsid w:val="EBFFE374"/>
    <w:rsid w:val="EC1D8229"/>
    <w:rsid w:val="EC3D51A6"/>
    <w:rsid w:val="EC4347B2"/>
    <w:rsid w:val="EC7C24DB"/>
    <w:rsid w:val="ECBF4E7D"/>
    <w:rsid w:val="ECCFAA16"/>
    <w:rsid w:val="ECCFB728"/>
    <w:rsid w:val="ECED1455"/>
    <w:rsid w:val="ECEE1746"/>
    <w:rsid w:val="ECEF14F3"/>
    <w:rsid w:val="ECF111BF"/>
    <w:rsid w:val="ECF1B538"/>
    <w:rsid w:val="ECF223A4"/>
    <w:rsid w:val="ECF27290"/>
    <w:rsid w:val="ECFF6B69"/>
    <w:rsid w:val="ECFFB4BF"/>
    <w:rsid w:val="ED332185"/>
    <w:rsid w:val="ED3AFB78"/>
    <w:rsid w:val="ED3F7B6A"/>
    <w:rsid w:val="ED527F5E"/>
    <w:rsid w:val="ED5C70DF"/>
    <w:rsid w:val="ED5FEAB3"/>
    <w:rsid w:val="ED67057C"/>
    <w:rsid w:val="ED72B2DB"/>
    <w:rsid w:val="ED7E0D03"/>
    <w:rsid w:val="ED7E1DF6"/>
    <w:rsid w:val="ED7F247E"/>
    <w:rsid w:val="ED7F6FE8"/>
    <w:rsid w:val="ED7F7824"/>
    <w:rsid w:val="EDAFB89C"/>
    <w:rsid w:val="EDB56F3F"/>
    <w:rsid w:val="EDB71439"/>
    <w:rsid w:val="EDB73248"/>
    <w:rsid w:val="EDB75F57"/>
    <w:rsid w:val="EDBF30D8"/>
    <w:rsid w:val="EDBF94FF"/>
    <w:rsid w:val="EDBFCAB1"/>
    <w:rsid w:val="EDC176C9"/>
    <w:rsid w:val="EDC71A91"/>
    <w:rsid w:val="EDD355DB"/>
    <w:rsid w:val="EDD3FBDB"/>
    <w:rsid w:val="EDDA4DC0"/>
    <w:rsid w:val="EDDBA213"/>
    <w:rsid w:val="EDDF2E9C"/>
    <w:rsid w:val="EDDF3944"/>
    <w:rsid w:val="EDDF50C1"/>
    <w:rsid w:val="EDDFE062"/>
    <w:rsid w:val="EDE52FA8"/>
    <w:rsid w:val="EDEE2CB4"/>
    <w:rsid w:val="EDEF08EA"/>
    <w:rsid w:val="EDEF779B"/>
    <w:rsid w:val="EDEF9B4C"/>
    <w:rsid w:val="EDF154B4"/>
    <w:rsid w:val="EDF155EA"/>
    <w:rsid w:val="EDF32CC2"/>
    <w:rsid w:val="EDF393FD"/>
    <w:rsid w:val="EDF745CA"/>
    <w:rsid w:val="EDFA0D87"/>
    <w:rsid w:val="EDFA8CFB"/>
    <w:rsid w:val="EDFBC282"/>
    <w:rsid w:val="EDFBC2FE"/>
    <w:rsid w:val="EDFD5E9E"/>
    <w:rsid w:val="EDFDA526"/>
    <w:rsid w:val="EDFE04C9"/>
    <w:rsid w:val="EDFE6B70"/>
    <w:rsid w:val="EDFE7C33"/>
    <w:rsid w:val="EDFEFF2F"/>
    <w:rsid w:val="EDFFF4A8"/>
    <w:rsid w:val="EDFFF9EB"/>
    <w:rsid w:val="EE2BA046"/>
    <w:rsid w:val="EE3F2079"/>
    <w:rsid w:val="EE4CDCF7"/>
    <w:rsid w:val="EE6F1CFC"/>
    <w:rsid w:val="EE6F40C2"/>
    <w:rsid w:val="EE73A295"/>
    <w:rsid w:val="EE74533E"/>
    <w:rsid w:val="EE7BCAA5"/>
    <w:rsid w:val="EE7D8213"/>
    <w:rsid w:val="EE7F58AC"/>
    <w:rsid w:val="EE7F7242"/>
    <w:rsid w:val="EE7FA8A6"/>
    <w:rsid w:val="EE8F449C"/>
    <w:rsid w:val="EE9F328A"/>
    <w:rsid w:val="EE9F3DB2"/>
    <w:rsid w:val="EE9F99A1"/>
    <w:rsid w:val="EEAF7025"/>
    <w:rsid w:val="EEAFF492"/>
    <w:rsid w:val="EEB9350D"/>
    <w:rsid w:val="EEBB1050"/>
    <w:rsid w:val="EEBE6DC7"/>
    <w:rsid w:val="EEBEE8F2"/>
    <w:rsid w:val="EEBF0179"/>
    <w:rsid w:val="EEBFBD52"/>
    <w:rsid w:val="EEC8D6E3"/>
    <w:rsid w:val="EECD7F78"/>
    <w:rsid w:val="EECF4B39"/>
    <w:rsid w:val="EED2384E"/>
    <w:rsid w:val="EED51BFE"/>
    <w:rsid w:val="EED7722A"/>
    <w:rsid w:val="EEDB238D"/>
    <w:rsid w:val="EEDE03A8"/>
    <w:rsid w:val="EEE5AF5B"/>
    <w:rsid w:val="EEE73FEE"/>
    <w:rsid w:val="EEEB09BC"/>
    <w:rsid w:val="EEEF07E5"/>
    <w:rsid w:val="EEEFCBD6"/>
    <w:rsid w:val="EEEFDBF5"/>
    <w:rsid w:val="EEEFDBF9"/>
    <w:rsid w:val="EEF5DADA"/>
    <w:rsid w:val="EEF6698D"/>
    <w:rsid w:val="EEF6E41F"/>
    <w:rsid w:val="EEF728DB"/>
    <w:rsid w:val="EEF779A5"/>
    <w:rsid w:val="EEF797C8"/>
    <w:rsid w:val="EEFE5C61"/>
    <w:rsid w:val="EEFF11D2"/>
    <w:rsid w:val="EEFF13F5"/>
    <w:rsid w:val="EEFF4F28"/>
    <w:rsid w:val="EEFF9636"/>
    <w:rsid w:val="EF134C49"/>
    <w:rsid w:val="EF175F3B"/>
    <w:rsid w:val="EF177A5F"/>
    <w:rsid w:val="EF1F3992"/>
    <w:rsid w:val="EF1F6F8D"/>
    <w:rsid w:val="EF1F7573"/>
    <w:rsid w:val="EF1FCDCD"/>
    <w:rsid w:val="EF2D7FF6"/>
    <w:rsid w:val="EF3711D9"/>
    <w:rsid w:val="EF3A4063"/>
    <w:rsid w:val="EF3ADB36"/>
    <w:rsid w:val="EF3E6CCD"/>
    <w:rsid w:val="EF3F49A5"/>
    <w:rsid w:val="EF3FBF7B"/>
    <w:rsid w:val="EF435EB1"/>
    <w:rsid w:val="EF47A6C3"/>
    <w:rsid w:val="EF4BF4C8"/>
    <w:rsid w:val="EF59D06C"/>
    <w:rsid w:val="EF5BDEE0"/>
    <w:rsid w:val="EF5E6955"/>
    <w:rsid w:val="EF5F6045"/>
    <w:rsid w:val="EF5F6818"/>
    <w:rsid w:val="EF622498"/>
    <w:rsid w:val="EF638C8B"/>
    <w:rsid w:val="EF672E8F"/>
    <w:rsid w:val="EF676E09"/>
    <w:rsid w:val="EF678EAA"/>
    <w:rsid w:val="EF67BFB2"/>
    <w:rsid w:val="EF6B1655"/>
    <w:rsid w:val="EF6B55D7"/>
    <w:rsid w:val="EF6D5CC2"/>
    <w:rsid w:val="EF6D74DE"/>
    <w:rsid w:val="EF6F2A38"/>
    <w:rsid w:val="EF714EFB"/>
    <w:rsid w:val="EF734280"/>
    <w:rsid w:val="EF7474D2"/>
    <w:rsid w:val="EF74778D"/>
    <w:rsid w:val="EF760C72"/>
    <w:rsid w:val="EF76DA45"/>
    <w:rsid w:val="EF778069"/>
    <w:rsid w:val="EF77ABEE"/>
    <w:rsid w:val="EF7998FB"/>
    <w:rsid w:val="EF7B4259"/>
    <w:rsid w:val="EF7B808A"/>
    <w:rsid w:val="EF7D614F"/>
    <w:rsid w:val="EF7D7EF4"/>
    <w:rsid w:val="EF7D9FD1"/>
    <w:rsid w:val="EF7E3A79"/>
    <w:rsid w:val="EF7E830B"/>
    <w:rsid w:val="EF7EBD58"/>
    <w:rsid w:val="EF7F1655"/>
    <w:rsid w:val="EF7F3843"/>
    <w:rsid w:val="EF7F63AC"/>
    <w:rsid w:val="EF7F8421"/>
    <w:rsid w:val="EF7F9976"/>
    <w:rsid w:val="EF7FB302"/>
    <w:rsid w:val="EF7FD75B"/>
    <w:rsid w:val="EF8EC2E7"/>
    <w:rsid w:val="EF9BCEAD"/>
    <w:rsid w:val="EF9BF3A2"/>
    <w:rsid w:val="EF9D9B87"/>
    <w:rsid w:val="EF9FCE1F"/>
    <w:rsid w:val="EF9FDF2F"/>
    <w:rsid w:val="EFA340D8"/>
    <w:rsid w:val="EFA7D53A"/>
    <w:rsid w:val="EFA7E515"/>
    <w:rsid w:val="EFAB12EF"/>
    <w:rsid w:val="EFAF034D"/>
    <w:rsid w:val="EFB3B21F"/>
    <w:rsid w:val="EFB57D76"/>
    <w:rsid w:val="EFB5BFA9"/>
    <w:rsid w:val="EFB7850D"/>
    <w:rsid w:val="EFB7FA20"/>
    <w:rsid w:val="EFB96EFA"/>
    <w:rsid w:val="EFBA1FE3"/>
    <w:rsid w:val="EFBB58BF"/>
    <w:rsid w:val="EFBB6218"/>
    <w:rsid w:val="EFBB8613"/>
    <w:rsid w:val="EFBBA2B1"/>
    <w:rsid w:val="EFBBCE6A"/>
    <w:rsid w:val="EFBD184C"/>
    <w:rsid w:val="EFBDC493"/>
    <w:rsid w:val="EFBDE33E"/>
    <w:rsid w:val="EFBF02E9"/>
    <w:rsid w:val="EFBF3516"/>
    <w:rsid w:val="EFBF6392"/>
    <w:rsid w:val="EFBF64E9"/>
    <w:rsid w:val="EFBF8C9D"/>
    <w:rsid w:val="EFC38ABA"/>
    <w:rsid w:val="EFC50535"/>
    <w:rsid w:val="EFC57E8B"/>
    <w:rsid w:val="EFCB3002"/>
    <w:rsid w:val="EFCDFAE4"/>
    <w:rsid w:val="EFCE725D"/>
    <w:rsid w:val="EFCF680A"/>
    <w:rsid w:val="EFCF93B8"/>
    <w:rsid w:val="EFCF9708"/>
    <w:rsid w:val="EFD1C77B"/>
    <w:rsid w:val="EFD40D9D"/>
    <w:rsid w:val="EFD6BC5E"/>
    <w:rsid w:val="EFD77B79"/>
    <w:rsid w:val="EFD78491"/>
    <w:rsid w:val="EFD7FC27"/>
    <w:rsid w:val="EFDAB2D9"/>
    <w:rsid w:val="EFDB127F"/>
    <w:rsid w:val="EFDBD536"/>
    <w:rsid w:val="EFDC50C8"/>
    <w:rsid w:val="EFDC6272"/>
    <w:rsid w:val="EFDD03D6"/>
    <w:rsid w:val="EFDD9164"/>
    <w:rsid w:val="EFDDAA2D"/>
    <w:rsid w:val="EFDEE605"/>
    <w:rsid w:val="EFDF1EC2"/>
    <w:rsid w:val="EFDF2546"/>
    <w:rsid w:val="EFDF2750"/>
    <w:rsid w:val="EFDF3CCE"/>
    <w:rsid w:val="EFDF7B05"/>
    <w:rsid w:val="EFDFA3CE"/>
    <w:rsid w:val="EFDFC588"/>
    <w:rsid w:val="EFDFDB6D"/>
    <w:rsid w:val="EFE3DA6E"/>
    <w:rsid w:val="EFE3E88A"/>
    <w:rsid w:val="EFE63860"/>
    <w:rsid w:val="EFE6EBC5"/>
    <w:rsid w:val="EFE7538E"/>
    <w:rsid w:val="EFE7EE71"/>
    <w:rsid w:val="EFEBD1F5"/>
    <w:rsid w:val="EFEDEA78"/>
    <w:rsid w:val="EFEF0E05"/>
    <w:rsid w:val="EFEF1ABF"/>
    <w:rsid w:val="EFEF324D"/>
    <w:rsid w:val="EFEF42B1"/>
    <w:rsid w:val="EFEF57B4"/>
    <w:rsid w:val="EFEF5EBD"/>
    <w:rsid w:val="EFEF7ABF"/>
    <w:rsid w:val="EFEFAEBF"/>
    <w:rsid w:val="EFEFCD4F"/>
    <w:rsid w:val="EFF1E275"/>
    <w:rsid w:val="EFF2A61B"/>
    <w:rsid w:val="EFF33341"/>
    <w:rsid w:val="EFF45858"/>
    <w:rsid w:val="EFF45FDE"/>
    <w:rsid w:val="EFF597E7"/>
    <w:rsid w:val="EFF70062"/>
    <w:rsid w:val="EFF76754"/>
    <w:rsid w:val="EFF76B42"/>
    <w:rsid w:val="EFF78FA0"/>
    <w:rsid w:val="EFF7A941"/>
    <w:rsid w:val="EFF7EE29"/>
    <w:rsid w:val="EFF937F1"/>
    <w:rsid w:val="EFFA6225"/>
    <w:rsid w:val="EFFA716C"/>
    <w:rsid w:val="EFFA8A0C"/>
    <w:rsid w:val="EFFAF025"/>
    <w:rsid w:val="EFFB07D7"/>
    <w:rsid w:val="EFFB1AE7"/>
    <w:rsid w:val="EFFB57EA"/>
    <w:rsid w:val="EFFB7398"/>
    <w:rsid w:val="EFFB7661"/>
    <w:rsid w:val="EFFB76F9"/>
    <w:rsid w:val="EFFBBAD2"/>
    <w:rsid w:val="EFFBBEB3"/>
    <w:rsid w:val="EFFBC3B2"/>
    <w:rsid w:val="EFFBDA74"/>
    <w:rsid w:val="EFFBDACA"/>
    <w:rsid w:val="EFFC3727"/>
    <w:rsid w:val="EFFC547E"/>
    <w:rsid w:val="EFFD1028"/>
    <w:rsid w:val="EFFD3901"/>
    <w:rsid w:val="EFFD6CD6"/>
    <w:rsid w:val="EFFD94CF"/>
    <w:rsid w:val="EFFE3BC3"/>
    <w:rsid w:val="EFFE6300"/>
    <w:rsid w:val="EFFE720B"/>
    <w:rsid w:val="EFFEB497"/>
    <w:rsid w:val="EFFED2A8"/>
    <w:rsid w:val="EFFF08AD"/>
    <w:rsid w:val="EFFF31F0"/>
    <w:rsid w:val="EFFF46FE"/>
    <w:rsid w:val="EFFF5576"/>
    <w:rsid w:val="EFFF5FBE"/>
    <w:rsid w:val="EFFF60DA"/>
    <w:rsid w:val="EFFF6E16"/>
    <w:rsid w:val="EFFF6E4F"/>
    <w:rsid w:val="EFFF7F2D"/>
    <w:rsid w:val="EFFF851E"/>
    <w:rsid w:val="EFFF95E6"/>
    <w:rsid w:val="EFFF984F"/>
    <w:rsid w:val="EFFFDEC5"/>
    <w:rsid w:val="EFFFEE2B"/>
    <w:rsid w:val="EFFFF463"/>
    <w:rsid w:val="EFFFFCC0"/>
    <w:rsid w:val="F0B7D07D"/>
    <w:rsid w:val="F0BAA47D"/>
    <w:rsid w:val="F0DEEFCE"/>
    <w:rsid w:val="F0DFC6FE"/>
    <w:rsid w:val="F0EEEC9D"/>
    <w:rsid w:val="F0F7AF17"/>
    <w:rsid w:val="F0FD58E5"/>
    <w:rsid w:val="F0FF98BC"/>
    <w:rsid w:val="F0FFB761"/>
    <w:rsid w:val="F11F2EE1"/>
    <w:rsid w:val="F15F31CC"/>
    <w:rsid w:val="F16652B2"/>
    <w:rsid w:val="F197029C"/>
    <w:rsid w:val="F1A7FDC4"/>
    <w:rsid w:val="F1EB05EB"/>
    <w:rsid w:val="F1F733CE"/>
    <w:rsid w:val="F1FB42B2"/>
    <w:rsid w:val="F1FC6D9F"/>
    <w:rsid w:val="F1FD5291"/>
    <w:rsid w:val="F1FD5745"/>
    <w:rsid w:val="F1FF4ACD"/>
    <w:rsid w:val="F1FF67C0"/>
    <w:rsid w:val="F1FFA027"/>
    <w:rsid w:val="F1FFC2A9"/>
    <w:rsid w:val="F22B19B9"/>
    <w:rsid w:val="F23FBAAD"/>
    <w:rsid w:val="F25B1009"/>
    <w:rsid w:val="F25DDB0E"/>
    <w:rsid w:val="F28D40C1"/>
    <w:rsid w:val="F2AF9178"/>
    <w:rsid w:val="F2C9A322"/>
    <w:rsid w:val="F2D96EAE"/>
    <w:rsid w:val="F2DBD6C6"/>
    <w:rsid w:val="F2DEAB58"/>
    <w:rsid w:val="F2EADE38"/>
    <w:rsid w:val="F2EC3761"/>
    <w:rsid w:val="F2EF92BA"/>
    <w:rsid w:val="F2F6090A"/>
    <w:rsid w:val="F2F6E0C4"/>
    <w:rsid w:val="F2F76E12"/>
    <w:rsid w:val="F2F9B1FE"/>
    <w:rsid w:val="F2FB8549"/>
    <w:rsid w:val="F2FD500A"/>
    <w:rsid w:val="F2FE230F"/>
    <w:rsid w:val="F2FF2917"/>
    <w:rsid w:val="F2FF60B9"/>
    <w:rsid w:val="F2FF86C1"/>
    <w:rsid w:val="F2FFA895"/>
    <w:rsid w:val="F30D6BF4"/>
    <w:rsid w:val="F31B3309"/>
    <w:rsid w:val="F32DAD66"/>
    <w:rsid w:val="F32F3CC2"/>
    <w:rsid w:val="F356ED1A"/>
    <w:rsid w:val="F357BD4E"/>
    <w:rsid w:val="F366A96D"/>
    <w:rsid w:val="F36DE1FC"/>
    <w:rsid w:val="F36F66D2"/>
    <w:rsid w:val="F377623A"/>
    <w:rsid w:val="F379D4B6"/>
    <w:rsid w:val="F37A727C"/>
    <w:rsid w:val="F37B30C9"/>
    <w:rsid w:val="F37C385F"/>
    <w:rsid w:val="F37F9115"/>
    <w:rsid w:val="F38B11A5"/>
    <w:rsid w:val="F39D0EE0"/>
    <w:rsid w:val="F39F12E9"/>
    <w:rsid w:val="F39F867E"/>
    <w:rsid w:val="F3AD5E76"/>
    <w:rsid w:val="F3AF74CB"/>
    <w:rsid w:val="F3B26DCF"/>
    <w:rsid w:val="F3B7E2B2"/>
    <w:rsid w:val="F3B9E8F7"/>
    <w:rsid w:val="F3BD059F"/>
    <w:rsid w:val="F3BD3EE3"/>
    <w:rsid w:val="F3BE6837"/>
    <w:rsid w:val="F3C032F5"/>
    <w:rsid w:val="F3CEB03E"/>
    <w:rsid w:val="F3D5BD6C"/>
    <w:rsid w:val="F3D7231F"/>
    <w:rsid w:val="F3DD64C4"/>
    <w:rsid w:val="F3DF51B6"/>
    <w:rsid w:val="F3DFFD08"/>
    <w:rsid w:val="F3E286CC"/>
    <w:rsid w:val="F3E76E36"/>
    <w:rsid w:val="F3EB5394"/>
    <w:rsid w:val="F3EF23BF"/>
    <w:rsid w:val="F3EF4760"/>
    <w:rsid w:val="F3EFBDE4"/>
    <w:rsid w:val="F3EFCFFB"/>
    <w:rsid w:val="F3F41F74"/>
    <w:rsid w:val="F3F6C421"/>
    <w:rsid w:val="F3F701B4"/>
    <w:rsid w:val="F3F79154"/>
    <w:rsid w:val="F3F7C7CC"/>
    <w:rsid w:val="F3F7F0D3"/>
    <w:rsid w:val="F3FAC5EF"/>
    <w:rsid w:val="F3FD0D52"/>
    <w:rsid w:val="F3FD1DCC"/>
    <w:rsid w:val="F3FD6B38"/>
    <w:rsid w:val="F3FD8FB8"/>
    <w:rsid w:val="F3FDDFCB"/>
    <w:rsid w:val="F3FF00FB"/>
    <w:rsid w:val="F3FF6E3F"/>
    <w:rsid w:val="F3FFE889"/>
    <w:rsid w:val="F43A7324"/>
    <w:rsid w:val="F43FFFEA"/>
    <w:rsid w:val="F44A4703"/>
    <w:rsid w:val="F45FAD9F"/>
    <w:rsid w:val="F47A8BFF"/>
    <w:rsid w:val="F4AD1D4A"/>
    <w:rsid w:val="F4BFF0E5"/>
    <w:rsid w:val="F4C9317E"/>
    <w:rsid w:val="F4D33D23"/>
    <w:rsid w:val="F4DF8012"/>
    <w:rsid w:val="F4F78981"/>
    <w:rsid w:val="F4F7D51A"/>
    <w:rsid w:val="F4FE7AD1"/>
    <w:rsid w:val="F4FF3FB2"/>
    <w:rsid w:val="F4FF43E8"/>
    <w:rsid w:val="F4FFBB65"/>
    <w:rsid w:val="F5352613"/>
    <w:rsid w:val="F5355698"/>
    <w:rsid w:val="F54F51B9"/>
    <w:rsid w:val="F5635A0F"/>
    <w:rsid w:val="F56759DE"/>
    <w:rsid w:val="F573B182"/>
    <w:rsid w:val="F5754D05"/>
    <w:rsid w:val="F57F2429"/>
    <w:rsid w:val="F57F8402"/>
    <w:rsid w:val="F57F9D7C"/>
    <w:rsid w:val="F5872D89"/>
    <w:rsid w:val="F599C08E"/>
    <w:rsid w:val="F59A948A"/>
    <w:rsid w:val="F59C9E21"/>
    <w:rsid w:val="F59FBC44"/>
    <w:rsid w:val="F59FF4E2"/>
    <w:rsid w:val="F5ADE88D"/>
    <w:rsid w:val="F5AE51F2"/>
    <w:rsid w:val="F5AF6142"/>
    <w:rsid w:val="F5B34875"/>
    <w:rsid w:val="F5B3ABC3"/>
    <w:rsid w:val="F5BECBB8"/>
    <w:rsid w:val="F5BF3A2F"/>
    <w:rsid w:val="F5BF4147"/>
    <w:rsid w:val="F5BF9F47"/>
    <w:rsid w:val="F5CB36F0"/>
    <w:rsid w:val="F5CD526D"/>
    <w:rsid w:val="F5CDA2A0"/>
    <w:rsid w:val="F5D5A4B4"/>
    <w:rsid w:val="F5D60E01"/>
    <w:rsid w:val="F5DA5DC4"/>
    <w:rsid w:val="F5DA72E0"/>
    <w:rsid w:val="F5DB56FE"/>
    <w:rsid w:val="F5DD0173"/>
    <w:rsid w:val="F5DD831A"/>
    <w:rsid w:val="F5DD9267"/>
    <w:rsid w:val="F5DF52F4"/>
    <w:rsid w:val="F5DF6802"/>
    <w:rsid w:val="F5E681FC"/>
    <w:rsid w:val="F5ED30BD"/>
    <w:rsid w:val="F5EE2319"/>
    <w:rsid w:val="F5EEB385"/>
    <w:rsid w:val="F5EF0FE1"/>
    <w:rsid w:val="F5EF2982"/>
    <w:rsid w:val="F5EF9A98"/>
    <w:rsid w:val="F5EFA068"/>
    <w:rsid w:val="F5EFA06E"/>
    <w:rsid w:val="F5EFB2D5"/>
    <w:rsid w:val="F5F31F28"/>
    <w:rsid w:val="F5F42CE3"/>
    <w:rsid w:val="F5F5A65E"/>
    <w:rsid w:val="F5F74D99"/>
    <w:rsid w:val="F5F78390"/>
    <w:rsid w:val="F5F7C906"/>
    <w:rsid w:val="F5FA2DE1"/>
    <w:rsid w:val="F5FA7E10"/>
    <w:rsid w:val="F5FB857B"/>
    <w:rsid w:val="F5FE9F68"/>
    <w:rsid w:val="F5FEBDFE"/>
    <w:rsid w:val="F5FF8977"/>
    <w:rsid w:val="F5FF8E37"/>
    <w:rsid w:val="F5FF9E2B"/>
    <w:rsid w:val="F5FFD18D"/>
    <w:rsid w:val="F5FFE1A2"/>
    <w:rsid w:val="F5FFFBD0"/>
    <w:rsid w:val="F605526F"/>
    <w:rsid w:val="F62B1D41"/>
    <w:rsid w:val="F63C1979"/>
    <w:rsid w:val="F64D676C"/>
    <w:rsid w:val="F64DE72B"/>
    <w:rsid w:val="F656661D"/>
    <w:rsid w:val="F65D0F7E"/>
    <w:rsid w:val="F6641B9A"/>
    <w:rsid w:val="F6693A6A"/>
    <w:rsid w:val="F66F6EC4"/>
    <w:rsid w:val="F66F9FA4"/>
    <w:rsid w:val="F66FC1E1"/>
    <w:rsid w:val="F6755E3F"/>
    <w:rsid w:val="F67DC0C1"/>
    <w:rsid w:val="F67DCD91"/>
    <w:rsid w:val="F67DEB76"/>
    <w:rsid w:val="F67F502B"/>
    <w:rsid w:val="F67F646C"/>
    <w:rsid w:val="F67F66F4"/>
    <w:rsid w:val="F67F7458"/>
    <w:rsid w:val="F67F8707"/>
    <w:rsid w:val="F6959A14"/>
    <w:rsid w:val="F697AEF0"/>
    <w:rsid w:val="F69B755C"/>
    <w:rsid w:val="F69C5619"/>
    <w:rsid w:val="F69F55CC"/>
    <w:rsid w:val="F6A9A488"/>
    <w:rsid w:val="F6AB1B67"/>
    <w:rsid w:val="F6B5048D"/>
    <w:rsid w:val="F6B72144"/>
    <w:rsid w:val="F6BFC653"/>
    <w:rsid w:val="F6BFCF7B"/>
    <w:rsid w:val="F6C96AAD"/>
    <w:rsid w:val="F6CF1022"/>
    <w:rsid w:val="F6CFBFE8"/>
    <w:rsid w:val="F6D66DE2"/>
    <w:rsid w:val="F6D77950"/>
    <w:rsid w:val="F6DA153C"/>
    <w:rsid w:val="F6DAFC3D"/>
    <w:rsid w:val="F6DB9229"/>
    <w:rsid w:val="F6DDC9EF"/>
    <w:rsid w:val="F6DEDC53"/>
    <w:rsid w:val="F6E7E33A"/>
    <w:rsid w:val="F6EC4BA8"/>
    <w:rsid w:val="F6ED3024"/>
    <w:rsid w:val="F6EDBEAF"/>
    <w:rsid w:val="F6EF3169"/>
    <w:rsid w:val="F6EF65DB"/>
    <w:rsid w:val="F6EF9AC5"/>
    <w:rsid w:val="F6EFAF47"/>
    <w:rsid w:val="F6F354D4"/>
    <w:rsid w:val="F6F761C1"/>
    <w:rsid w:val="F6F79608"/>
    <w:rsid w:val="F6F7ED17"/>
    <w:rsid w:val="F6FAAFEE"/>
    <w:rsid w:val="F6FD23E2"/>
    <w:rsid w:val="F6FD8FAA"/>
    <w:rsid w:val="F6FE3E3C"/>
    <w:rsid w:val="F6FE47B6"/>
    <w:rsid w:val="F6FECF3D"/>
    <w:rsid w:val="F6FF2E90"/>
    <w:rsid w:val="F6FF6904"/>
    <w:rsid w:val="F6FF767C"/>
    <w:rsid w:val="F6FF8BA5"/>
    <w:rsid w:val="F6FFA9D1"/>
    <w:rsid w:val="F6FFCE59"/>
    <w:rsid w:val="F6FFF7EB"/>
    <w:rsid w:val="F70ED882"/>
    <w:rsid w:val="F70FEC22"/>
    <w:rsid w:val="F71B317D"/>
    <w:rsid w:val="F71F2405"/>
    <w:rsid w:val="F722586C"/>
    <w:rsid w:val="F72B623C"/>
    <w:rsid w:val="F72E4294"/>
    <w:rsid w:val="F73748EE"/>
    <w:rsid w:val="F737AE2D"/>
    <w:rsid w:val="F73C50FB"/>
    <w:rsid w:val="F73DD1EA"/>
    <w:rsid w:val="F73F473B"/>
    <w:rsid w:val="F73F842F"/>
    <w:rsid w:val="F73F93D0"/>
    <w:rsid w:val="F74194DC"/>
    <w:rsid w:val="F755EADC"/>
    <w:rsid w:val="F757DD13"/>
    <w:rsid w:val="F759FBC8"/>
    <w:rsid w:val="F75FD4D3"/>
    <w:rsid w:val="F764C314"/>
    <w:rsid w:val="F767C93F"/>
    <w:rsid w:val="F76B2DAF"/>
    <w:rsid w:val="F76D9A60"/>
    <w:rsid w:val="F76DAA0A"/>
    <w:rsid w:val="F76FE5BC"/>
    <w:rsid w:val="F76FF203"/>
    <w:rsid w:val="F77345E2"/>
    <w:rsid w:val="F7755E1B"/>
    <w:rsid w:val="F77A25D5"/>
    <w:rsid w:val="F77B174C"/>
    <w:rsid w:val="F77D2D46"/>
    <w:rsid w:val="F77F150E"/>
    <w:rsid w:val="F77F36A3"/>
    <w:rsid w:val="F77F55F1"/>
    <w:rsid w:val="F77F6892"/>
    <w:rsid w:val="F77F7BF3"/>
    <w:rsid w:val="F77FB7BD"/>
    <w:rsid w:val="F77FE7E5"/>
    <w:rsid w:val="F77FE8C7"/>
    <w:rsid w:val="F77FECA5"/>
    <w:rsid w:val="F7837DBB"/>
    <w:rsid w:val="F78670EF"/>
    <w:rsid w:val="F78E03E6"/>
    <w:rsid w:val="F78F2667"/>
    <w:rsid w:val="F7945838"/>
    <w:rsid w:val="F7971A5E"/>
    <w:rsid w:val="F799DFB8"/>
    <w:rsid w:val="F79B4D59"/>
    <w:rsid w:val="F79F3944"/>
    <w:rsid w:val="F79F46B4"/>
    <w:rsid w:val="F79FA884"/>
    <w:rsid w:val="F79FD9C9"/>
    <w:rsid w:val="F7AB2C77"/>
    <w:rsid w:val="F7AD1828"/>
    <w:rsid w:val="F7AD23F5"/>
    <w:rsid w:val="F7ADC9B3"/>
    <w:rsid w:val="F7AE1DA2"/>
    <w:rsid w:val="F7B61628"/>
    <w:rsid w:val="F7B7B7CA"/>
    <w:rsid w:val="F7BA42E1"/>
    <w:rsid w:val="F7BB1914"/>
    <w:rsid w:val="F7BBDCEE"/>
    <w:rsid w:val="F7BD3630"/>
    <w:rsid w:val="F7BDCCE3"/>
    <w:rsid w:val="F7BE8345"/>
    <w:rsid w:val="F7BECD9C"/>
    <w:rsid w:val="F7BF254F"/>
    <w:rsid w:val="F7BF3E95"/>
    <w:rsid w:val="F7BF8A1D"/>
    <w:rsid w:val="F7BF96C8"/>
    <w:rsid w:val="F7BFA4B3"/>
    <w:rsid w:val="F7BFB3C9"/>
    <w:rsid w:val="F7C2AD49"/>
    <w:rsid w:val="F7CB4323"/>
    <w:rsid w:val="F7D38634"/>
    <w:rsid w:val="F7D51AA5"/>
    <w:rsid w:val="F7D60D7F"/>
    <w:rsid w:val="F7D714B0"/>
    <w:rsid w:val="F7D88CBC"/>
    <w:rsid w:val="F7DF39C0"/>
    <w:rsid w:val="F7DFA664"/>
    <w:rsid w:val="F7DFAFEB"/>
    <w:rsid w:val="F7DFC1F8"/>
    <w:rsid w:val="F7E1A00A"/>
    <w:rsid w:val="F7E3E8C0"/>
    <w:rsid w:val="F7E74F57"/>
    <w:rsid w:val="F7E862C3"/>
    <w:rsid w:val="F7ED78B9"/>
    <w:rsid w:val="F7ED9CE7"/>
    <w:rsid w:val="F7EE19B4"/>
    <w:rsid w:val="F7EE7DA5"/>
    <w:rsid w:val="F7EEEC85"/>
    <w:rsid w:val="F7EF1E25"/>
    <w:rsid w:val="F7EF2139"/>
    <w:rsid w:val="F7EF530C"/>
    <w:rsid w:val="F7EF7DF1"/>
    <w:rsid w:val="F7EF9E64"/>
    <w:rsid w:val="F7EFAA6B"/>
    <w:rsid w:val="F7EFEE49"/>
    <w:rsid w:val="F7F1A1CF"/>
    <w:rsid w:val="F7F34ADB"/>
    <w:rsid w:val="F7F3F43D"/>
    <w:rsid w:val="F7F4F037"/>
    <w:rsid w:val="F7F53C9A"/>
    <w:rsid w:val="F7F5A106"/>
    <w:rsid w:val="F7F5DAE5"/>
    <w:rsid w:val="F7F6134F"/>
    <w:rsid w:val="F7F664E2"/>
    <w:rsid w:val="F7F698C3"/>
    <w:rsid w:val="F7F6CDE1"/>
    <w:rsid w:val="F7F6CF7B"/>
    <w:rsid w:val="F7F74918"/>
    <w:rsid w:val="F7F7875D"/>
    <w:rsid w:val="F7F7BD89"/>
    <w:rsid w:val="F7F94F28"/>
    <w:rsid w:val="F7FA6933"/>
    <w:rsid w:val="F7FA837F"/>
    <w:rsid w:val="F7FB6E49"/>
    <w:rsid w:val="F7FB9D58"/>
    <w:rsid w:val="F7FBCA19"/>
    <w:rsid w:val="F7FBF3D9"/>
    <w:rsid w:val="F7FC18C7"/>
    <w:rsid w:val="F7FD3B9E"/>
    <w:rsid w:val="F7FD4A19"/>
    <w:rsid w:val="F7FD53F4"/>
    <w:rsid w:val="F7FD5A80"/>
    <w:rsid w:val="F7FD7516"/>
    <w:rsid w:val="F7FDCD03"/>
    <w:rsid w:val="F7FDE50B"/>
    <w:rsid w:val="F7FE0ADB"/>
    <w:rsid w:val="F7FE1B72"/>
    <w:rsid w:val="F7FE66C0"/>
    <w:rsid w:val="F7FE6FCD"/>
    <w:rsid w:val="F7FEA848"/>
    <w:rsid w:val="F7FEEFD3"/>
    <w:rsid w:val="F7FEF866"/>
    <w:rsid w:val="F7FEFDA9"/>
    <w:rsid w:val="F7FEFE37"/>
    <w:rsid w:val="F7FF0548"/>
    <w:rsid w:val="F7FF0BC2"/>
    <w:rsid w:val="F7FF1908"/>
    <w:rsid w:val="F7FF1CC7"/>
    <w:rsid w:val="F7FF1DAE"/>
    <w:rsid w:val="F7FF245C"/>
    <w:rsid w:val="F7FF396E"/>
    <w:rsid w:val="F7FF398F"/>
    <w:rsid w:val="F7FF3C50"/>
    <w:rsid w:val="F7FF6300"/>
    <w:rsid w:val="F7FF6F8A"/>
    <w:rsid w:val="F7FF8654"/>
    <w:rsid w:val="F7FF933B"/>
    <w:rsid w:val="F7FFA16E"/>
    <w:rsid w:val="F7FFAD45"/>
    <w:rsid w:val="F7FFE244"/>
    <w:rsid w:val="F7FFECD4"/>
    <w:rsid w:val="F7FFEF1E"/>
    <w:rsid w:val="F7FFF65D"/>
    <w:rsid w:val="F7FFFF39"/>
    <w:rsid w:val="F8154BFB"/>
    <w:rsid w:val="F81D0145"/>
    <w:rsid w:val="F8399943"/>
    <w:rsid w:val="F85ECEEC"/>
    <w:rsid w:val="F85FBFAD"/>
    <w:rsid w:val="F865A871"/>
    <w:rsid w:val="F8768F15"/>
    <w:rsid w:val="F876FFAC"/>
    <w:rsid w:val="F8B5B61E"/>
    <w:rsid w:val="F8BF54D2"/>
    <w:rsid w:val="F8BF7062"/>
    <w:rsid w:val="F8D978BA"/>
    <w:rsid w:val="F8DDDAB4"/>
    <w:rsid w:val="F8EF2527"/>
    <w:rsid w:val="F8EF40B3"/>
    <w:rsid w:val="F8F5B15B"/>
    <w:rsid w:val="F8F67D8C"/>
    <w:rsid w:val="F8F729CA"/>
    <w:rsid w:val="F8F79E03"/>
    <w:rsid w:val="F8F7BE8E"/>
    <w:rsid w:val="F8FCA734"/>
    <w:rsid w:val="F8FE70D3"/>
    <w:rsid w:val="F8FF6DC8"/>
    <w:rsid w:val="F8FFCEB5"/>
    <w:rsid w:val="F8FFF5A4"/>
    <w:rsid w:val="F916C436"/>
    <w:rsid w:val="F91FC0C5"/>
    <w:rsid w:val="F91FEC5A"/>
    <w:rsid w:val="F93866F5"/>
    <w:rsid w:val="F9462B15"/>
    <w:rsid w:val="F94FC9C5"/>
    <w:rsid w:val="F95AD05B"/>
    <w:rsid w:val="F95B3523"/>
    <w:rsid w:val="F95E1F9C"/>
    <w:rsid w:val="F95F45C9"/>
    <w:rsid w:val="F96FCB5F"/>
    <w:rsid w:val="F9760158"/>
    <w:rsid w:val="F9797EAD"/>
    <w:rsid w:val="F97D5F2D"/>
    <w:rsid w:val="F97E862F"/>
    <w:rsid w:val="F97F8D46"/>
    <w:rsid w:val="F97F9A4D"/>
    <w:rsid w:val="F97FAFE1"/>
    <w:rsid w:val="F99D8ED0"/>
    <w:rsid w:val="F9AFEF5E"/>
    <w:rsid w:val="F9B4AB2B"/>
    <w:rsid w:val="F9B73D91"/>
    <w:rsid w:val="F9B7729B"/>
    <w:rsid w:val="F9BB200D"/>
    <w:rsid w:val="F9BBD34E"/>
    <w:rsid w:val="F9BD9995"/>
    <w:rsid w:val="F9C3A953"/>
    <w:rsid w:val="F9D77DBF"/>
    <w:rsid w:val="F9D7B7ED"/>
    <w:rsid w:val="F9DA1478"/>
    <w:rsid w:val="F9DD7EE8"/>
    <w:rsid w:val="F9E72A83"/>
    <w:rsid w:val="F9E81349"/>
    <w:rsid w:val="F9EBC0C5"/>
    <w:rsid w:val="F9F32164"/>
    <w:rsid w:val="F9F3C765"/>
    <w:rsid w:val="F9F541A0"/>
    <w:rsid w:val="F9F78099"/>
    <w:rsid w:val="F9F7DA57"/>
    <w:rsid w:val="F9FB14A4"/>
    <w:rsid w:val="F9FB3AD7"/>
    <w:rsid w:val="F9FB8272"/>
    <w:rsid w:val="F9FBBB95"/>
    <w:rsid w:val="F9FC46D2"/>
    <w:rsid w:val="F9FD59EE"/>
    <w:rsid w:val="F9FDCE0F"/>
    <w:rsid w:val="F9FDDC0D"/>
    <w:rsid w:val="F9FE828D"/>
    <w:rsid w:val="F9FECD16"/>
    <w:rsid w:val="F9FEEB34"/>
    <w:rsid w:val="F9FF1996"/>
    <w:rsid w:val="F9FF21AF"/>
    <w:rsid w:val="F9FF28EF"/>
    <w:rsid w:val="F9FF2D5F"/>
    <w:rsid w:val="F9FFBA6D"/>
    <w:rsid w:val="F9FFBAD8"/>
    <w:rsid w:val="FA3F38A4"/>
    <w:rsid w:val="FA3FB20D"/>
    <w:rsid w:val="FA5BEA8E"/>
    <w:rsid w:val="FA5F074A"/>
    <w:rsid w:val="FA5F5831"/>
    <w:rsid w:val="FA67E3F2"/>
    <w:rsid w:val="FA699871"/>
    <w:rsid w:val="FA73133F"/>
    <w:rsid w:val="FA73FACF"/>
    <w:rsid w:val="FA7CDBE5"/>
    <w:rsid w:val="FA7F1A44"/>
    <w:rsid w:val="FA852DAC"/>
    <w:rsid w:val="FA9F51EB"/>
    <w:rsid w:val="FAAFD6BC"/>
    <w:rsid w:val="FAB97543"/>
    <w:rsid w:val="FAB97BBA"/>
    <w:rsid w:val="FABC53FB"/>
    <w:rsid w:val="FABE45C9"/>
    <w:rsid w:val="FABEAF90"/>
    <w:rsid w:val="FABF115E"/>
    <w:rsid w:val="FABF5603"/>
    <w:rsid w:val="FABFA71F"/>
    <w:rsid w:val="FABFB7A2"/>
    <w:rsid w:val="FABFF2EC"/>
    <w:rsid w:val="FAC7F240"/>
    <w:rsid w:val="FACD426B"/>
    <w:rsid w:val="FACF9E8D"/>
    <w:rsid w:val="FACFDFFA"/>
    <w:rsid w:val="FAD70371"/>
    <w:rsid w:val="FAD706A0"/>
    <w:rsid w:val="FADD05A9"/>
    <w:rsid w:val="FADDBCDD"/>
    <w:rsid w:val="FADEA1FB"/>
    <w:rsid w:val="FADF71BB"/>
    <w:rsid w:val="FAE149A1"/>
    <w:rsid w:val="FAE3575A"/>
    <w:rsid w:val="FAE56E1E"/>
    <w:rsid w:val="FAE787E7"/>
    <w:rsid w:val="FAEB8020"/>
    <w:rsid w:val="FAEBAC89"/>
    <w:rsid w:val="FAEDE7BB"/>
    <w:rsid w:val="FAEE1FFB"/>
    <w:rsid w:val="FAEF6EAF"/>
    <w:rsid w:val="FAF32861"/>
    <w:rsid w:val="FAF333FC"/>
    <w:rsid w:val="FAF4FAA9"/>
    <w:rsid w:val="FAF61B53"/>
    <w:rsid w:val="FAF65D19"/>
    <w:rsid w:val="FAF6A70D"/>
    <w:rsid w:val="FAF7A312"/>
    <w:rsid w:val="FAF984D1"/>
    <w:rsid w:val="FAFA3826"/>
    <w:rsid w:val="FAFB2AAB"/>
    <w:rsid w:val="FAFC0874"/>
    <w:rsid w:val="FAFD075C"/>
    <w:rsid w:val="FAFDF57A"/>
    <w:rsid w:val="FAFE9C7D"/>
    <w:rsid w:val="FAFF04A4"/>
    <w:rsid w:val="FAFF1C09"/>
    <w:rsid w:val="FAFF33F4"/>
    <w:rsid w:val="FAFF3D8D"/>
    <w:rsid w:val="FAFF50DC"/>
    <w:rsid w:val="FAFF7009"/>
    <w:rsid w:val="FAFF9757"/>
    <w:rsid w:val="FAFFD067"/>
    <w:rsid w:val="FB17998E"/>
    <w:rsid w:val="FB1E7160"/>
    <w:rsid w:val="FB1F664A"/>
    <w:rsid w:val="FB1FBA72"/>
    <w:rsid w:val="FB2602BB"/>
    <w:rsid w:val="FB2BFA01"/>
    <w:rsid w:val="FB2F96D9"/>
    <w:rsid w:val="FB2FF1C9"/>
    <w:rsid w:val="FB3350CB"/>
    <w:rsid w:val="FB353668"/>
    <w:rsid w:val="FB3770E4"/>
    <w:rsid w:val="FB3A084C"/>
    <w:rsid w:val="FB3DAA55"/>
    <w:rsid w:val="FB3F4785"/>
    <w:rsid w:val="FB4F3D9B"/>
    <w:rsid w:val="FB554001"/>
    <w:rsid w:val="FB57BCB4"/>
    <w:rsid w:val="FB5B17B1"/>
    <w:rsid w:val="FB5BD3E2"/>
    <w:rsid w:val="FB5CDC7B"/>
    <w:rsid w:val="FB5F21A7"/>
    <w:rsid w:val="FB5F7293"/>
    <w:rsid w:val="FB5F8BE7"/>
    <w:rsid w:val="FB5FCABF"/>
    <w:rsid w:val="FB5FFAA6"/>
    <w:rsid w:val="FB679419"/>
    <w:rsid w:val="FB6BB976"/>
    <w:rsid w:val="FB6D39F5"/>
    <w:rsid w:val="FB6EFC23"/>
    <w:rsid w:val="FB6F026A"/>
    <w:rsid w:val="FB71A44A"/>
    <w:rsid w:val="FB738205"/>
    <w:rsid w:val="FB750575"/>
    <w:rsid w:val="FB77AC1B"/>
    <w:rsid w:val="FB77DA0E"/>
    <w:rsid w:val="FB77E125"/>
    <w:rsid w:val="FB7B475C"/>
    <w:rsid w:val="FB7BBDDE"/>
    <w:rsid w:val="FB7D2389"/>
    <w:rsid w:val="FB7E3D09"/>
    <w:rsid w:val="FB7F5FCE"/>
    <w:rsid w:val="FB7FE378"/>
    <w:rsid w:val="FB83AFBD"/>
    <w:rsid w:val="FB87FAF0"/>
    <w:rsid w:val="FB8FB376"/>
    <w:rsid w:val="FB8FD4B6"/>
    <w:rsid w:val="FB96ED56"/>
    <w:rsid w:val="FB979C39"/>
    <w:rsid w:val="FB97D7F8"/>
    <w:rsid w:val="FB9D2780"/>
    <w:rsid w:val="FB9E4591"/>
    <w:rsid w:val="FB9E9A08"/>
    <w:rsid w:val="FB9EDDFE"/>
    <w:rsid w:val="FB9F7CD3"/>
    <w:rsid w:val="FBA3E07C"/>
    <w:rsid w:val="FBA5363B"/>
    <w:rsid w:val="FBA75100"/>
    <w:rsid w:val="FBAD016F"/>
    <w:rsid w:val="FBAD0206"/>
    <w:rsid w:val="FBAD8D2B"/>
    <w:rsid w:val="FBAE8230"/>
    <w:rsid w:val="FBAF7BDA"/>
    <w:rsid w:val="FBB74283"/>
    <w:rsid w:val="FBB784BF"/>
    <w:rsid w:val="FBB92F83"/>
    <w:rsid w:val="FBBA0DD5"/>
    <w:rsid w:val="FBBCD0D6"/>
    <w:rsid w:val="FBBCFAAC"/>
    <w:rsid w:val="FBBD3365"/>
    <w:rsid w:val="FBBD779E"/>
    <w:rsid w:val="FBBE3523"/>
    <w:rsid w:val="FBBE5B9E"/>
    <w:rsid w:val="FBBF3302"/>
    <w:rsid w:val="FBBF69B1"/>
    <w:rsid w:val="FBBFAFAA"/>
    <w:rsid w:val="FBBFDFA3"/>
    <w:rsid w:val="FBC1257A"/>
    <w:rsid w:val="FBC7A26A"/>
    <w:rsid w:val="FBCD2EFC"/>
    <w:rsid w:val="FBCD8530"/>
    <w:rsid w:val="FBCDF0DC"/>
    <w:rsid w:val="FBCF5517"/>
    <w:rsid w:val="FBCF7259"/>
    <w:rsid w:val="FBCF85B5"/>
    <w:rsid w:val="FBD56C34"/>
    <w:rsid w:val="FBD67465"/>
    <w:rsid w:val="FBD6A3D7"/>
    <w:rsid w:val="FBD7B43A"/>
    <w:rsid w:val="FBD9575E"/>
    <w:rsid w:val="FBDB2A77"/>
    <w:rsid w:val="FBDB7A1F"/>
    <w:rsid w:val="FBDB7B94"/>
    <w:rsid w:val="FBDD293A"/>
    <w:rsid w:val="FBDD67E7"/>
    <w:rsid w:val="FBDD7AF6"/>
    <w:rsid w:val="FBDEB0E0"/>
    <w:rsid w:val="FBDEB58B"/>
    <w:rsid w:val="FBDF3A39"/>
    <w:rsid w:val="FBDF61B4"/>
    <w:rsid w:val="FBDF8151"/>
    <w:rsid w:val="FBDF8221"/>
    <w:rsid w:val="FBDFA919"/>
    <w:rsid w:val="FBDFF54D"/>
    <w:rsid w:val="FBE3F79D"/>
    <w:rsid w:val="FBE7F7B2"/>
    <w:rsid w:val="FBE91618"/>
    <w:rsid w:val="FBE93A03"/>
    <w:rsid w:val="FBEA8DF3"/>
    <w:rsid w:val="FBEB8C10"/>
    <w:rsid w:val="FBEBADFF"/>
    <w:rsid w:val="FBECD150"/>
    <w:rsid w:val="FBEDEEEF"/>
    <w:rsid w:val="FBEEA824"/>
    <w:rsid w:val="FBEEB42B"/>
    <w:rsid w:val="FBEF0722"/>
    <w:rsid w:val="FBEF0C81"/>
    <w:rsid w:val="FBEF9207"/>
    <w:rsid w:val="FBEF9B02"/>
    <w:rsid w:val="FBEFECF1"/>
    <w:rsid w:val="FBF356DD"/>
    <w:rsid w:val="FBF35D01"/>
    <w:rsid w:val="FBF36C0C"/>
    <w:rsid w:val="FBF3F4BB"/>
    <w:rsid w:val="FBF5B0D7"/>
    <w:rsid w:val="FBF5ED05"/>
    <w:rsid w:val="FBF6402A"/>
    <w:rsid w:val="FBF64128"/>
    <w:rsid w:val="FBF76484"/>
    <w:rsid w:val="FBF77CE4"/>
    <w:rsid w:val="FBF78ACF"/>
    <w:rsid w:val="FBF7902C"/>
    <w:rsid w:val="FBF7BE7C"/>
    <w:rsid w:val="FBF7D85C"/>
    <w:rsid w:val="FBF7DEC1"/>
    <w:rsid w:val="FBF7FF43"/>
    <w:rsid w:val="FBF95C03"/>
    <w:rsid w:val="FBF997F4"/>
    <w:rsid w:val="FBF9C001"/>
    <w:rsid w:val="FBFA1A3A"/>
    <w:rsid w:val="FBFA496E"/>
    <w:rsid w:val="FBFADF28"/>
    <w:rsid w:val="FBFB356A"/>
    <w:rsid w:val="FBFC4C6E"/>
    <w:rsid w:val="FBFC979E"/>
    <w:rsid w:val="FBFCAA2E"/>
    <w:rsid w:val="FBFCF555"/>
    <w:rsid w:val="FBFD12DD"/>
    <w:rsid w:val="FBFD179F"/>
    <w:rsid w:val="FBFD1AEA"/>
    <w:rsid w:val="FBFDA6FC"/>
    <w:rsid w:val="FBFDC036"/>
    <w:rsid w:val="FBFDC88E"/>
    <w:rsid w:val="FBFDDFFF"/>
    <w:rsid w:val="FBFE0C46"/>
    <w:rsid w:val="FBFE2AB1"/>
    <w:rsid w:val="FBFE36AF"/>
    <w:rsid w:val="FBFE5C12"/>
    <w:rsid w:val="FBFE8C7A"/>
    <w:rsid w:val="FBFEEE81"/>
    <w:rsid w:val="FBFF0ABD"/>
    <w:rsid w:val="FBFF1228"/>
    <w:rsid w:val="FBFF134C"/>
    <w:rsid w:val="FBFF148F"/>
    <w:rsid w:val="FBFF14E3"/>
    <w:rsid w:val="FBFF2297"/>
    <w:rsid w:val="FBFF2337"/>
    <w:rsid w:val="FBFF29D1"/>
    <w:rsid w:val="FBFF2E91"/>
    <w:rsid w:val="FBFF3071"/>
    <w:rsid w:val="FBFF4114"/>
    <w:rsid w:val="FBFF4BA6"/>
    <w:rsid w:val="FBFF535D"/>
    <w:rsid w:val="FBFF5831"/>
    <w:rsid w:val="FBFF5EE2"/>
    <w:rsid w:val="FBFF6FD5"/>
    <w:rsid w:val="FBFF8517"/>
    <w:rsid w:val="FBFF8D34"/>
    <w:rsid w:val="FBFF9E34"/>
    <w:rsid w:val="FBFFA79B"/>
    <w:rsid w:val="FBFFAA59"/>
    <w:rsid w:val="FBFFBEA7"/>
    <w:rsid w:val="FBFFCF7F"/>
    <w:rsid w:val="FBFFD675"/>
    <w:rsid w:val="FBFFDA3F"/>
    <w:rsid w:val="FBFFDCF4"/>
    <w:rsid w:val="FBFFE628"/>
    <w:rsid w:val="FC2A8931"/>
    <w:rsid w:val="FC2D1170"/>
    <w:rsid w:val="FC43DADA"/>
    <w:rsid w:val="FC65B28F"/>
    <w:rsid w:val="FC6E6C60"/>
    <w:rsid w:val="FC6EF05F"/>
    <w:rsid w:val="FC759CDF"/>
    <w:rsid w:val="FC7D777C"/>
    <w:rsid w:val="FC7EBB00"/>
    <w:rsid w:val="FC8B3E87"/>
    <w:rsid w:val="FC975938"/>
    <w:rsid w:val="FC9FF1AD"/>
    <w:rsid w:val="FCA79832"/>
    <w:rsid w:val="FCAFDDE1"/>
    <w:rsid w:val="FCB7A1A6"/>
    <w:rsid w:val="FCB88B6C"/>
    <w:rsid w:val="FCBB107F"/>
    <w:rsid w:val="FCBF3D33"/>
    <w:rsid w:val="FCBF412F"/>
    <w:rsid w:val="FCBFB9D2"/>
    <w:rsid w:val="FCD59A47"/>
    <w:rsid w:val="FCD703B4"/>
    <w:rsid w:val="FCD8BA73"/>
    <w:rsid w:val="FCDDD3AC"/>
    <w:rsid w:val="FCDE193F"/>
    <w:rsid w:val="FCDE4497"/>
    <w:rsid w:val="FCDF1A31"/>
    <w:rsid w:val="FCDF2717"/>
    <w:rsid w:val="FCE3ABE0"/>
    <w:rsid w:val="FCE40251"/>
    <w:rsid w:val="FCED601B"/>
    <w:rsid w:val="FCEDD410"/>
    <w:rsid w:val="FCEF0015"/>
    <w:rsid w:val="FCEF338F"/>
    <w:rsid w:val="FCEFB600"/>
    <w:rsid w:val="FCF3237B"/>
    <w:rsid w:val="FCF5DD39"/>
    <w:rsid w:val="FCF69884"/>
    <w:rsid w:val="FCF7C438"/>
    <w:rsid w:val="FCFE411E"/>
    <w:rsid w:val="FCFF2146"/>
    <w:rsid w:val="FCFF37EE"/>
    <w:rsid w:val="FCFF7705"/>
    <w:rsid w:val="FCFF8418"/>
    <w:rsid w:val="FCFFB322"/>
    <w:rsid w:val="FCFFD6BC"/>
    <w:rsid w:val="FD2E62F5"/>
    <w:rsid w:val="FD2FF7EC"/>
    <w:rsid w:val="FD33FD7A"/>
    <w:rsid w:val="FD354F2C"/>
    <w:rsid w:val="FD372983"/>
    <w:rsid w:val="FD377F8D"/>
    <w:rsid w:val="FD387A36"/>
    <w:rsid w:val="FD39710F"/>
    <w:rsid w:val="FD3F5810"/>
    <w:rsid w:val="FD3FC51B"/>
    <w:rsid w:val="FD3FD79F"/>
    <w:rsid w:val="FD3FDF1D"/>
    <w:rsid w:val="FD47CDB7"/>
    <w:rsid w:val="FD531B87"/>
    <w:rsid w:val="FD5AC585"/>
    <w:rsid w:val="FD5B689C"/>
    <w:rsid w:val="FD5D0305"/>
    <w:rsid w:val="FD5E50F3"/>
    <w:rsid w:val="FD5EA97D"/>
    <w:rsid w:val="FD5FFD40"/>
    <w:rsid w:val="FD63F60A"/>
    <w:rsid w:val="FD6702F7"/>
    <w:rsid w:val="FD6724B9"/>
    <w:rsid w:val="FD673634"/>
    <w:rsid w:val="FD6A559B"/>
    <w:rsid w:val="FD6D3A84"/>
    <w:rsid w:val="FD6E65D5"/>
    <w:rsid w:val="FD6EA613"/>
    <w:rsid w:val="FD6ECF3E"/>
    <w:rsid w:val="FD72635D"/>
    <w:rsid w:val="FD75330E"/>
    <w:rsid w:val="FD75E015"/>
    <w:rsid w:val="FD7A52A4"/>
    <w:rsid w:val="FD7A97BF"/>
    <w:rsid w:val="FD7C00C0"/>
    <w:rsid w:val="FD7D1C44"/>
    <w:rsid w:val="FD7D4DB4"/>
    <w:rsid w:val="FD7DA2D8"/>
    <w:rsid w:val="FD7E027E"/>
    <w:rsid w:val="FD7EE1DC"/>
    <w:rsid w:val="FD7F102C"/>
    <w:rsid w:val="FD7F869B"/>
    <w:rsid w:val="FD7F8932"/>
    <w:rsid w:val="FD7FBBC4"/>
    <w:rsid w:val="FD7FFA71"/>
    <w:rsid w:val="FD853406"/>
    <w:rsid w:val="FD864516"/>
    <w:rsid w:val="FD9233A6"/>
    <w:rsid w:val="FD973BCC"/>
    <w:rsid w:val="FD9BFE50"/>
    <w:rsid w:val="FD9D3631"/>
    <w:rsid w:val="FD9D5802"/>
    <w:rsid w:val="FD9D6F7D"/>
    <w:rsid w:val="FD9F15CD"/>
    <w:rsid w:val="FD9F8591"/>
    <w:rsid w:val="FDAB43C4"/>
    <w:rsid w:val="FDAD90D5"/>
    <w:rsid w:val="FDAF110C"/>
    <w:rsid w:val="FDB738C9"/>
    <w:rsid w:val="FDB7AD81"/>
    <w:rsid w:val="FDB9BCF6"/>
    <w:rsid w:val="FDBB04F4"/>
    <w:rsid w:val="FDBBCEB1"/>
    <w:rsid w:val="FDBBD713"/>
    <w:rsid w:val="FDBD1192"/>
    <w:rsid w:val="FDBD83A0"/>
    <w:rsid w:val="FDBDA094"/>
    <w:rsid w:val="FDBE00B8"/>
    <w:rsid w:val="FDBF1148"/>
    <w:rsid w:val="FDBF1251"/>
    <w:rsid w:val="FDBF1A2A"/>
    <w:rsid w:val="FDBF21BD"/>
    <w:rsid w:val="FDBF51E7"/>
    <w:rsid w:val="FDBF6A8E"/>
    <w:rsid w:val="FDBF91A5"/>
    <w:rsid w:val="FDBFF684"/>
    <w:rsid w:val="FDCC02C2"/>
    <w:rsid w:val="FDCF6BF6"/>
    <w:rsid w:val="FDD4AB79"/>
    <w:rsid w:val="FDD4E9B7"/>
    <w:rsid w:val="FDD59883"/>
    <w:rsid w:val="FDD5DC6C"/>
    <w:rsid w:val="FDDA37BF"/>
    <w:rsid w:val="FDDB95A8"/>
    <w:rsid w:val="FDDBE183"/>
    <w:rsid w:val="FDDF0E25"/>
    <w:rsid w:val="FDDF12C1"/>
    <w:rsid w:val="FDDF8977"/>
    <w:rsid w:val="FDDFA2C5"/>
    <w:rsid w:val="FDE2E919"/>
    <w:rsid w:val="FDE3CC0E"/>
    <w:rsid w:val="FDE68B76"/>
    <w:rsid w:val="FDE7429A"/>
    <w:rsid w:val="FDE74383"/>
    <w:rsid w:val="FDE7EDF6"/>
    <w:rsid w:val="FDE989BF"/>
    <w:rsid w:val="FDEB954F"/>
    <w:rsid w:val="FDEDD548"/>
    <w:rsid w:val="FDEE76C1"/>
    <w:rsid w:val="FDEECDAD"/>
    <w:rsid w:val="FDEF1B02"/>
    <w:rsid w:val="FDEF2840"/>
    <w:rsid w:val="FDEF2C82"/>
    <w:rsid w:val="FDEF3A7E"/>
    <w:rsid w:val="FDEF4DA7"/>
    <w:rsid w:val="FDEF5A26"/>
    <w:rsid w:val="FDEFD8FA"/>
    <w:rsid w:val="FDEFDBA3"/>
    <w:rsid w:val="FDF0B484"/>
    <w:rsid w:val="FDF265F8"/>
    <w:rsid w:val="FDF2A62A"/>
    <w:rsid w:val="FDF37F18"/>
    <w:rsid w:val="FDF3B397"/>
    <w:rsid w:val="FDF57734"/>
    <w:rsid w:val="FDF6D751"/>
    <w:rsid w:val="FDF6E2F7"/>
    <w:rsid w:val="FDF6EE03"/>
    <w:rsid w:val="FDF7017D"/>
    <w:rsid w:val="FDF71AD7"/>
    <w:rsid w:val="FDF723D6"/>
    <w:rsid w:val="FDF74ACB"/>
    <w:rsid w:val="FDF770C7"/>
    <w:rsid w:val="FDF77A12"/>
    <w:rsid w:val="FDF78728"/>
    <w:rsid w:val="FDF7C0CC"/>
    <w:rsid w:val="FDF7FEE8"/>
    <w:rsid w:val="FDF91DF1"/>
    <w:rsid w:val="FDF9AEF4"/>
    <w:rsid w:val="FDFA3AD2"/>
    <w:rsid w:val="FDFA6EC6"/>
    <w:rsid w:val="FDFB2872"/>
    <w:rsid w:val="FDFB42F0"/>
    <w:rsid w:val="FDFB6623"/>
    <w:rsid w:val="FDFB7C1A"/>
    <w:rsid w:val="FDFC12E0"/>
    <w:rsid w:val="FDFC301C"/>
    <w:rsid w:val="FDFD0914"/>
    <w:rsid w:val="FDFD3169"/>
    <w:rsid w:val="FDFD3AA8"/>
    <w:rsid w:val="FDFD9506"/>
    <w:rsid w:val="FDFD9871"/>
    <w:rsid w:val="FDFDEBF0"/>
    <w:rsid w:val="FDFE4D68"/>
    <w:rsid w:val="FDFE7BFA"/>
    <w:rsid w:val="FDFEB3BF"/>
    <w:rsid w:val="FDFEDD6C"/>
    <w:rsid w:val="FDFEED0C"/>
    <w:rsid w:val="FDFF0073"/>
    <w:rsid w:val="FDFF099C"/>
    <w:rsid w:val="FDFF1ED9"/>
    <w:rsid w:val="FDFF322A"/>
    <w:rsid w:val="FDFF3C08"/>
    <w:rsid w:val="FDFF5542"/>
    <w:rsid w:val="FDFF652D"/>
    <w:rsid w:val="FDFF72D5"/>
    <w:rsid w:val="FDFF8C3B"/>
    <w:rsid w:val="FDFFD623"/>
    <w:rsid w:val="FDFFD841"/>
    <w:rsid w:val="FDFFE508"/>
    <w:rsid w:val="FDFFEF38"/>
    <w:rsid w:val="FDFFF19B"/>
    <w:rsid w:val="FE1E011B"/>
    <w:rsid w:val="FE2F13FA"/>
    <w:rsid w:val="FE2F527D"/>
    <w:rsid w:val="FE2FBD1D"/>
    <w:rsid w:val="FE3626E4"/>
    <w:rsid w:val="FE3B1E27"/>
    <w:rsid w:val="FE3BC471"/>
    <w:rsid w:val="FE3BF12C"/>
    <w:rsid w:val="FE3E6771"/>
    <w:rsid w:val="FE3F630F"/>
    <w:rsid w:val="FE3F70E2"/>
    <w:rsid w:val="FE3FC2EE"/>
    <w:rsid w:val="FE4B8BF4"/>
    <w:rsid w:val="FE4FA5FE"/>
    <w:rsid w:val="FE576CFF"/>
    <w:rsid w:val="FE578872"/>
    <w:rsid w:val="FE59178F"/>
    <w:rsid w:val="FE5951E7"/>
    <w:rsid w:val="FE5AE4B2"/>
    <w:rsid w:val="FE5BBA98"/>
    <w:rsid w:val="FE5D5D8C"/>
    <w:rsid w:val="FE5EC715"/>
    <w:rsid w:val="FE5F799E"/>
    <w:rsid w:val="FE5FE9F2"/>
    <w:rsid w:val="FE65A440"/>
    <w:rsid w:val="FE6748F2"/>
    <w:rsid w:val="FE6AF1D9"/>
    <w:rsid w:val="FE6B6D1D"/>
    <w:rsid w:val="FE6C6DF2"/>
    <w:rsid w:val="FE6DBE97"/>
    <w:rsid w:val="FE6E0DE2"/>
    <w:rsid w:val="FE6E7F05"/>
    <w:rsid w:val="FE6FF799"/>
    <w:rsid w:val="FE73E31E"/>
    <w:rsid w:val="FE74425E"/>
    <w:rsid w:val="FE76B13C"/>
    <w:rsid w:val="FE76B482"/>
    <w:rsid w:val="FE773BB7"/>
    <w:rsid w:val="FE77E8DC"/>
    <w:rsid w:val="FE7A203C"/>
    <w:rsid w:val="FE7A4500"/>
    <w:rsid w:val="FE7B20D2"/>
    <w:rsid w:val="FE7BF222"/>
    <w:rsid w:val="FE7D38C3"/>
    <w:rsid w:val="FE7E7904"/>
    <w:rsid w:val="FE7EF765"/>
    <w:rsid w:val="FE7F6EC9"/>
    <w:rsid w:val="FE7F8F4E"/>
    <w:rsid w:val="FE7F91D9"/>
    <w:rsid w:val="FE7F95D8"/>
    <w:rsid w:val="FE7F976B"/>
    <w:rsid w:val="FE7F9CA0"/>
    <w:rsid w:val="FE7FB39A"/>
    <w:rsid w:val="FE7FB96E"/>
    <w:rsid w:val="FE7FFA11"/>
    <w:rsid w:val="FE7FFA78"/>
    <w:rsid w:val="FE8E92B1"/>
    <w:rsid w:val="FE8F8825"/>
    <w:rsid w:val="FE8F9F0E"/>
    <w:rsid w:val="FE90E530"/>
    <w:rsid w:val="FE9317C9"/>
    <w:rsid w:val="FE9A9D3C"/>
    <w:rsid w:val="FE9B8B29"/>
    <w:rsid w:val="FE9C71E6"/>
    <w:rsid w:val="FE9E1DCA"/>
    <w:rsid w:val="FE9E4FDB"/>
    <w:rsid w:val="FE9F385F"/>
    <w:rsid w:val="FE9F8C9B"/>
    <w:rsid w:val="FEA77A45"/>
    <w:rsid w:val="FEA7F753"/>
    <w:rsid w:val="FEA96291"/>
    <w:rsid w:val="FEACB7CD"/>
    <w:rsid w:val="FEAF9358"/>
    <w:rsid w:val="FEB54FC4"/>
    <w:rsid w:val="FEB723D2"/>
    <w:rsid w:val="FEB79E16"/>
    <w:rsid w:val="FEB7A516"/>
    <w:rsid w:val="FEB7EB04"/>
    <w:rsid w:val="FEB7FE77"/>
    <w:rsid w:val="FEB8F957"/>
    <w:rsid w:val="FEB986C5"/>
    <w:rsid w:val="FEBB5767"/>
    <w:rsid w:val="FEBD09BE"/>
    <w:rsid w:val="FEBDAC1E"/>
    <w:rsid w:val="FEBDB575"/>
    <w:rsid w:val="FEBE42B1"/>
    <w:rsid w:val="FEBF01B5"/>
    <w:rsid w:val="FEBF1186"/>
    <w:rsid w:val="FEBF73CE"/>
    <w:rsid w:val="FEBF7415"/>
    <w:rsid w:val="FEBF9B3F"/>
    <w:rsid w:val="FECA3F4E"/>
    <w:rsid w:val="FECB2D24"/>
    <w:rsid w:val="FECBE1D1"/>
    <w:rsid w:val="FECF00C4"/>
    <w:rsid w:val="FECF340F"/>
    <w:rsid w:val="FED55121"/>
    <w:rsid w:val="FED7161A"/>
    <w:rsid w:val="FED74ACF"/>
    <w:rsid w:val="FED75FC3"/>
    <w:rsid w:val="FED7718B"/>
    <w:rsid w:val="FED98DD1"/>
    <w:rsid w:val="FED9F5E2"/>
    <w:rsid w:val="FEDB87A1"/>
    <w:rsid w:val="FEDCDD35"/>
    <w:rsid w:val="FEDE72AD"/>
    <w:rsid w:val="FEDF6E21"/>
    <w:rsid w:val="FEDF8094"/>
    <w:rsid w:val="FEDF9E28"/>
    <w:rsid w:val="FEDFBE63"/>
    <w:rsid w:val="FEDFEF6D"/>
    <w:rsid w:val="FEE89E52"/>
    <w:rsid w:val="FEE96955"/>
    <w:rsid w:val="FEEAF62C"/>
    <w:rsid w:val="FEEB9871"/>
    <w:rsid w:val="FEEBF68F"/>
    <w:rsid w:val="FEEC8CF7"/>
    <w:rsid w:val="FEED813A"/>
    <w:rsid w:val="FEEE6394"/>
    <w:rsid w:val="FEEEA060"/>
    <w:rsid w:val="FEEEA628"/>
    <w:rsid w:val="FEEF0497"/>
    <w:rsid w:val="FEEF76DC"/>
    <w:rsid w:val="FEEF8A91"/>
    <w:rsid w:val="FEEFE7A4"/>
    <w:rsid w:val="FEF0674C"/>
    <w:rsid w:val="FEF37D67"/>
    <w:rsid w:val="FEF3B329"/>
    <w:rsid w:val="FEF4CC46"/>
    <w:rsid w:val="FEF4DBEC"/>
    <w:rsid w:val="FEF50431"/>
    <w:rsid w:val="FEF53F8F"/>
    <w:rsid w:val="FEF5B923"/>
    <w:rsid w:val="FEF5C6D7"/>
    <w:rsid w:val="FEF6257D"/>
    <w:rsid w:val="FEF732A6"/>
    <w:rsid w:val="FEF74D8A"/>
    <w:rsid w:val="FEF75679"/>
    <w:rsid w:val="FEF8BF90"/>
    <w:rsid w:val="FEF8D682"/>
    <w:rsid w:val="FEFAC3DF"/>
    <w:rsid w:val="FEFB00D4"/>
    <w:rsid w:val="FEFB455B"/>
    <w:rsid w:val="FEFB7589"/>
    <w:rsid w:val="FEFB8CD1"/>
    <w:rsid w:val="FEFB97D5"/>
    <w:rsid w:val="FEFB992A"/>
    <w:rsid w:val="FEFBB3CA"/>
    <w:rsid w:val="FEFC2FB2"/>
    <w:rsid w:val="FEFD1572"/>
    <w:rsid w:val="FEFD68C6"/>
    <w:rsid w:val="FEFDB632"/>
    <w:rsid w:val="FEFDC973"/>
    <w:rsid w:val="FEFDE81C"/>
    <w:rsid w:val="FEFE0DEE"/>
    <w:rsid w:val="FEFE6050"/>
    <w:rsid w:val="FEFEA70D"/>
    <w:rsid w:val="FEFECE20"/>
    <w:rsid w:val="FEFF05CE"/>
    <w:rsid w:val="FEFF0A30"/>
    <w:rsid w:val="FEFF1707"/>
    <w:rsid w:val="FEFF21A0"/>
    <w:rsid w:val="FEFF2703"/>
    <w:rsid w:val="FEFF2EC4"/>
    <w:rsid w:val="FEFF3377"/>
    <w:rsid w:val="FEFF427B"/>
    <w:rsid w:val="FEFF5682"/>
    <w:rsid w:val="FEFF5E13"/>
    <w:rsid w:val="FEFF682D"/>
    <w:rsid w:val="FEFF6E6B"/>
    <w:rsid w:val="FEFF7C3B"/>
    <w:rsid w:val="FEFF8BC8"/>
    <w:rsid w:val="FEFF8C89"/>
    <w:rsid w:val="FEFF9693"/>
    <w:rsid w:val="FEFFA35E"/>
    <w:rsid w:val="FEFFB403"/>
    <w:rsid w:val="FEFFB7A2"/>
    <w:rsid w:val="FEFFBBBB"/>
    <w:rsid w:val="FEFFC41C"/>
    <w:rsid w:val="FF069DE8"/>
    <w:rsid w:val="FF0FC164"/>
    <w:rsid w:val="FF13ED5D"/>
    <w:rsid w:val="FF159375"/>
    <w:rsid w:val="FF170D66"/>
    <w:rsid w:val="FF1D0239"/>
    <w:rsid w:val="FF1D7F4A"/>
    <w:rsid w:val="FF1F6344"/>
    <w:rsid w:val="FF25DBA4"/>
    <w:rsid w:val="FF272211"/>
    <w:rsid w:val="FF2DBA3B"/>
    <w:rsid w:val="FF2F5D2F"/>
    <w:rsid w:val="FF2FFC83"/>
    <w:rsid w:val="FF31F42C"/>
    <w:rsid w:val="FF370D7E"/>
    <w:rsid w:val="FF37157E"/>
    <w:rsid w:val="FF3AC1C2"/>
    <w:rsid w:val="FF3B75AD"/>
    <w:rsid w:val="FF3BF798"/>
    <w:rsid w:val="FF3C1FCC"/>
    <w:rsid w:val="FF3CAF53"/>
    <w:rsid w:val="FF3CF86C"/>
    <w:rsid w:val="FF3D8195"/>
    <w:rsid w:val="FF3DE11B"/>
    <w:rsid w:val="FF3E04B0"/>
    <w:rsid w:val="FF3E8220"/>
    <w:rsid w:val="FF3EFACD"/>
    <w:rsid w:val="FF3EFFEA"/>
    <w:rsid w:val="FF3F2876"/>
    <w:rsid w:val="FF3F4959"/>
    <w:rsid w:val="FF3F589E"/>
    <w:rsid w:val="FF3F9049"/>
    <w:rsid w:val="FF3FA569"/>
    <w:rsid w:val="FF4562A7"/>
    <w:rsid w:val="FF470732"/>
    <w:rsid w:val="FF48C809"/>
    <w:rsid w:val="FF4B0836"/>
    <w:rsid w:val="FF4D34AA"/>
    <w:rsid w:val="FF4E0DE6"/>
    <w:rsid w:val="FF4F1553"/>
    <w:rsid w:val="FF4F237F"/>
    <w:rsid w:val="FF4F9591"/>
    <w:rsid w:val="FF50B3FD"/>
    <w:rsid w:val="FF53231D"/>
    <w:rsid w:val="FF56A71E"/>
    <w:rsid w:val="FF570B17"/>
    <w:rsid w:val="FF5711A6"/>
    <w:rsid w:val="FF57ABF7"/>
    <w:rsid w:val="FF590C4F"/>
    <w:rsid w:val="FF59237F"/>
    <w:rsid w:val="FF5B1272"/>
    <w:rsid w:val="FF5B4640"/>
    <w:rsid w:val="FF5B4B86"/>
    <w:rsid w:val="FF5D146B"/>
    <w:rsid w:val="FF5E18A9"/>
    <w:rsid w:val="FF5E72DA"/>
    <w:rsid w:val="FF5EF61D"/>
    <w:rsid w:val="FF5F4F37"/>
    <w:rsid w:val="FF5FF3E7"/>
    <w:rsid w:val="FF6312BF"/>
    <w:rsid w:val="FF63E2A4"/>
    <w:rsid w:val="FF673707"/>
    <w:rsid w:val="FF6B1280"/>
    <w:rsid w:val="FF6BE176"/>
    <w:rsid w:val="FF6BF6DF"/>
    <w:rsid w:val="FF6E09CC"/>
    <w:rsid w:val="FF6E5B2E"/>
    <w:rsid w:val="FF6E5D7C"/>
    <w:rsid w:val="FF6F276A"/>
    <w:rsid w:val="FF6FDA52"/>
    <w:rsid w:val="FF6FEF9A"/>
    <w:rsid w:val="FF6FF5F1"/>
    <w:rsid w:val="FF719650"/>
    <w:rsid w:val="FF730B9D"/>
    <w:rsid w:val="FF737A84"/>
    <w:rsid w:val="FF73C0E3"/>
    <w:rsid w:val="FF74BDF9"/>
    <w:rsid w:val="FF750098"/>
    <w:rsid w:val="FF750752"/>
    <w:rsid w:val="FF7523E4"/>
    <w:rsid w:val="FF752E87"/>
    <w:rsid w:val="FF75DFFE"/>
    <w:rsid w:val="FF75E87C"/>
    <w:rsid w:val="FF76373C"/>
    <w:rsid w:val="FF76A386"/>
    <w:rsid w:val="FF771101"/>
    <w:rsid w:val="FF772B94"/>
    <w:rsid w:val="FF772EE3"/>
    <w:rsid w:val="FF77357C"/>
    <w:rsid w:val="FF773777"/>
    <w:rsid w:val="FF773DC3"/>
    <w:rsid w:val="FF777E26"/>
    <w:rsid w:val="FF77A867"/>
    <w:rsid w:val="FF77C0BC"/>
    <w:rsid w:val="FF7960BD"/>
    <w:rsid w:val="FF7A043B"/>
    <w:rsid w:val="FF7A27D8"/>
    <w:rsid w:val="FF7A2B33"/>
    <w:rsid w:val="FF7A7871"/>
    <w:rsid w:val="FF7ADE4A"/>
    <w:rsid w:val="FF7BB067"/>
    <w:rsid w:val="FF7BB9F6"/>
    <w:rsid w:val="FF7C46F1"/>
    <w:rsid w:val="FF7C4AE2"/>
    <w:rsid w:val="FF7CAC29"/>
    <w:rsid w:val="FF7D4EAB"/>
    <w:rsid w:val="FF7D5AF2"/>
    <w:rsid w:val="FF7D5E2A"/>
    <w:rsid w:val="FF7D6C45"/>
    <w:rsid w:val="FF7E0425"/>
    <w:rsid w:val="FF7E4179"/>
    <w:rsid w:val="FF7E5720"/>
    <w:rsid w:val="FF7E733F"/>
    <w:rsid w:val="FF7EF0D9"/>
    <w:rsid w:val="FF7F4BBB"/>
    <w:rsid w:val="FF7F52B2"/>
    <w:rsid w:val="FF7F5661"/>
    <w:rsid w:val="FF7F5F58"/>
    <w:rsid w:val="FF7F66C4"/>
    <w:rsid w:val="FF7F6F2B"/>
    <w:rsid w:val="FF7FA89F"/>
    <w:rsid w:val="FF7FB220"/>
    <w:rsid w:val="FF7FB37F"/>
    <w:rsid w:val="FF7FC83F"/>
    <w:rsid w:val="FF7FCF5F"/>
    <w:rsid w:val="FF7FF2A9"/>
    <w:rsid w:val="FF85F911"/>
    <w:rsid w:val="FF89B6E0"/>
    <w:rsid w:val="FF8C3FFE"/>
    <w:rsid w:val="FF8D4D2B"/>
    <w:rsid w:val="FF8D70B4"/>
    <w:rsid w:val="FF8DA5B2"/>
    <w:rsid w:val="FF8DD624"/>
    <w:rsid w:val="FF8EE7D0"/>
    <w:rsid w:val="FF8F9D5D"/>
    <w:rsid w:val="FF8FE456"/>
    <w:rsid w:val="FF917EE5"/>
    <w:rsid w:val="FF94ACCB"/>
    <w:rsid w:val="FF965434"/>
    <w:rsid w:val="FF97020D"/>
    <w:rsid w:val="FF9A52AD"/>
    <w:rsid w:val="FF9B05A8"/>
    <w:rsid w:val="FF9B5092"/>
    <w:rsid w:val="FF9B529B"/>
    <w:rsid w:val="FF9BF190"/>
    <w:rsid w:val="FF9CBE54"/>
    <w:rsid w:val="FF9D271E"/>
    <w:rsid w:val="FF9EC495"/>
    <w:rsid w:val="FF9F583D"/>
    <w:rsid w:val="FF9F77C6"/>
    <w:rsid w:val="FF9F9E2B"/>
    <w:rsid w:val="FF9FAC99"/>
    <w:rsid w:val="FF9FC2C4"/>
    <w:rsid w:val="FFA30417"/>
    <w:rsid w:val="FFA350F1"/>
    <w:rsid w:val="FFA752F2"/>
    <w:rsid w:val="FFA78680"/>
    <w:rsid w:val="FFA7EFD1"/>
    <w:rsid w:val="FFAB469D"/>
    <w:rsid w:val="FFABD7BB"/>
    <w:rsid w:val="FFAE5DE7"/>
    <w:rsid w:val="FFAE6762"/>
    <w:rsid w:val="FFAE9201"/>
    <w:rsid w:val="FFAF13CB"/>
    <w:rsid w:val="FFAF2587"/>
    <w:rsid w:val="FFAFC607"/>
    <w:rsid w:val="FFAFF669"/>
    <w:rsid w:val="FFAFFC76"/>
    <w:rsid w:val="FFAFFDD5"/>
    <w:rsid w:val="FFB2618E"/>
    <w:rsid w:val="FFB32408"/>
    <w:rsid w:val="FFB3CBBC"/>
    <w:rsid w:val="FFB3FB1B"/>
    <w:rsid w:val="FFB4AC0F"/>
    <w:rsid w:val="FFB5BA8A"/>
    <w:rsid w:val="FFB5BB77"/>
    <w:rsid w:val="FFB7171A"/>
    <w:rsid w:val="FFB7347B"/>
    <w:rsid w:val="FFB73C87"/>
    <w:rsid w:val="FFB7480F"/>
    <w:rsid w:val="FFB77272"/>
    <w:rsid w:val="FFB7A6AC"/>
    <w:rsid w:val="FFB7A720"/>
    <w:rsid w:val="FFB7B91C"/>
    <w:rsid w:val="FFB7E6DF"/>
    <w:rsid w:val="FFB7F00E"/>
    <w:rsid w:val="FFB84A5A"/>
    <w:rsid w:val="FFB90D22"/>
    <w:rsid w:val="FFB97763"/>
    <w:rsid w:val="FFBA070B"/>
    <w:rsid w:val="FFBAC4A8"/>
    <w:rsid w:val="FFBB4534"/>
    <w:rsid w:val="FFBB6B72"/>
    <w:rsid w:val="FFBB73D8"/>
    <w:rsid w:val="FFBC0474"/>
    <w:rsid w:val="FFBC3C46"/>
    <w:rsid w:val="FFBD0113"/>
    <w:rsid w:val="FFBD35E4"/>
    <w:rsid w:val="FFBD587A"/>
    <w:rsid w:val="FFBD9A7A"/>
    <w:rsid w:val="FFBDBD8F"/>
    <w:rsid w:val="FFBE00ED"/>
    <w:rsid w:val="FFBE06EC"/>
    <w:rsid w:val="FFBE1F0F"/>
    <w:rsid w:val="FFBE362F"/>
    <w:rsid w:val="FFBE8D61"/>
    <w:rsid w:val="FFBF0BC8"/>
    <w:rsid w:val="FFBF10EB"/>
    <w:rsid w:val="FFBF2AD3"/>
    <w:rsid w:val="FFBF3799"/>
    <w:rsid w:val="FFBF4205"/>
    <w:rsid w:val="FFBF46F1"/>
    <w:rsid w:val="FFBF512E"/>
    <w:rsid w:val="FFBF5F92"/>
    <w:rsid w:val="FFBF6679"/>
    <w:rsid w:val="FFBF6858"/>
    <w:rsid w:val="FFBF6B13"/>
    <w:rsid w:val="FFBF84FD"/>
    <w:rsid w:val="FFBF9C65"/>
    <w:rsid w:val="FFBFB6D7"/>
    <w:rsid w:val="FFBFB760"/>
    <w:rsid w:val="FFBFD62B"/>
    <w:rsid w:val="FFBFF80E"/>
    <w:rsid w:val="FFBFFD32"/>
    <w:rsid w:val="FFBFFEBF"/>
    <w:rsid w:val="FFC4FF1B"/>
    <w:rsid w:val="FFC7DBA2"/>
    <w:rsid w:val="FFCB5E91"/>
    <w:rsid w:val="FFCB6A2F"/>
    <w:rsid w:val="FFCB6DBF"/>
    <w:rsid w:val="FFCC7437"/>
    <w:rsid w:val="FFCDB63A"/>
    <w:rsid w:val="FFCE40CE"/>
    <w:rsid w:val="FFCE9215"/>
    <w:rsid w:val="FFCE9EBF"/>
    <w:rsid w:val="FFCECF1B"/>
    <w:rsid w:val="FFCEFAB8"/>
    <w:rsid w:val="FFCF60AB"/>
    <w:rsid w:val="FFCFA392"/>
    <w:rsid w:val="FFCFE906"/>
    <w:rsid w:val="FFCFF890"/>
    <w:rsid w:val="FFD3325E"/>
    <w:rsid w:val="FFD4FA10"/>
    <w:rsid w:val="FFD4FF90"/>
    <w:rsid w:val="FFD55FBD"/>
    <w:rsid w:val="FFD66502"/>
    <w:rsid w:val="FFD67FAB"/>
    <w:rsid w:val="FFD6B21C"/>
    <w:rsid w:val="FFD6CDB3"/>
    <w:rsid w:val="FFD6D146"/>
    <w:rsid w:val="FFD6FF53"/>
    <w:rsid w:val="FFD94A73"/>
    <w:rsid w:val="FFD95118"/>
    <w:rsid w:val="FFDA0182"/>
    <w:rsid w:val="FFDA9705"/>
    <w:rsid w:val="FFDAB05A"/>
    <w:rsid w:val="FFDB38CE"/>
    <w:rsid w:val="FFDB97B6"/>
    <w:rsid w:val="FFDBAB2F"/>
    <w:rsid w:val="FFDBF32C"/>
    <w:rsid w:val="FFDC20A0"/>
    <w:rsid w:val="FFDCEE3F"/>
    <w:rsid w:val="FFDD10CE"/>
    <w:rsid w:val="FFDD4E21"/>
    <w:rsid w:val="FFDD54AF"/>
    <w:rsid w:val="FFDDC0BF"/>
    <w:rsid w:val="FFDDDFD2"/>
    <w:rsid w:val="FFDE0111"/>
    <w:rsid w:val="FFDE119E"/>
    <w:rsid w:val="FFDE12B3"/>
    <w:rsid w:val="FFDE53D3"/>
    <w:rsid w:val="FFDEEC92"/>
    <w:rsid w:val="FFDF0CA7"/>
    <w:rsid w:val="FFDF2DA0"/>
    <w:rsid w:val="FFDF6092"/>
    <w:rsid w:val="FFDF72E2"/>
    <w:rsid w:val="FFDF7EC7"/>
    <w:rsid w:val="FFDFA960"/>
    <w:rsid w:val="FFDFCC82"/>
    <w:rsid w:val="FFDFCD74"/>
    <w:rsid w:val="FFDFE72B"/>
    <w:rsid w:val="FFDFEA5C"/>
    <w:rsid w:val="FFDFF8E7"/>
    <w:rsid w:val="FFE0E435"/>
    <w:rsid w:val="FFE215B1"/>
    <w:rsid w:val="FFE3C34D"/>
    <w:rsid w:val="FFE510CD"/>
    <w:rsid w:val="FFE5AE27"/>
    <w:rsid w:val="FFE5AE55"/>
    <w:rsid w:val="FFE5F861"/>
    <w:rsid w:val="FFE6E116"/>
    <w:rsid w:val="FFE70735"/>
    <w:rsid w:val="FFE712AA"/>
    <w:rsid w:val="FFE72CCC"/>
    <w:rsid w:val="FFE73B38"/>
    <w:rsid w:val="FFE74D40"/>
    <w:rsid w:val="FFE74D49"/>
    <w:rsid w:val="FFE7D753"/>
    <w:rsid w:val="FFE9EC97"/>
    <w:rsid w:val="FFEA2926"/>
    <w:rsid w:val="FFEAE646"/>
    <w:rsid w:val="FFEB1816"/>
    <w:rsid w:val="FFEB3270"/>
    <w:rsid w:val="FFEB34CF"/>
    <w:rsid w:val="FFEB4366"/>
    <w:rsid w:val="FFEB6B7B"/>
    <w:rsid w:val="FFEB8274"/>
    <w:rsid w:val="FFEB9837"/>
    <w:rsid w:val="FFEBB088"/>
    <w:rsid w:val="FFEBFECE"/>
    <w:rsid w:val="FFEC079F"/>
    <w:rsid w:val="FFEC4D66"/>
    <w:rsid w:val="FFEC6F10"/>
    <w:rsid w:val="FFED0D34"/>
    <w:rsid w:val="FFED22B9"/>
    <w:rsid w:val="FFED267C"/>
    <w:rsid w:val="FFEDB56A"/>
    <w:rsid w:val="FFEDB857"/>
    <w:rsid w:val="FFEDDF6D"/>
    <w:rsid w:val="FFEDFDE5"/>
    <w:rsid w:val="FFEE17C8"/>
    <w:rsid w:val="FFEE7714"/>
    <w:rsid w:val="FFEE7856"/>
    <w:rsid w:val="FFEE849E"/>
    <w:rsid w:val="FFEE87BA"/>
    <w:rsid w:val="FFEE92AE"/>
    <w:rsid w:val="FFEE941F"/>
    <w:rsid w:val="FFEEB68C"/>
    <w:rsid w:val="FFEEBF81"/>
    <w:rsid w:val="FFEEFD1E"/>
    <w:rsid w:val="FFEEFF62"/>
    <w:rsid w:val="FFEF0711"/>
    <w:rsid w:val="FFEF1249"/>
    <w:rsid w:val="FFEF1E31"/>
    <w:rsid w:val="FFEF2B7A"/>
    <w:rsid w:val="FFEF387A"/>
    <w:rsid w:val="FFEF3A88"/>
    <w:rsid w:val="FFEF3BF0"/>
    <w:rsid w:val="FFEF4E10"/>
    <w:rsid w:val="FFEF4EF7"/>
    <w:rsid w:val="FFEF5741"/>
    <w:rsid w:val="FFEF674C"/>
    <w:rsid w:val="FFEF6E7D"/>
    <w:rsid w:val="FFEF8511"/>
    <w:rsid w:val="FFEF8C81"/>
    <w:rsid w:val="FFEF91E0"/>
    <w:rsid w:val="FFEF9CC1"/>
    <w:rsid w:val="FFEFD914"/>
    <w:rsid w:val="FFEFE81A"/>
    <w:rsid w:val="FFF170B0"/>
    <w:rsid w:val="FFF17D7D"/>
    <w:rsid w:val="FFF26082"/>
    <w:rsid w:val="FFF34565"/>
    <w:rsid w:val="FFF383A1"/>
    <w:rsid w:val="FFF38D8F"/>
    <w:rsid w:val="FFF3AC58"/>
    <w:rsid w:val="FFF4182D"/>
    <w:rsid w:val="FFF4F3CE"/>
    <w:rsid w:val="FFF533D9"/>
    <w:rsid w:val="FFF5508A"/>
    <w:rsid w:val="FFF57F88"/>
    <w:rsid w:val="FFF5850F"/>
    <w:rsid w:val="FFF601F6"/>
    <w:rsid w:val="FFF60BCB"/>
    <w:rsid w:val="FFF65EF1"/>
    <w:rsid w:val="FFF68CDC"/>
    <w:rsid w:val="FFF691B9"/>
    <w:rsid w:val="FFF6D694"/>
    <w:rsid w:val="FFF6F671"/>
    <w:rsid w:val="FFF6FA92"/>
    <w:rsid w:val="FFF70082"/>
    <w:rsid w:val="FFF703B4"/>
    <w:rsid w:val="FFF7050F"/>
    <w:rsid w:val="FFF71059"/>
    <w:rsid w:val="FFF72AC6"/>
    <w:rsid w:val="FFF733DB"/>
    <w:rsid w:val="FFF73468"/>
    <w:rsid w:val="FFF73505"/>
    <w:rsid w:val="FFF73B69"/>
    <w:rsid w:val="FFF74B8D"/>
    <w:rsid w:val="FFF76F38"/>
    <w:rsid w:val="FFF79336"/>
    <w:rsid w:val="FFF795C7"/>
    <w:rsid w:val="FFF79A12"/>
    <w:rsid w:val="FFF7A187"/>
    <w:rsid w:val="FFF7B405"/>
    <w:rsid w:val="FFF7DD16"/>
    <w:rsid w:val="FFF7DE54"/>
    <w:rsid w:val="FFF7DF46"/>
    <w:rsid w:val="FFF7E631"/>
    <w:rsid w:val="FFF7FB7D"/>
    <w:rsid w:val="FFF7FC51"/>
    <w:rsid w:val="FFF7FD6F"/>
    <w:rsid w:val="FFF82D30"/>
    <w:rsid w:val="FFF845D2"/>
    <w:rsid w:val="FFF84F4F"/>
    <w:rsid w:val="FFF861B1"/>
    <w:rsid w:val="FFF86F9D"/>
    <w:rsid w:val="FFF91B12"/>
    <w:rsid w:val="FFF92AE2"/>
    <w:rsid w:val="FFF94442"/>
    <w:rsid w:val="FFF96359"/>
    <w:rsid w:val="FFF96584"/>
    <w:rsid w:val="FFF99CA8"/>
    <w:rsid w:val="FFFA1588"/>
    <w:rsid w:val="FFFA1C85"/>
    <w:rsid w:val="FFFA3712"/>
    <w:rsid w:val="FFFA501F"/>
    <w:rsid w:val="FFFA5F26"/>
    <w:rsid w:val="FFFAD5A8"/>
    <w:rsid w:val="FFFB0DA0"/>
    <w:rsid w:val="FFFB1055"/>
    <w:rsid w:val="FFFB304B"/>
    <w:rsid w:val="FFFB52FB"/>
    <w:rsid w:val="FFFB5504"/>
    <w:rsid w:val="FFFB621F"/>
    <w:rsid w:val="FFFB6CF4"/>
    <w:rsid w:val="FFFB72ED"/>
    <w:rsid w:val="FFFB816D"/>
    <w:rsid w:val="FFFBD279"/>
    <w:rsid w:val="FFFBF557"/>
    <w:rsid w:val="FFFC23D7"/>
    <w:rsid w:val="FFFC353E"/>
    <w:rsid w:val="FFFC3FBC"/>
    <w:rsid w:val="FFFC45C1"/>
    <w:rsid w:val="FFFC521F"/>
    <w:rsid w:val="FFFD016F"/>
    <w:rsid w:val="FFFD09E0"/>
    <w:rsid w:val="FFFD0FAB"/>
    <w:rsid w:val="FFFD31FE"/>
    <w:rsid w:val="FFFD3E2C"/>
    <w:rsid w:val="FFFD49C7"/>
    <w:rsid w:val="FFFD5511"/>
    <w:rsid w:val="FFFD6966"/>
    <w:rsid w:val="FFFD6CE7"/>
    <w:rsid w:val="FFFD87BC"/>
    <w:rsid w:val="FFFD92E1"/>
    <w:rsid w:val="FFFDA133"/>
    <w:rsid w:val="FFFDB55C"/>
    <w:rsid w:val="FFFDB5CE"/>
    <w:rsid w:val="FFFDD4DD"/>
    <w:rsid w:val="FFFDE23A"/>
    <w:rsid w:val="FFFDE36C"/>
    <w:rsid w:val="FFFE0ADD"/>
    <w:rsid w:val="FFFE1B44"/>
    <w:rsid w:val="FFFE2084"/>
    <w:rsid w:val="FFFE225E"/>
    <w:rsid w:val="FFFE3638"/>
    <w:rsid w:val="FFFE6A7B"/>
    <w:rsid w:val="FFFE6CFF"/>
    <w:rsid w:val="FFFE6F08"/>
    <w:rsid w:val="FFFE7EAE"/>
    <w:rsid w:val="FFFE817F"/>
    <w:rsid w:val="FFFE8708"/>
    <w:rsid w:val="FFFE96C6"/>
    <w:rsid w:val="FFFEB45D"/>
    <w:rsid w:val="FFFEB7D0"/>
    <w:rsid w:val="FFFEB924"/>
    <w:rsid w:val="FFFEBE26"/>
    <w:rsid w:val="FFFEC297"/>
    <w:rsid w:val="FFFEDF32"/>
    <w:rsid w:val="FFFEE267"/>
    <w:rsid w:val="FFFEEE46"/>
    <w:rsid w:val="FFFEEE6D"/>
    <w:rsid w:val="FFFEF025"/>
    <w:rsid w:val="FFFEFA8F"/>
    <w:rsid w:val="FFFF0849"/>
    <w:rsid w:val="FFFF0A32"/>
    <w:rsid w:val="FFFF0DA8"/>
    <w:rsid w:val="FFFF0F2B"/>
    <w:rsid w:val="FFFF0F91"/>
    <w:rsid w:val="FFFF15E2"/>
    <w:rsid w:val="FFFF164C"/>
    <w:rsid w:val="FFFF1BC7"/>
    <w:rsid w:val="FFFF1E91"/>
    <w:rsid w:val="FFFF2A0F"/>
    <w:rsid w:val="FFFF2B40"/>
    <w:rsid w:val="FFFF2CF0"/>
    <w:rsid w:val="FFFF30CD"/>
    <w:rsid w:val="FFFF344D"/>
    <w:rsid w:val="FFFF381C"/>
    <w:rsid w:val="FFFF407C"/>
    <w:rsid w:val="FFFF45A3"/>
    <w:rsid w:val="FFFF46DA"/>
    <w:rsid w:val="FFFF4ED0"/>
    <w:rsid w:val="FFFF501F"/>
    <w:rsid w:val="FFFF5AB5"/>
    <w:rsid w:val="FFFF684F"/>
    <w:rsid w:val="FFFF6C92"/>
    <w:rsid w:val="FFFF7035"/>
    <w:rsid w:val="FFFF706E"/>
    <w:rsid w:val="FFFF712E"/>
    <w:rsid w:val="FFFF724A"/>
    <w:rsid w:val="FFFF79A1"/>
    <w:rsid w:val="FFFF7CAD"/>
    <w:rsid w:val="FFFF82A8"/>
    <w:rsid w:val="FFFF8DDD"/>
    <w:rsid w:val="FFFF9360"/>
    <w:rsid w:val="FFFF9977"/>
    <w:rsid w:val="FFFFA8D5"/>
    <w:rsid w:val="FFFFAA35"/>
    <w:rsid w:val="FFFFABC0"/>
    <w:rsid w:val="FFFFAF32"/>
    <w:rsid w:val="FFFFB216"/>
    <w:rsid w:val="FFFFB74B"/>
    <w:rsid w:val="FFFFBB8A"/>
    <w:rsid w:val="FFFFBB91"/>
    <w:rsid w:val="FFFFBF53"/>
    <w:rsid w:val="FFFFBF7A"/>
    <w:rsid w:val="FFFFC39A"/>
    <w:rsid w:val="FFFFC578"/>
    <w:rsid w:val="FFFFC8BA"/>
    <w:rsid w:val="FFFFD7E0"/>
    <w:rsid w:val="FFFFDAB2"/>
    <w:rsid w:val="FFFFDF7A"/>
    <w:rsid w:val="FFFFE19B"/>
    <w:rsid w:val="FFFFE710"/>
    <w:rsid w:val="FFFFE7CD"/>
    <w:rsid w:val="FFFFF1BF"/>
    <w:rsid w:val="FFFFF9A9"/>
    <w:rsid w:val="FFFFFA89"/>
    <w:rsid w:val="FFFFF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360" w:lineRule="auto"/>
      <w:ind w:firstLine="640" w:firstLineChars="200"/>
    </w:pPr>
    <w:rPr>
      <w:rFonts w:ascii="Times New Roman" w:hAnsi="Times New Roman" w:eastAsia="宋体" w:cs="Times New Roman"/>
      <w:sz w:val="32"/>
      <w:szCs w:val="24"/>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nhideWhenUsed/>
    <w:qFormat/>
    <w:uiPriority w:val="99"/>
    <w:rPr>
      <w:color w:val="0000FF"/>
      <w:u w:val="single"/>
    </w:rPr>
  </w:style>
  <w:style w:type="character" w:customStyle="1" w:styleId="10">
    <w:name w:val="font31"/>
    <w:basedOn w:val="7"/>
    <w:qFormat/>
    <w:uiPriority w:val="0"/>
    <w:rPr>
      <w:rFonts w:hint="eastAsia" w:ascii="宋体" w:hAnsi="宋体" w:eastAsia="宋体" w:cs="宋体"/>
      <w:color w:val="000000"/>
      <w:sz w:val="24"/>
      <w:szCs w:val="24"/>
      <w:u w:val="none"/>
    </w:rPr>
  </w:style>
  <w:style w:type="character" w:customStyle="1" w:styleId="11">
    <w:name w:val="font151"/>
    <w:basedOn w:val="7"/>
    <w:qFormat/>
    <w:uiPriority w:val="0"/>
    <w:rPr>
      <w:rFonts w:ascii="DejaVu Sans" w:hAnsi="DejaVu Sans" w:eastAsia="DejaVu Sans" w:cs="DejaVu Sans"/>
      <w:color w:val="000000"/>
      <w:sz w:val="24"/>
      <w:szCs w:val="24"/>
      <w:u w:val="none"/>
    </w:rPr>
  </w:style>
  <w:style w:type="character" w:customStyle="1" w:styleId="12">
    <w:name w:val="font51"/>
    <w:basedOn w:val="7"/>
    <w:qFormat/>
    <w:uiPriority w:val="0"/>
    <w:rPr>
      <w:rFonts w:hint="eastAsia" w:ascii="宋体" w:hAnsi="宋体" w:eastAsia="宋体" w:cs="宋体"/>
      <w:b/>
      <w:color w:val="000000"/>
      <w:sz w:val="24"/>
      <w:szCs w:val="24"/>
      <w:u w:val="none"/>
    </w:rPr>
  </w:style>
  <w:style w:type="character" w:customStyle="1" w:styleId="13">
    <w:name w:val="font131"/>
    <w:basedOn w:val="7"/>
    <w:qFormat/>
    <w:uiPriority w:val="0"/>
    <w:rPr>
      <w:rFonts w:hint="eastAsia" w:ascii="宋体" w:hAnsi="宋体" w:eastAsia="宋体" w:cs="宋体"/>
      <w:b/>
      <w:color w:val="000000"/>
      <w:sz w:val="24"/>
      <w:szCs w:val="24"/>
      <w:u w:val="none"/>
    </w:rPr>
  </w:style>
  <w:style w:type="character" w:customStyle="1" w:styleId="14">
    <w:name w:val="font141"/>
    <w:basedOn w:val="7"/>
    <w:qFormat/>
    <w:uiPriority w:val="0"/>
    <w:rPr>
      <w:rFonts w:hint="eastAsia" w:ascii="宋体" w:hAnsi="宋体" w:eastAsia="宋体" w:cs="宋体"/>
      <w:color w:val="000000"/>
      <w:sz w:val="24"/>
      <w:szCs w:val="24"/>
      <w:u w:val="none"/>
    </w:rPr>
  </w:style>
  <w:style w:type="character" w:customStyle="1" w:styleId="15">
    <w:name w:val="font01"/>
    <w:basedOn w:val="7"/>
    <w:qFormat/>
    <w:uiPriority w:val="0"/>
    <w:rPr>
      <w:rFonts w:hint="eastAsia" w:ascii="宋体" w:hAnsi="宋体" w:eastAsia="宋体" w:cs="宋体"/>
      <w:color w:val="000000"/>
      <w:sz w:val="22"/>
      <w:szCs w:val="22"/>
      <w:u w:val="none"/>
    </w:rPr>
  </w:style>
  <w:style w:type="character" w:customStyle="1" w:styleId="16">
    <w:name w:val="font181"/>
    <w:basedOn w:val="7"/>
    <w:qFormat/>
    <w:uiPriority w:val="0"/>
    <w:rPr>
      <w:rFonts w:ascii="等线" w:hAnsi="等线" w:eastAsia="等线" w:cs="等线"/>
      <w:color w:val="000000"/>
      <w:sz w:val="21"/>
      <w:szCs w:val="21"/>
      <w:u w:val="none"/>
    </w:rPr>
  </w:style>
  <w:style w:type="character" w:customStyle="1" w:styleId="17">
    <w:name w:val="font81"/>
    <w:basedOn w:val="7"/>
    <w:qFormat/>
    <w:uiPriority w:val="0"/>
    <w:rPr>
      <w:rFonts w:hint="eastAsia" w:ascii="宋体" w:hAnsi="宋体" w:eastAsia="宋体" w:cs="宋体"/>
      <w:color w:val="000000"/>
      <w:sz w:val="18"/>
      <w:szCs w:val="18"/>
      <w:u w:val="none"/>
    </w:rPr>
  </w:style>
  <w:style w:type="character" w:customStyle="1" w:styleId="18">
    <w:name w:val="font11"/>
    <w:basedOn w:val="7"/>
    <w:qFormat/>
    <w:uiPriority w:val="0"/>
    <w:rPr>
      <w:rFonts w:hint="eastAsia" w:ascii="宋体" w:hAnsi="宋体" w:eastAsia="宋体" w:cs="宋体"/>
      <w:color w:val="000000"/>
      <w:sz w:val="18"/>
      <w:szCs w:val="18"/>
      <w:u w:val="none"/>
    </w:rPr>
  </w:style>
  <w:style w:type="character" w:customStyle="1" w:styleId="19">
    <w:name w:val="font7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6760</Words>
  <Characters>7342</Characters>
  <Lines>0</Lines>
  <Paragraphs>0</Paragraphs>
  <TotalTime>1</TotalTime>
  <ScaleCrop>false</ScaleCrop>
  <LinksUpToDate>false</LinksUpToDate>
  <CharactersWithSpaces>7837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2023-02-24T08:14:00Z</dcterms:created>
  <dc:creator>Administrator</dc:creator>
  <cp:lastModifiedBy>ysgz</cp:lastModifiedBy>
  <dcterms:modified xsi:type="dcterms:W3CDTF">2025-08-07T09:11:43Z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F46880D99F564D9ABB031C52A861C37A_13</vt:lpwstr>
  </property>
  <property fmtid="{D5CDD505-2E9C-101B-9397-08002B2CF9AE}" pid="4" name="KSOTemplateDocerSaveRecord">
    <vt:lpwstr>eyJoZGlkIjoiMjY4Y2Y1ZTNmNjFkZDMyNzI0Nzg0ZGE3YWY0ZDA3MTMiLCJ1c2VySWQiOiIzODExOTg4NTQifQ==</vt:lpwstr>
  </property>
</Properties>
</file>