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FB8F2">
      <w:pPr>
        <w:jc w:val="center"/>
        <w:rPr>
          <w:rFonts w:hint="eastAsia" w:ascii="宋体" w:hAnsi="宋体" w:eastAsia="宋体" w:cs="宋体"/>
          <w:sz w:val="24"/>
          <w:szCs w:val="32"/>
        </w:rPr>
      </w:pPr>
    </w:p>
    <w:p w14:paraId="64C5D68B">
      <w:pPr>
        <w:jc w:val="center"/>
        <w:rPr>
          <w:rFonts w:hint="eastAsia" w:ascii="宋体" w:hAnsi="宋体" w:eastAsia="宋体" w:cs="宋体"/>
          <w:b/>
          <w:bCs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44"/>
        </w:rPr>
        <w:t>贵州省体育彩票管理中心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sz w:val="36"/>
          <w:szCs w:val="44"/>
        </w:rPr>
        <w:t>年工作人员招聘笔试成绩公布及资格复审安排的公告</w:t>
      </w:r>
    </w:p>
    <w:p w14:paraId="178D0BCF"/>
    <w:p w14:paraId="0059C7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2CE3A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按照《贵州省体育彩票管理中心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年工作人员招聘的公告》安排，现将相关事宜公告如下：</w:t>
      </w:r>
    </w:p>
    <w:p w14:paraId="382536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成绩查询</w:t>
      </w:r>
    </w:p>
    <w:p w14:paraId="646768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考生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登陆“贵州考试招聘服务网”(https://www.gzkszp.com/)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查询。</w:t>
      </w:r>
    </w:p>
    <w:p w14:paraId="7D6E01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查询时间：2024年07月23日—2024年07月29日。</w:t>
      </w:r>
    </w:p>
    <w:p w14:paraId="0BC955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2" w:firstLineChars="20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二、成绩核查</w:t>
      </w:r>
    </w:p>
    <w:p w14:paraId="0C015A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由于阅卷采用分数处理自动化系统，没有人工登分、合分过程，原则上只接受缺考异常、参考零分、违纪异常等特殊情况考生的成绩核查申请。因以上特殊情况需申请成绩核查的考生，请于2024年07月29下午17:00之前到贵州省人才市场（贵州省贵阳市云岩区毓秀路25号）2楼205室填写申请表，交工作人员核查。如成绩有误，经相关程序核准后2个工作日内通知考生，并统一在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贵州考试招聘服务网</w:t>
      </w: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”进行公示。</w:t>
      </w:r>
    </w:p>
    <w:p w14:paraId="67ACDB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562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、进入资格复审人员名单</w:t>
      </w:r>
    </w:p>
    <w:p w14:paraId="168BEE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详见附件——《贵州省体育彩票管理中心20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年工作人员招聘进入资格复审人员名单》。</w:t>
      </w:r>
    </w:p>
    <w:p w14:paraId="0A3E71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、资格复审时间及地点</w:t>
      </w:r>
    </w:p>
    <w:p w14:paraId="2F909A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(一)时间：20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03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2024年08月04日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每天09:00-17:00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如未能参加资格复审则视为放弃进入下一个环节的资格。</w:t>
      </w:r>
    </w:p>
    <w:p w14:paraId="605776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(二)地点：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贵州省人才大市场2楼招聘大厅（贵阳市云岩区毓秀路25号）。</w:t>
      </w:r>
      <w:bookmarkStart w:id="0" w:name="_GoBack"/>
      <w:bookmarkEnd w:id="0"/>
    </w:p>
    <w:p w14:paraId="2EA173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资格复审时需要准备的资料：</w:t>
      </w:r>
    </w:p>
    <w:p w14:paraId="4FCFA1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工作人员岗：</w:t>
      </w:r>
    </w:p>
    <w:p w14:paraId="3320C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1、身份证原件及复印件；</w:t>
      </w:r>
    </w:p>
    <w:p w14:paraId="02B6E02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2、毕业证原件及复印件（大学本科及以上还需提供学位证及学位证复印件）；</w:t>
      </w:r>
    </w:p>
    <w:p w14:paraId="6059DF96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560" w:leftChars="0" w:right="0" w:rightChars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3、此次复审不能委托其他人代理，需本人亲自到现场进行身高测量（身高测量如不符合此次招聘要求的将取消进入下一个环节的资格）。</w:t>
      </w:r>
    </w:p>
    <w:p w14:paraId="020781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财务人员岗：</w:t>
      </w:r>
    </w:p>
    <w:p w14:paraId="1A4B0B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1、身份证原件及复印件；</w:t>
      </w:r>
    </w:p>
    <w:p w14:paraId="43B0663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2、毕业证原件及复印件（大学本科及以上还需提供学位证及学位证复印件）；</w:t>
      </w:r>
    </w:p>
    <w:p w14:paraId="029CA0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3、会计中级及以上职称证书原件及复印件；</w:t>
      </w:r>
    </w:p>
    <w:p w14:paraId="3B2361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4、工作证明材料（如公司盖章证明、个人社保缴纳证明等）。</w:t>
      </w:r>
    </w:p>
    <w:p w14:paraId="38A6CC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47B9C3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sz w:val="28"/>
          <w:szCs w:val="28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附件：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贵州省体育彩票管理中心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年工作人员招聘进入资格复审人员名单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WI2NjEzMmE0OGNjYzI3ZTBkYzk4ZDBhM2FhYTYifQ=="/>
  </w:docVars>
  <w:rsids>
    <w:rsidRoot w:val="00000000"/>
    <w:rsid w:val="04074699"/>
    <w:rsid w:val="0C892072"/>
    <w:rsid w:val="1B8E539C"/>
    <w:rsid w:val="39CC7352"/>
    <w:rsid w:val="4AF30662"/>
    <w:rsid w:val="56A676EB"/>
    <w:rsid w:val="6707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797</Characters>
  <Lines>0</Lines>
  <Paragraphs>0</Paragraphs>
  <TotalTime>11</TotalTime>
  <ScaleCrop>false</ScaleCrop>
  <LinksUpToDate>false</LinksUpToDate>
  <CharactersWithSpaces>810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2023-10-30T07:29:00Z</dcterms:created>
  <dc:creator>Administrator</dc:creator>
  <cp:lastModifiedBy>阿豪</cp:lastModifiedBy>
  <dcterms:modified xsi:type="dcterms:W3CDTF">2024-07-22T03:51:24Z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35FFEF390949428BB39D1445F21CB31C_12</vt:lpwstr>
  </property>
</Properties>
</file>