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579E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14:paraId="36735507">
      <w:pPr>
        <w:pStyle w:val="2"/>
        <w:rPr>
          <w:rFonts w:hint="eastAsia"/>
          <w:lang w:val="en-US" w:eastAsia="zh-CN"/>
        </w:rPr>
      </w:pPr>
    </w:p>
    <w:p w14:paraId="5DD54511">
      <w:pPr>
        <w:keepNext w:val="0"/>
        <w:keepLines w:val="0"/>
        <w:pageBreakBefore w:val="0"/>
        <w:widowControl w:val="0"/>
        <w:kinsoku/>
        <w:wordWrap/>
        <w:overflowPunct/>
        <w:topLinePunct w:val="0"/>
        <w:autoSpaceDE/>
        <w:autoSpaceDN/>
        <w:bidi w:val="0"/>
        <w:adjustRightInd/>
        <w:snapToGrid/>
        <w:spacing w:line="560" w:lineRule="exact"/>
        <w:ind w:left="640" w:hanging="880" w:hangingChars="200"/>
        <w:jc w:val="left"/>
        <w:textAlignment w:val="auto"/>
        <w:rPr>
          <w:rFonts w:hint="eastAsia" w:ascii="方正小标宋简体" w:hAnsi="方正小标宋简体" w:eastAsia="方正小标宋简体" w:cs="方正小标宋简体"/>
          <w:b w:val="0"/>
          <w:bCs w:val="0"/>
          <w:kern w:val="44"/>
          <w:sz w:val="44"/>
          <w:szCs w:val="44"/>
          <w:lang w:val="en-US" w:eastAsia="zh-CN" w:bidi="ar"/>
        </w:rPr>
      </w:pPr>
      <w:r>
        <w:rPr>
          <w:rFonts w:hint="eastAsia" w:ascii="方正小标宋简体" w:hAnsi="方正小标宋简体" w:eastAsia="方正小标宋简体" w:cs="方正小标宋简体"/>
          <w:b w:val="0"/>
          <w:bCs/>
          <w:spacing w:val="0"/>
          <w:sz w:val="44"/>
          <w:szCs w:val="44"/>
          <w:lang w:eastAsia="zh-CN"/>
        </w:rPr>
        <w:t>六盘水市</w:t>
      </w:r>
      <w:r>
        <w:rPr>
          <w:rFonts w:hint="eastAsia" w:ascii="方正小标宋简体" w:hAnsi="方正小标宋简体" w:eastAsia="方正小标宋简体" w:cs="方正小标宋简体"/>
          <w:b w:val="0"/>
          <w:bCs/>
          <w:spacing w:val="0"/>
          <w:sz w:val="44"/>
          <w:szCs w:val="44"/>
        </w:rPr>
        <w:t>水城</w:t>
      </w:r>
      <w:r>
        <w:rPr>
          <w:rFonts w:hint="eastAsia" w:ascii="方正小标宋简体" w:hAnsi="方正小标宋简体" w:eastAsia="方正小标宋简体" w:cs="方正小标宋简体"/>
          <w:b w:val="0"/>
          <w:bCs/>
          <w:spacing w:val="0"/>
          <w:sz w:val="44"/>
          <w:szCs w:val="44"/>
          <w:lang w:eastAsia="zh-CN"/>
        </w:rPr>
        <w:t>区大学生乡村医生专项计划公开招聘工作人员</w:t>
      </w:r>
      <w:r>
        <w:rPr>
          <w:rFonts w:hint="eastAsia" w:ascii="方正小标宋简体" w:hAnsi="方正小标宋简体" w:eastAsia="方正小标宋简体" w:cs="方正小标宋简体"/>
          <w:i w:val="0"/>
          <w:iCs w:val="0"/>
          <w:caps w:val="0"/>
          <w:color w:val="333333"/>
          <w:spacing w:val="0"/>
          <w:sz w:val="44"/>
          <w:szCs w:val="44"/>
          <w:vertAlign w:val="baseline"/>
        </w:rPr>
        <w:t>进入体检考生体检须知</w:t>
      </w:r>
    </w:p>
    <w:p w14:paraId="39ADD2E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b w:val="0"/>
          <w:bCs w:val="0"/>
          <w:sz w:val="32"/>
        </w:rPr>
      </w:pPr>
    </w:p>
    <w:p w14:paraId="430020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宋体" w:eastAsia="仿宋_GB2312"/>
          <w:sz w:val="32"/>
          <w:szCs w:val="32"/>
        </w:rPr>
        <w:t>为做好</w:t>
      </w:r>
      <w:r>
        <w:rPr>
          <w:rFonts w:hint="eastAsia" w:ascii="仿宋_GB2312" w:hAnsi="仿宋_GB2312" w:eastAsia="仿宋_GB2312" w:cs="仿宋_GB2312"/>
          <w:b w:val="0"/>
          <w:bCs/>
          <w:spacing w:val="0"/>
          <w:sz w:val="32"/>
          <w:szCs w:val="32"/>
          <w:lang w:eastAsia="zh-CN"/>
        </w:rPr>
        <w:t>六盘水市</w:t>
      </w:r>
      <w:r>
        <w:rPr>
          <w:rFonts w:hint="eastAsia" w:ascii="仿宋_GB2312" w:hAnsi="仿宋_GB2312" w:eastAsia="仿宋_GB2312" w:cs="仿宋_GB2312"/>
          <w:b w:val="0"/>
          <w:bCs/>
          <w:spacing w:val="0"/>
          <w:sz w:val="32"/>
          <w:szCs w:val="32"/>
        </w:rPr>
        <w:t>水城</w:t>
      </w:r>
      <w:r>
        <w:rPr>
          <w:rFonts w:hint="eastAsia" w:ascii="仿宋_GB2312" w:hAnsi="仿宋_GB2312" w:eastAsia="仿宋_GB2312" w:cs="仿宋_GB2312"/>
          <w:b w:val="0"/>
          <w:bCs/>
          <w:spacing w:val="0"/>
          <w:sz w:val="32"/>
          <w:szCs w:val="32"/>
          <w:lang w:eastAsia="zh-CN"/>
        </w:rPr>
        <w:t>区大学生乡村医生专项计划公开招聘工作人员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体</w:t>
      </w:r>
      <w:r>
        <w:rPr>
          <w:rFonts w:hint="eastAsia" w:ascii="仿宋_GB2312" w:hAnsi="宋体" w:eastAsia="仿宋_GB2312"/>
          <w:sz w:val="32"/>
          <w:szCs w:val="32"/>
        </w:rPr>
        <w:t>检工作，</w:t>
      </w:r>
      <w:r>
        <w:rPr>
          <w:rFonts w:hint="eastAsia" w:ascii="仿宋_GB2312" w:hAnsi="宋体" w:eastAsia="仿宋_GB2312"/>
          <w:sz w:val="32"/>
          <w:szCs w:val="32"/>
          <w:lang w:val="en-US" w:eastAsia="zh-CN"/>
        </w:rPr>
        <w:t>现将</w:t>
      </w:r>
      <w:r>
        <w:rPr>
          <w:rFonts w:hint="eastAsia" w:ascii="仿宋_GB2312" w:hAnsi="宋体" w:eastAsia="仿宋_GB2312"/>
          <w:sz w:val="32"/>
          <w:szCs w:val="32"/>
        </w:rPr>
        <w:t>体检须知</w:t>
      </w:r>
      <w:r>
        <w:rPr>
          <w:rFonts w:hint="eastAsia" w:ascii="仿宋_GB2312" w:hAnsi="宋体" w:eastAsia="仿宋_GB2312"/>
          <w:sz w:val="32"/>
          <w:szCs w:val="32"/>
          <w:lang w:val="en-US" w:eastAsia="zh-CN"/>
        </w:rPr>
        <w:t>通知如下:</w:t>
      </w:r>
    </w:p>
    <w:p w14:paraId="4F4D0F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一、体检工作的组织</w:t>
      </w:r>
    </w:p>
    <w:p w14:paraId="48065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sz w:val="32"/>
          <w:lang w:eastAsia="zh-CN"/>
        </w:rPr>
      </w:pPr>
      <w:r>
        <w:rPr>
          <w:rFonts w:hint="eastAsia" w:ascii="仿宋_GB2312" w:hAnsi="宋体" w:eastAsia="仿宋_GB2312"/>
          <w:sz w:val="32"/>
          <w:szCs w:val="32"/>
          <w:lang w:eastAsia="zh-CN"/>
        </w:rPr>
        <w:t>体检工作在</w:t>
      </w:r>
      <w:r>
        <w:rPr>
          <w:rFonts w:hint="eastAsia" w:ascii="仿宋_GB2312" w:hAnsi="仿宋_GB2312" w:eastAsia="仿宋_GB2312" w:cs="仿宋_GB2312"/>
          <w:i w:val="0"/>
          <w:iCs w:val="0"/>
          <w:caps w:val="0"/>
          <w:color w:val="333333"/>
          <w:spacing w:val="0"/>
          <w:sz w:val="32"/>
          <w:szCs w:val="32"/>
          <w:shd w:val="clear" w:fill="FFFFFF"/>
        </w:rPr>
        <w:t>“市乡村医生招聘办”</w:t>
      </w:r>
      <w:r>
        <w:rPr>
          <w:rFonts w:hint="eastAsia" w:ascii="仿宋_GB2312" w:hAnsi="宋体" w:eastAsia="仿宋_GB2312"/>
          <w:sz w:val="32"/>
          <w:szCs w:val="32"/>
          <w:lang w:eastAsia="zh-CN"/>
        </w:rPr>
        <w:t>的领导下，</w:t>
      </w:r>
      <w:r>
        <w:rPr>
          <w:rFonts w:hint="eastAsia" w:ascii="仿宋_GB2312" w:hAnsi="宋体" w:eastAsia="仿宋_GB2312"/>
          <w:sz w:val="32"/>
          <w:szCs w:val="32"/>
        </w:rPr>
        <w:t>由</w:t>
      </w:r>
      <w:r>
        <w:rPr>
          <w:rFonts w:hint="eastAsia" w:ascii="仿宋_GB2312" w:hAnsi="宋体" w:eastAsia="仿宋_GB2312"/>
          <w:sz w:val="32"/>
          <w:szCs w:val="32"/>
          <w:lang w:val="en-US" w:eastAsia="zh-CN"/>
        </w:rPr>
        <w:t>六盘水市水城区卫生健康局</w:t>
      </w:r>
      <w:r>
        <w:rPr>
          <w:rFonts w:hint="eastAsia" w:ascii="仿宋_GB2312" w:hAnsi="宋体" w:eastAsia="仿宋_GB2312"/>
          <w:sz w:val="32"/>
          <w:szCs w:val="32"/>
        </w:rPr>
        <w:t>具体组织实施。</w:t>
      </w:r>
    </w:p>
    <w:p w14:paraId="0E45B898">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黑体" w:hAnsi="黑体" w:eastAsia="黑体" w:cs="黑体"/>
          <w:sz w:val="32"/>
        </w:rPr>
        <w:t>二、体检时间、地点及有关要求</w:t>
      </w:r>
    </w:p>
    <w:p w14:paraId="703EAAF9">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（一）体检时间</w:t>
      </w:r>
    </w:p>
    <w:p w14:paraId="62A77A24">
      <w:pPr>
        <w:pStyle w:val="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微软雅黑" w:eastAsia="仿宋_GB2312"/>
          <w:sz w:val="32"/>
          <w:szCs w:val="32"/>
          <w:lang w:eastAsia="zh-CN"/>
        </w:rPr>
      </w:pPr>
      <w:r>
        <w:rPr>
          <w:rFonts w:hint="eastAsia" w:ascii="仿宋_GB2312" w:hAnsi="微软雅黑" w:eastAsia="仿宋_GB2312"/>
          <w:sz w:val="32"/>
          <w:szCs w:val="32"/>
        </w:rPr>
        <w:t>体检时间：</w:t>
      </w:r>
      <w:r>
        <w:rPr>
          <w:rFonts w:hint="default" w:ascii="Times New Roman" w:hAnsi="Times New Roman" w:eastAsia="仿宋_GB2312" w:cs="Times New Roman"/>
          <w:color w:val="000000"/>
          <w:kern w:val="0"/>
          <w:sz w:val="32"/>
          <w:szCs w:val="32"/>
          <w:lang w:val="en-US" w:eastAsia="zh-CN" w:bidi="ar-SA"/>
        </w:rPr>
        <w:t>2025</w:t>
      </w:r>
      <w:r>
        <w:rPr>
          <w:rFonts w:hint="eastAsia" w:ascii="仿宋_GB2312" w:hAnsi="仿宋_GB2312" w:eastAsia="仿宋_GB2312" w:cs="仿宋_GB2312"/>
          <w:color w:val="000000"/>
          <w:kern w:val="0"/>
          <w:sz w:val="32"/>
          <w:szCs w:val="32"/>
          <w:lang w:val="en-US" w:eastAsia="zh-CN" w:bidi="ar-SA"/>
        </w:rPr>
        <w:t>年11月28日（星期五）</w:t>
      </w:r>
    </w:p>
    <w:p w14:paraId="2E41E9E0">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rPr>
        <w:t>参加体检的考生于体检当日上午</w:t>
      </w:r>
      <w:r>
        <w:rPr>
          <w:rFonts w:hint="eastAsia" w:ascii="仿宋_GB2312" w:eastAsia="仿宋_GB2312"/>
          <w:sz w:val="32"/>
          <w:szCs w:val="32"/>
          <w:lang w:val="en-US" w:eastAsia="zh-CN"/>
        </w:rPr>
        <w:t>8:30</w:t>
      </w:r>
      <w:r>
        <w:rPr>
          <w:rFonts w:hint="eastAsia" w:ascii="仿宋_GB2312" w:eastAsia="仿宋_GB2312"/>
          <w:sz w:val="32"/>
          <w:szCs w:val="32"/>
        </w:rPr>
        <w:t>前到</w:t>
      </w:r>
      <w:r>
        <w:rPr>
          <w:rFonts w:hint="eastAsia" w:ascii="仿宋_GB2312" w:hAnsi="仿宋_GB2312" w:eastAsia="仿宋_GB2312" w:cs="仿宋_GB2312"/>
          <w:b w:val="0"/>
          <w:bCs w:val="0"/>
          <w:color w:val="auto"/>
          <w:kern w:val="2"/>
          <w:sz w:val="32"/>
          <w:szCs w:val="32"/>
          <w:lang w:val="en-US" w:eastAsia="zh-CN" w:bidi="ar-SA"/>
        </w:rPr>
        <w:t>六盘水市水城区</w:t>
      </w:r>
      <w:r>
        <w:rPr>
          <w:rFonts w:hint="eastAsia" w:ascii="仿宋_GB2312" w:hAnsi="仿宋_GB2312" w:eastAsia="仿宋_GB2312" w:cs="仿宋_GB2312"/>
          <w:color w:val="000000"/>
          <w:kern w:val="0"/>
          <w:sz w:val="32"/>
          <w:szCs w:val="32"/>
          <w:lang w:val="en-US" w:eastAsia="zh-CN" w:bidi="ar-SA"/>
        </w:rPr>
        <w:t>卫生健康局人事与科教股</w:t>
      </w:r>
      <w:r>
        <w:rPr>
          <w:rFonts w:hint="eastAsia" w:ascii="仿宋_GB2312" w:eastAsia="仿宋_GB2312"/>
          <w:sz w:val="32"/>
          <w:szCs w:val="32"/>
        </w:rPr>
        <w:t>集中</w:t>
      </w:r>
      <w:r>
        <w:rPr>
          <w:rFonts w:hint="eastAsia" w:ascii="仿宋_GB2312" w:eastAsia="仿宋_GB2312"/>
          <w:sz w:val="32"/>
          <w:szCs w:val="32"/>
          <w:lang w:eastAsia="zh-CN"/>
        </w:rPr>
        <w:t>，</w:t>
      </w:r>
      <w:r>
        <w:rPr>
          <w:rFonts w:hint="eastAsia" w:ascii="仿宋_GB2312" w:eastAsia="仿宋_GB2312"/>
          <w:sz w:val="32"/>
          <w:szCs w:val="32"/>
        </w:rPr>
        <w:t>统一前往体检医院，</w:t>
      </w:r>
      <w:r>
        <w:rPr>
          <w:rFonts w:hint="eastAsia" w:ascii="仿宋_GB2312" w:hAnsi="仿宋_GB2312" w:eastAsia="仿宋_GB2312" w:cs="仿宋_GB2312"/>
          <w:b w:val="0"/>
          <w:bCs w:val="0"/>
          <w:color w:val="auto"/>
          <w:kern w:val="2"/>
          <w:sz w:val="32"/>
          <w:szCs w:val="32"/>
          <w:lang w:val="en-US" w:eastAsia="zh-CN" w:bidi="ar-SA"/>
        </w:rPr>
        <w:t>上午8:50</w:t>
      </w:r>
      <w:r>
        <w:rPr>
          <w:rFonts w:hint="eastAsia" w:ascii="仿宋_GB2312" w:eastAsia="仿宋_GB2312"/>
          <w:sz w:val="32"/>
          <w:szCs w:val="32"/>
        </w:rPr>
        <w:t>仍不到的考生按自动弃权处理。</w:t>
      </w:r>
    </w:p>
    <w:p w14:paraId="2B838CD9">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rPr>
        <w:t>为了不影响体检结果，体检考生体检前1天饮食清淡，建议考生体检前两天勿吃羊肉粉及烧烤等食物，禁饮酒，注意休息；体检当天早上必须空腹，禁饮禁食。</w:t>
      </w:r>
    </w:p>
    <w:p w14:paraId="3BCEBF22">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体检地点</w:t>
      </w:r>
    </w:p>
    <w:p w14:paraId="643305EE">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eastAsia="仿宋_GB2312"/>
          <w:sz w:val="32"/>
        </w:rPr>
      </w:pPr>
      <w:r>
        <w:rPr>
          <w:rFonts w:hint="eastAsia" w:ascii="仿宋_GB2312" w:eastAsia="仿宋_GB2312"/>
          <w:sz w:val="32"/>
          <w:szCs w:val="32"/>
        </w:rPr>
        <w:t>体检</w:t>
      </w:r>
      <w:r>
        <w:rPr>
          <w:rFonts w:hint="eastAsia" w:ascii="仿宋_GB2312" w:eastAsia="仿宋_GB2312"/>
          <w:sz w:val="32"/>
          <w:szCs w:val="32"/>
          <w:lang w:eastAsia="zh-CN"/>
        </w:rPr>
        <w:t>地点</w:t>
      </w:r>
      <w:r>
        <w:rPr>
          <w:rFonts w:hint="eastAsia" w:ascii="仿宋_GB2312" w:eastAsia="仿宋_GB2312"/>
          <w:sz w:val="32"/>
          <w:szCs w:val="32"/>
        </w:rPr>
        <w:t>由</w:t>
      </w:r>
      <w:r>
        <w:rPr>
          <w:rFonts w:hint="eastAsia" w:ascii="仿宋_GB2312" w:hAnsi="仿宋_GB2312" w:eastAsia="仿宋_GB2312" w:cs="仿宋_GB2312"/>
          <w:i w:val="0"/>
          <w:iCs w:val="0"/>
          <w:caps w:val="0"/>
          <w:color w:val="333333"/>
          <w:spacing w:val="0"/>
          <w:sz w:val="32"/>
          <w:szCs w:val="32"/>
          <w:shd w:val="clear" w:fill="FFFFFF"/>
        </w:rPr>
        <w:t>“市乡村医生招聘办”</w:t>
      </w:r>
      <w:r>
        <w:rPr>
          <w:rFonts w:hint="eastAsia" w:ascii="仿宋_GB2312" w:eastAsia="仿宋_GB2312"/>
          <w:sz w:val="32"/>
          <w:szCs w:val="32"/>
        </w:rPr>
        <w:t>指定。</w:t>
      </w:r>
    </w:p>
    <w:p w14:paraId="0AC28A1A">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具体要求及注意事项</w:t>
      </w:r>
    </w:p>
    <w:p w14:paraId="06EAC71F">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参加体检考生所带的通讯工具必须在确定体检顺序前关闭</w:t>
      </w:r>
      <w:r>
        <w:rPr>
          <w:rFonts w:hint="eastAsia" w:ascii="仿宋_GB2312" w:eastAsia="仿宋_GB2312"/>
          <w:sz w:val="32"/>
          <w:szCs w:val="32"/>
          <w:lang w:val="en-US" w:eastAsia="zh-CN"/>
        </w:rPr>
        <w:t>并</w:t>
      </w:r>
      <w:r>
        <w:rPr>
          <w:rFonts w:hint="eastAsia" w:ascii="仿宋_GB2312" w:eastAsia="仿宋_GB2312"/>
          <w:sz w:val="32"/>
          <w:szCs w:val="32"/>
        </w:rPr>
        <w:t>交工作人员统一保管，不准带任何通讯工具参加体检，体检过程中实行封闭管理。</w:t>
      </w:r>
    </w:p>
    <w:p w14:paraId="473C12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宋体" w:eastAsia="仿宋_GB2312"/>
          <w:color w:val="000000"/>
          <w:sz w:val="32"/>
          <w:szCs w:val="32"/>
        </w:rPr>
        <w:t>体检参照</w:t>
      </w:r>
      <w:r>
        <w:rPr>
          <w:rFonts w:hint="eastAsia" w:ascii="仿宋_GB2312" w:hAnsi="ˎ̥" w:eastAsia="仿宋_GB2312"/>
          <w:color w:val="000000"/>
          <w:sz w:val="32"/>
          <w:szCs w:val="32"/>
        </w:rPr>
        <w:t>《公务员录用体检通用标准（试行）》(国人部发〔2005〕1号)、《公务员录用体检操作手册（试行）》、《关于修订〈公务员录用体检通用标准（试行）〉、〈公务员录用体检操作手册执行〉（试行）的通知》（人社部发〔2010〕19号）、《关于印发公务员录用体检特殊标准（试行）的通知》（人社部发〔2010〕82号）的有关规定。</w:t>
      </w:r>
    </w:p>
    <w:p w14:paraId="618A2E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rPr>
      </w:pPr>
      <w:r>
        <w:rPr>
          <w:rFonts w:hint="eastAsia" w:ascii="仿宋_GB2312" w:hAnsi="ˎ̥" w:eastAsia="仿宋_GB2312"/>
          <w:color w:val="000000"/>
          <w:sz w:val="32"/>
          <w:szCs w:val="32"/>
          <w:lang w:val="en-US" w:eastAsia="zh-CN"/>
        </w:rPr>
        <w:t>3</w:t>
      </w:r>
      <w:r>
        <w:rPr>
          <w:rFonts w:hint="eastAsia" w:ascii="仿宋_GB2312" w:hAnsi="ˎ̥" w:eastAsia="仿宋_GB2312"/>
          <w:color w:val="000000"/>
          <w:sz w:val="32"/>
          <w:szCs w:val="32"/>
        </w:rPr>
        <w:t>.体检费用由考生自理。</w:t>
      </w:r>
    </w:p>
    <w:p w14:paraId="5E0DCEFC">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60"/>
        <w:jc w:val="both"/>
        <w:textAlignment w:val="auto"/>
        <w:rPr>
          <w:rFonts w:hint="eastAsia"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本次体检采取微信支付的方式支付体检费，每位考生须确保自己的微信能支付不低于</w:t>
      </w:r>
      <w:r>
        <w:rPr>
          <w:rFonts w:hint="eastAsia" w:ascii="仿宋_GB2312" w:eastAsia="仿宋_GB2312"/>
          <w:sz w:val="32"/>
          <w:szCs w:val="32"/>
          <w:lang w:val="en-US" w:eastAsia="zh-CN"/>
        </w:rPr>
        <w:t>400元的费用</w:t>
      </w:r>
      <w:r>
        <w:rPr>
          <w:rFonts w:hint="eastAsia" w:ascii="仿宋_GB2312" w:eastAsia="仿宋_GB2312"/>
          <w:color w:val="000000"/>
          <w:sz w:val="32"/>
          <w:szCs w:val="32"/>
        </w:rPr>
        <w:t>。</w:t>
      </w:r>
    </w:p>
    <w:p w14:paraId="200F0D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.参加体检的考生请</w:t>
      </w:r>
      <w:r>
        <w:rPr>
          <w:rFonts w:hint="eastAsia" w:ascii="仿宋_GB2312" w:eastAsia="仿宋_GB2312"/>
          <w:sz w:val="32"/>
          <w:szCs w:val="32"/>
          <w:lang w:val="en-US" w:eastAsia="zh-CN"/>
        </w:rPr>
        <w:t>携带</w:t>
      </w:r>
      <w:bookmarkStart w:id="0" w:name="_GoBack"/>
      <w:bookmarkEnd w:id="0"/>
      <w:r>
        <w:rPr>
          <w:rFonts w:hint="eastAsia" w:ascii="仿宋_GB2312" w:eastAsia="仿宋_GB2312"/>
          <w:sz w:val="32"/>
          <w:szCs w:val="32"/>
        </w:rPr>
        <w:t>有效《居民身份证》（或有效《临时居民身份证》）原件</w:t>
      </w:r>
      <w:r>
        <w:rPr>
          <w:rFonts w:hint="eastAsia" w:ascii="仿宋_GB2312" w:eastAsia="仿宋_GB2312"/>
          <w:sz w:val="32"/>
          <w:szCs w:val="32"/>
          <w:lang w:val="en-US" w:eastAsia="zh-CN"/>
        </w:rPr>
        <w:t>参加体检，不能提供</w:t>
      </w:r>
      <w:r>
        <w:rPr>
          <w:rFonts w:hint="eastAsia" w:ascii="仿宋_GB2312" w:eastAsia="仿宋_GB2312"/>
          <w:sz w:val="32"/>
          <w:szCs w:val="32"/>
        </w:rPr>
        <w:t>有效《居民身份证》（或有效《临时居民身份证》）</w:t>
      </w:r>
      <w:r>
        <w:rPr>
          <w:rFonts w:hint="eastAsia" w:ascii="仿宋_GB2312" w:eastAsia="仿宋_GB2312"/>
          <w:sz w:val="32"/>
          <w:szCs w:val="32"/>
          <w:lang w:val="en-US" w:eastAsia="zh-CN"/>
        </w:rPr>
        <w:t>的考生，取消体检资格</w:t>
      </w:r>
      <w:r>
        <w:rPr>
          <w:rFonts w:hint="eastAsia" w:ascii="仿宋_GB2312" w:eastAsia="仿宋_GB2312"/>
          <w:sz w:val="32"/>
          <w:szCs w:val="32"/>
        </w:rPr>
        <w:t>。</w:t>
      </w:r>
    </w:p>
    <w:p w14:paraId="4DC83061">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.体检当日，考生</w:t>
      </w:r>
      <w:r>
        <w:rPr>
          <w:rFonts w:hint="eastAsia" w:ascii="仿宋_GB2312" w:eastAsia="仿宋_GB2312"/>
          <w:sz w:val="32"/>
          <w:szCs w:val="32"/>
          <w:lang w:eastAsia="zh-CN"/>
        </w:rPr>
        <w:t>可</w:t>
      </w:r>
      <w:r>
        <w:rPr>
          <w:rFonts w:hint="eastAsia" w:ascii="仿宋_GB2312" w:eastAsia="仿宋_GB2312"/>
          <w:sz w:val="32"/>
          <w:szCs w:val="32"/>
        </w:rPr>
        <w:t>自备饮</w:t>
      </w:r>
      <w:r>
        <w:rPr>
          <w:rFonts w:hint="eastAsia" w:ascii="仿宋_GB2312" w:eastAsia="仿宋_GB2312"/>
          <w:sz w:val="32"/>
          <w:szCs w:val="32"/>
          <w:lang w:eastAsia="zh-CN"/>
        </w:rPr>
        <w:t>用</w:t>
      </w:r>
      <w:r>
        <w:rPr>
          <w:rFonts w:hint="eastAsia" w:ascii="仿宋_GB2312" w:eastAsia="仿宋_GB2312"/>
          <w:sz w:val="32"/>
          <w:szCs w:val="32"/>
        </w:rPr>
        <w:t>水、面包等干粮，在禁饮禁食的有关体检项目结束后，经工作人员允许方可饮食。</w:t>
      </w:r>
    </w:p>
    <w:p w14:paraId="3C1440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.参加体检考生应听从工作人员安排，有序地进行体检。体检过程中不能向体检医师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w:t>
      </w:r>
      <w:r>
        <w:rPr>
          <w:rFonts w:hint="eastAsia" w:ascii="仿宋_GB2312" w:eastAsia="仿宋_GB2312"/>
          <w:sz w:val="32"/>
          <w:szCs w:val="32"/>
        </w:rPr>
        <w:t>，只能报自己的体检顺序号。</w:t>
      </w:r>
    </w:p>
    <w:p w14:paraId="08A842FD">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.参加体检考生应自觉遵守纪律，尊重医生和工作人员</w:t>
      </w:r>
      <w:r>
        <w:rPr>
          <w:rFonts w:hint="eastAsia" w:ascii="仿宋_GB2312" w:eastAsia="仿宋_GB2312"/>
          <w:sz w:val="32"/>
          <w:szCs w:val="32"/>
          <w:lang w:eastAsia="zh-CN"/>
        </w:rPr>
        <w:t>。体检过程中</w:t>
      </w:r>
      <w:r>
        <w:rPr>
          <w:rFonts w:hint="eastAsia" w:ascii="仿宋_GB2312" w:eastAsia="仿宋_GB2312"/>
          <w:sz w:val="32"/>
          <w:szCs w:val="32"/>
        </w:rPr>
        <w:t>不得大声喧哗和议论。</w:t>
      </w:r>
    </w:p>
    <w:p w14:paraId="7F098B69">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9.考生自备一次性医用外科口罩。</w:t>
      </w:r>
    </w:p>
    <w:p w14:paraId="40156A8B">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sz w:val="32"/>
        </w:rPr>
      </w:pPr>
      <w:r>
        <w:rPr>
          <w:rFonts w:hint="eastAsia" w:ascii="黑体" w:hAnsi="黑体" w:eastAsia="黑体" w:cs="黑体"/>
          <w:sz w:val="32"/>
        </w:rPr>
        <w:t>三、在体检过程中，有下列情形之一的，取消体检资格：</w:t>
      </w:r>
    </w:p>
    <w:p w14:paraId="4E37E06D">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rPr>
        <w:t>（一）扰乱体检秩序，阻碍工作人员执行公务的；</w:t>
      </w:r>
    </w:p>
    <w:p w14:paraId="3726F91E">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rPr>
        <w:t>（二）威胁或公开侮辱、诽谤、诬陷工作人员的；</w:t>
      </w:r>
    </w:p>
    <w:p w14:paraId="68C00027">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rPr>
        <w:t>（三）伪造证件材料参加体检的；</w:t>
      </w:r>
    </w:p>
    <w:p w14:paraId="67D28F6C">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rPr>
        <w:t>（四）他人代替体检或代替他人体检的；</w:t>
      </w:r>
    </w:p>
    <w:p w14:paraId="383CB172">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rPr>
        <w:t>（五）参加体检考生不按规定时间上交通讯工具的，一经发现或被考生举报，经查实属实的</w:t>
      </w:r>
      <w:r>
        <w:rPr>
          <w:rFonts w:hint="eastAsia" w:ascii="仿宋_GB2312" w:eastAsia="仿宋_GB2312"/>
          <w:sz w:val="32"/>
          <w:szCs w:val="32"/>
          <w:lang w:eastAsia="zh-CN"/>
        </w:rPr>
        <w:t>；</w:t>
      </w:r>
    </w:p>
    <w:p w14:paraId="70BA5E06">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宋体"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在体检过程中向体检医师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姓名、准考证号、毕业学校、家庭住址、父母姓名及工作单位等有关信息的</w:t>
      </w:r>
      <w:r>
        <w:rPr>
          <w:rFonts w:hint="eastAsia" w:ascii="仿宋_GB2312" w:hAnsi="宋体" w:eastAsia="仿宋_GB2312"/>
          <w:sz w:val="32"/>
          <w:szCs w:val="32"/>
          <w:lang w:eastAsia="zh-CN"/>
        </w:rPr>
        <w:t>；</w:t>
      </w:r>
    </w:p>
    <w:p w14:paraId="5710F631">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lang w:val="en-US" w:eastAsia="zh-CN"/>
        </w:rPr>
      </w:pPr>
      <w:r>
        <w:rPr>
          <w:rFonts w:hint="eastAsia" w:ascii="黑体" w:hAnsi="黑体" w:eastAsia="黑体" w:cs="黑体"/>
          <w:sz w:val="32"/>
          <w:szCs w:val="32"/>
          <w:lang w:val="en-US" w:eastAsia="zh-CN"/>
        </w:rPr>
        <w:t>四、工作人员的纪律要求</w:t>
      </w:r>
    </w:p>
    <w:p w14:paraId="067DBF00">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工作人员擅自离开工作岗位，经指出仍不改正的，视其情节轻重给予处分。</w:t>
      </w:r>
    </w:p>
    <w:p w14:paraId="441FDDE8">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工作人员利用职务之便，徇私舞弊、索贿、受贿的，按有关规定严肃处理。</w:t>
      </w:r>
    </w:p>
    <w:p w14:paraId="7F8EC86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14:paraId="77C73BC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eastAsia="仿宋_GB2312"/>
          <w:sz w:val="32"/>
          <w:lang w:val="en-US"/>
        </w:rPr>
      </w:pPr>
      <w:r>
        <w:rPr>
          <w:rFonts w:hint="eastAsia" w:ascii="仿宋_GB2312" w:hAnsi="仿宋_GB2312" w:eastAsia="仿宋_GB2312" w:cs="仿宋_GB2312"/>
          <w:sz w:val="32"/>
          <w:szCs w:val="32"/>
          <w:lang w:val="en-US" w:eastAsia="zh-CN"/>
        </w:rPr>
        <w:t xml:space="preserve">  </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25CE94-0237-4B1F-A5F5-A793356485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7262957-72BF-4C45-A95B-78BCE55CE077}"/>
  </w:font>
  <w:font w:name="方正小标宋简体">
    <w:panose1 w:val="02000000000000000000"/>
    <w:charset w:val="86"/>
    <w:family w:val="auto"/>
    <w:pitch w:val="default"/>
    <w:sig w:usb0="00000001" w:usb1="08000000" w:usb2="00000000" w:usb3="00000000" w:csb0="00040000" w:csb1="00000000"/>
    <w:embedRegular r:id="rId3" w:fontKey="{CA3C0C05-6E4F-4234-9EE1-77BD31E3982C}"/>
  </w:font>
  <w:font w:name="华文中宋">
    <w:altName w:val="宋体"/>
    <w:panose1 w:val="02010600040101010101"/>
    <w:charset w:val="86"/>
    <w:family w:val="auto"/>
    <w:pitch w:val="default"/>
    <w:sig w:usb0="00000000" w:usb1="00000000" w:usb2="00000000" w:usb3="00000000" w:csb0="0004009F" w:csb1="DFD70000"/>
    <w:embedRegular r:id="rId4" w:fontKey="{C0AACDE3-898E-4D22-840E-158E9254E012}"/>
  </w:font>
  <w:font w:name="微软雅黑">
    <w:panose1 w:val="020B0503020204020204"/>
    <w:charset w:val="86"/>
    <w:family w:val="swiss"/>
    <w:pitch w:val="default"/>
    <w:sig w:usb0="80000287" w:usb1="2ACF3C50" w:usb2="00000016" w:usb3="00000000" w:csb0="0004001F" w:csb1="00000000"/>
    <w:embedRegular r:id="rId5" w:fontKey="{F10A191A-D145-41AF-9C46-D59819A04B45}"/>
  </w:font>
  <w:font w:name="ˎ̥">
    <w:altName w:val="Times New Roman"/>
    <w:panose1 w:val="00000000000000000000"/>
    <w:charset w:val="00"/>
    <w:family w:val="roman"/>
    <w:pitch w:val="default"/>
    <w:sig w:usb0="00000000" w:usb1="00000000" w:usb2="00000000" w:usb3="00000000" w:csb0="00040001" w:csb1="00000000"/>
    <w:embedRegular r:id="rId6" w:fontKey="{75D13E0C-52B2-4508-9CC7-2E21498574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FlMmRmOTQyMzNiN2MyN2MxZWU0NTVhMGI3NWMifQ=="/>
  </w:docVars>
  <w:rsids>
    <w:rsidRoot w:val="004D2DD5"/>
    <w:rsid w:val="00153251"/>
    <w:rsid w:val="00154D71"/>
    <w:rsid w:val="001840C8"/>
    <w:rsid w:val="001F3DA1"/>
    <w:rsid w:val="00283ACD"/>
    <w:rsid w:val="002B27D7"/>
    <w:rsid w:val="002B46C7"/>
    <w:rsid w:val="002E3A42"/>
    <w:rsid w:val="00333EC8"/>
    <w:rsid w:val="00334305"/>
    <w:rsid w:val="004246DA"/>
    <w:rsid w:val="004A34F5"/>
    <w:rsid w:val="004B0FD2"/>
    <w:rsid w:val="004B2C17"/>
    <w:rsid w:val="004B5B9B"/>
    <w:rsid w:val="004D2DD5"/>
    <w:rsid w:val="0058683E"/>
    <w:rsid w:val="0066656A"/>
    <w:rsid w:val="00694BC9"/>
    <w:rsid w:val="006B601C"/>
    <w:rsid w:val="008E3A58"/>
    <w:rsid w:val="0091594A"/>
    <w:rsid w:val="00986795"/>
    <w:rsid w:val="009C051B"/>
    <w:rsid w:val="009F463B"/>
    <w:rsid w:val="00A25787"/>
    <w:rsid w:val="00AA0289"/>
    <w:rsid w:val="00B125B9"/>
    <w:rsid w:val="00B40DE4"/>
    <w:rsid w:val="00BC760A"/>
    <w:rsid w:val="00BE0041"/>
    <w:rsid w:val="00BE3694"/>
    <w:rsid w:val="00BF6DF4"/>
    <w:rsid w:val="00C0341E"/>
    <w:rsid w:val="00C858D8"/>
    <w:rsid w:val="00CB6545"/>
    <w:rsid w:val="00CC3454"/>
    <w:rsid w:val="00D01C1F"/>
    <w:rsid w:val="00FC44C8"/>
    <w:rsid w:val="02956943"/>
    <w:rsid w:val="030F5DCB"/>
    <w:rsid w:val="03AE67FB"/>
    <w:rsid w:val="04B97792"/>
    <w:rsid w:val="04CF163B"/>
    <w:rsid w:val="051415E1"/>
    <w:rsid w:val="07CA1ADF"/>
    <w:rsid w:val="0952109C"/>
    <w:rsid w:val="0A232373"/>
    <w:rsid w:val="0B7078E0"/>
    <w:rsid w:val="0F0F65FE"/>
    <w:rsid w:val="0FFA1E6E"/>
    <w:rsid w:val="101A42BE"/>
    <w:rsid w:val="117F6AC7"/>
    <w:rsid w:val="12670AA9"/>
    <w:rsid w:val="13605904"/>
    <w:rsid w:val="138C6A26"/>
    <w:rsid w:val="13D01411"/>
    <w:rsid w:val="152359C3"/>
    <w:rsid w:val="15273D59"/>
    <w:rsid w:val="161E3CB5"/>
    <w:rsid w:val="18137F71"/>
    <w:rsid w:val="18D71B4A"/>
    <w:rsid w:val="1B4C475A"/>
    <w:rsid w:val="1BC730DC"/>
    <w:rsid w:val="1C781732"/>
    <w:rsid w:val="1DA022A7"/>
    <w:rsid w:val="1E4E208B"/>
    <w:rsid w:val="20205EA3"/>
    <w:rsid w:val="20E80D64"/>
    <w:rsid w:val="215313DE"/>
    <w:rsid w:val="23DB051E"/>
    <w:rsid w:val="23F561B4"/>
    <w:rsid w:val="244857C0"/>
    <w:rsid w:val="29B37892"/>
    <w:rsid w:val="2C7F3447"/>
    <w:rsid w:val="2E3B3926"/>
    <w:rsid w:val="31AA6DF8"/>
    <w:rsid w:val="31B02335"/>
    <w:rsid w:val="31F81887"/>
    <w:rsid w:val="324D63E5"/>
    <w:rsid w:val="335E433E"/>
    <w:rsid w:val="33F10506"/>
    <w:rsid w:val="35501976"/>
    <w:rsid w:val="379110F1"/>
    <w:rsid w:val="37D21F4A"/>
    <w:rsid w:val="392D09DC"/>
    <w:rsid w:val="392E7A0E"/>
    <w:rsid w:val="39AE187E"/>
    <w:rsid w:val="3B6A55CB"/>
    <w:rsid w:val="3B996FD6"/>
    <w:rsid w:val="3E9E5F37"/>
    <w:rsid w:val="3F7A1D71"/>
    <w:rsid w:val="401909D5"/>
    <w:rsid w:val="419B04D7"/>
    <w:rsid w:val="424F00A3"/>
    <w:rsid w:val="4315662B"/>
    <w:rsid w:val="4707219F"/>
    <w:rsid w:val="47CF2259"/>
    <w:rsid w:val="48D7370C"/>
    <w:rsid w:val="49701AA1"/>
    <w:rsid w:val="4A5F21D2"/>
    <w:rsid w:val="4A767644"/>
    <w:rsid w:val="4B0F52DA"/>
    <w:rsid w:val="4E405628"/>
    <w:rsid w:val="50577CF3"/>
    <w:rsid w:val="509C3D3A"/>
    <w:rsid w:val="509E3184"/>
    <w:rsid w:val="54770964"/>
    <w:rsid w:val="55DE2977"/>
    <w:rsid w:val="56B914ED"/>
    <w:rsid w:val="56F96FE3"/>
    <w:rsid w:val="58E96B26"/>
    <w:rsid w:val="59984DFD"/>
    <w:rsid w:val="5A302F16"/>
    <w:rsid w:val="5C4E02C3"/>
    <w:rsid w:val="5C75734F"/>
    <w:rsid w:val="5C9D1184"/>
    <w:rsid w:val="5D557CB0"/>
    <w:rsid w:val="5D83107D"/>
    <w:rsid w:val="5EBF1885"/>
    <w:rsid w:val="5F0B4ACB"/>
    <w:rsid w:val="5F7A1C50"/>
    <w:rsid w:val="6022161B"/>
    <w:rsid w:val="60FB0586"/>
    <w:rsid w:val="62DE1A15"/>
    <w:rsid w:val="640D7FEE"/>
    <w:rsid w:val="65D976D1"/>
    <w:rsid w:val="699A1169"/>
    <w:rsid w:val="6D9434FD"/>
    <w:rsid w:val="6E7A7626"/>
    <w:rsid w:val="6F637341"/>
    <w:rsid w:val="709D33EE"/>
    <w:rsid w:val="71571FBA"/>
    <w:rsid w:val="742154EA"/>
    <w:rsid w:val="74BD2F49"/>
    <w:rsid w:val="75547EA1"/>
    <w:rsid w:val="7741557B"/>
    <w:rsid w:val="77690902"/>
    <w:rsid w:val="79E55B08"/>
    <w:rsid w:val="7A25026A"/>
    <w:rsid w:val="7A360CA6"/>
    <w:rsid w:val="7B4C1A2E"/>
    <w:rsid w:val="7BDD7714"/>
    <w:rsid w:val="7C653614"/>
    <w:rsid w:val="7DD7547D"/>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hint="eastAsia"/>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header"/>
    <w:basedOn w:val="1"/>
    <w:next w:val="5"/>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7">
    <w:name w:val="footer"/>
    <w:basedOn w:val="1"/>
    <w:link w:val="12"/>
    <w:semiHidden/>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customStyle="1" w:styleId="11">
    <w:name w:val="页眉 Char"/>
    <w:basedOn w:val="10"/>
    <w:link w:val="4"/>
    <w:semiHidden/>
    <w:qFormat/>
    <w:uiPriority w:val="99"/>
    <w:rPr>
      <w:sz w:val="18"/>
      <w:szCs w:val="18"/>
    </w:rPr>
  </w:style>
  <w:style w:type="character" w:customStyle="1" w:styleId="12">
    <w:name w:val="页脚 Char"/>
    <w:basedOn w:val="10"/>
    <w:link w:val="7"/>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1156</Words>
  <Characters>1189</Characters>
  <Lines>4</Lines>
  <Paragraphs>1</Paragraphs>
  <TotalTime>8</TotalTime>
  <ScaleCrop>false</ScaleCrop>
  <LinksUpToDate>false</LinksUpToDate>
  <CharactersWithSpaces>1191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2019-07-01T09:16:00Z</dcterms:created>
  <dc:creator>微软用户</dc:creator>
  <cp:lastModifiedBy>凉城壹少</cp:lastModifiedBy>
  <cp:lastPrinted>2025-02-26T07:13:00Z</cp:lastPrinted>
  <dcterms:modified xsi:type="dcterms:W3CDTF">2025-11-25T06:25:27Z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D30D5D4E26BA4CA984F96BF7621A62FA_13</vt:lpwstr>
  </property>
  <property fmtid="{D5CDD505-2E9C-101B-9397-08002B2CF9AE}" pid="4" name="KSOTemplateDocerSaveRecord">
    <vt:lpwstr>eyJoZGlkIjoiMDM0YTliOWFhNmRkNzQ0Mzg1ZWQxZTAxNWI3MjdlNTYiLCJ1c2VySWQiOiI0NjUyMjY3ODUifQ==</vt:lpwstr>
  </property>
</Properties>
</file>