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7C88">
      <w:pPr>
        <w:spacing w:line="360" w:lineRule="auto"/>
        <w:rPr>
          <w:rFonts w:hint="eastAsia" w:ascii="仿宋_GB2312" w:hAnsi="宋体" w:eastAsia="仿宋_GB2312" w:cs="宋体"/>
          <w:sz w:val="32"/>
          <w:szCs w:val="32"/>
          <w:u w:color="000000"/>
        </w:rPr>
      </w:pPr>
      <w:r>
        <w:rPr>
          <w:rFonts w:hint="eastAsia" w:ascii="仿宋_GB2312" w:hAnsi="宋体" w:eastAsia="仿宋_GB2312" w:cs="宋体"/>
          <w:sz w:val="32"/>
          <w:szCs w:val="32"/>
          <w:u w:color="000000"/>
        </w:rPr>
        <w:t>附件1</w:t>
      </w:r>
      <w:bookmarkStart w:id="0" w:name="_GoBack"/>
      <w:bookmarkEnd w:id="0"/>
    </w:p>
    <w:p w14:paraId="78951F77"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安顺市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妇幼保健院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面向社会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招聘编外聘用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专业技术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岗位需求表</w:t>
      </w:r>
    </w:p>
    <w:tbl>
      <w:tblPr>
        <w:tblStyle w:val="3"/>
        <w:tblpPr w:leftFromText="180" w:rightFromText="180" w:vertAnchor="text" w:horzAnchor="margin" w:tblpXSpec="center" w:tblpY="29"/>
        <w:tblOverlap w:val="never"/>
        <w:tblW w:w="1421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7"/>
        <w:gridCol w:w="1292"/>
        <w:gridCol w:w="1641"/>
        <w:gridCol w:w="994"/>
        <w:gridCol w:w="1584"/>
        <w:gridCol w:w="1864"/>
        <w:gridCol w:w="2075"/>
        <w:gridCol w:w="4007"/>
      </w:tblGrid>
      <w:tr w14:paraId="7B9940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260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E3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/>
              </w:rPr>
              <w:t>引才</w:t>
            </w: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8D1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3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2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4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5B9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其他报考条件</w:t>
            </w:r>
          </w:p>
        </w:tc>
      </w:tr>
      <w:tr w14:paraId="3C640B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AD2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D14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B8F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C503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699B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87F8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AEF3">
            <w:pPr>
              <w:spacing w:line="360" w:lineRule="auto"/>
              <w:jc w:val="center"/>
              <w:rPr>
                <w:rFonts w:hint="eastAsia" w:ascii="宋体" w:hAnsi="宋体" w:eastAsia="等线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4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7CCA">
            <w:pPr>
              <w:spacing w:line="360" w:lineRule="auto"/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</w:p>
        </w:tc>
      </w:tr>
      <w:tr w14:paraId="60ED49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4994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410F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麻醉科医生01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705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从事临床麻醉及相关工作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D5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154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7D5E04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DC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8DD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15CD9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95C51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DD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麻醉科医生02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CB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从事临床麻醉及相关工作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AF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94A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2EC09C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B4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麻醉学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B6B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64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099C1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4B5EA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6FA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皮肤科医生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8B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从事医疗美容及皮肤疾病诊疗工作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77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5A9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07C5FA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706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2B05D8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3286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F561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遗传学技师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84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遗传室咨询及遗传实验室生物信息分析工作、产前诊断相关工作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98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5B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11767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997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5C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遗传学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DB0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 w14:paraId="3890B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DCFC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E9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病理科医生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A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从事病理诊断及科研工作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41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FE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749DF9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D7E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09B52F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221A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357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特检科医生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5EB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从事超声波医学诊断工作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8B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48AE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77A2CE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51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3E1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影像医学与核医学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4B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339178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B321E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C93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妇科医生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D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从事妇科疾病诊疗工作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FA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5B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68F85B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652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2C3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妇产科学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18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0E6CAA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86FF8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F5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妇女康复医生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008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从事临床妇女康复治疗工作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AD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714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33DCF9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54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63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中医妇科学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9B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34E9D1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D0BCA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68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儿内科医生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EDD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从事PICU及急诊科（儿内科方向）诊疗工作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AE2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EE2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6F8487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143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儿科学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C130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01458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832C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20C3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新生儿科医生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68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从事新生儿科疾病诊疗及科研工作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3E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15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5086A8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D7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48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儿科学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2C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43CE0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1B3C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2D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眼科医生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3F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从事眼保健及眼科相关工作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171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59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76F0B6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E34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D9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眼科学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018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220DD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E14D9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43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康复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治疗</w:t>
            </w: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医生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67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从事临床康复诊疗工作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B35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02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082B12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5B5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21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</w:p>
          <w:p w14:paraId="470A8E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康复医学与理疗学、中医儿科学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4BC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6EDF8B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A889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2D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内科医生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FE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从事内科及急诊科诊疗工作（成人内科方向）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EC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大学本科及以上</w:t>
            </w:r>
          </w:p>
          <w:p w14:paraId="08E081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F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EB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内科学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2A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1.取得内科专业主治医师资格证和住院医师规范化培训合格证；2.拥有不少于5年的内科诊疗工作经验。</w:t>
            </w:r>
          </w:p>
        </w:tc>
      </w:tr>
      <w:tr w14:paraId="2970A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855B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E9F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内科医生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5DB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从事内科及急诊科诊疗工作（成人内科方向）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9B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D01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45A15C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1A1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内科学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AE9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7F8FD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4EC0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20B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医学影像科医生</w:t>
            </w:r>
          </w:p>
          <w:p w14:paraId="311695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01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7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从事医学影像诊断工作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53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6A7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大学本科</w:t>
            </w:r>
          </w:p>
          <w:p w14:paraId="000637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学士学位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F64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临床医学、</w:t>
            </w:r>
          </w:p>
          <w:p w14:paraId="48A4303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医学影像学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6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56F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604B3D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68384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E5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医学影像科医生</w:t>
            </w:r>
          </w:p>
          <w:p w14:paraId="7FA2EA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C6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从事医学影像诊断工作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BD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35B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研究生及以上</w:t>
            </w:r>
          </w:p>
          <w:p w14:paraId="0C6B5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硕士学位及以上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3D4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6A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影像医学与核医学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FEA6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取得医师资格证和住院医师规范化培训合格证（规培结束考试合格视为取得规培证）</w:t>
            </w:r>
          </w:p>
        </w:tc>
      </w:tr>
      <w:tr w14:paraId="6B613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9FE5">
            <w:pPr>
              <w:widowControl/>
              <w:numPr>
                <w:ilvl w:val="0"/>
                <w:numId w:val="0"/>
              </w:numPr>
              <w:spacing w:line="36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29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医学美容科医生</w:t>
            </w:r>
          </w:p>
          <w:p w14:paraId="0F762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（学科带头人）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08C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从事医学美容科诊疗及管理工作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6C0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2F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Arial" w:hAnsi="Arial" w:cs="Arial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博士研究生</w:t>
            </w:r>
          </w:p>
          <w:p w14:paraId="1BBA7C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sz w:val="18"/>
                <w:szCs w:val="18"/>
                <w:highlight w:val="none"/>
                <w:lang w:val="en-US" w:eastAsia="zh-CN"/>
              </w:rPr>
              <w:t>博士学位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C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3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美容科学</w:t>
            </w:r>
          </w:p>
        </w:tc>
        <w:tc>
          <w:tcPr>
            <w:tcW w:w="4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9B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取得“整形外科学”主治医师及以上职称</w:t>
            </w:r>
          </w:p>
        </w:tc>
      </w:tr>
    </w:tbl>
    <w:p w14:paraId="4DBA039A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07F3"/>
    <w:rsid w:val="390011A1"/>
    <w:rsid w:val="4717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1380</Words>
  <Characters>1402</Characters>
  <Lines>0</Lines>
  <Paragraphs>0</Paragraphs>
  <TotalTime>0</TotalTime>
  <ScaleCrop>false</ScaleCrop>
  <LinksUpToDate>false</LinksUpToDate>
  <CharactersWithSpaces>1402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2025-11-24T01:07:00Z</dcterms:created>
  <dc:creator>Administrator</dc:creator>
  <cp:lastModifiedBy>企业用户_285241421</cp:lastModifiedBy>
  <cp:lastPrinted>2025-11-24T03:43:30Z</cp:lastPrinted>
  <dcterms:modified xsi:type="dcterms:W3CDTF">2025-11-24T03:43:35Z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eyJoZGlkIjoiMzk1ZGI5NjM2OGE5Nzk4OGM4ZWRiNDA1MTVlOGNjYTkiLCJ1c2VySWQiOiIxNTc0OTI0ODc2In0=</vt:lpwstr>
  </property>
  <property fmtid="{D5CDD505-2E9C-101B-9397-08002B2CF9AE}" pid="4" name="ICV">
    <vt:lpwstr>8B82D768BF4B46719B115DC2632D10D8_12</vt:lpwstr>
  </property>
</Properties>
</file>