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D9DE7">
      <w:pPr>
        <w:keepNext w:val="0"/>
        <w:keepLines w:val="0"/>
        <w:pageBreakBefore w:val="0"/>
        <w:widowControl w:val="0"/>
        <w:kinsoku/>
        <w:wordWrap w:val="0"/>
        <w:overflowPunct/>
        <w:topLinePunct w:val="0"/>
        <w:autoSpaceDE/>
        <w:autoSpaceDN/>
        <w:bidi w:val="0"/>
        <w:adjustRightInd w:val="0"/>
        <w:snapToGrid w:val="0"/>
        <w:spacing w:after="0" w:line="560" w:lineRule="exact"/>
        <w:jc w:val="center"/>
        <w:textAlignment w:val="auto"/>
        <w:rPr>
          <w:rFonts w:hint="default" w:ascii="Times New Roman" w:hAnsi="Times New Roman" w:eastAsia="方正小标宋简体" w:cs="Times New Roman"/>
          <w:color w:val="auto"/>
          <w:sz w:val="44"/>
          <w:szCs w:val="44"/>
          <w:lang w:eastAsia="zh-CN"/>
        </w:rPr>
      </w:pPr>
      <w:r>
        <w:rPr>
          <w:rFonts w:hint="default" w:ascii="Times New Roman" w:hAnsi="Times New Roman" w:eastAsia="方正小标宋简体" w:cs="Times New Roman"/>
          <w:color w:val="auto"/>
          <w:sz w:val="44"/>
          <w:szCs w:val="44"/>
          <w:lang w:eastAsia="zh-CN"/>
        </w:rPr>
        <w:t>深圳</w:t>
      </w:r>
      <w:r>
        <w:rPr>
          <w:rFonts w:hint="default" w:ascii="Times New Roman" w:hAnsi="Times New Roman" w:eastAsia="方正小标宋简体" w:cs="Times New Roman"/>
          <w:color w:val="auto"/>
          <w:sz w:val="44"/>
          <w:szCs w:val="44"/>
        </w:rPr>
        <w:t>出入境边防检查总站</w:t>
      </w:r>
    </w:p>
    <w:p w14:paraId="10712C20">
      <w:pPr>
        <w:keepNext w:val="0"/>
        <w:keepLines w:val="0"/>
        <w:pageBreakBefore w:val="0"/>
        <w:widowControl w:val="0"/>
        <w:kinsoku/>
        <w:wordWrap w:val="0"/>
        <w:overflowPunct/>
        <w:topLinePunct w:val="0"/>
        <w:autoSpaceDE/>
        <w:autoSpaceDN/>
        <w:bidi w:val="0"/>
        <w:adjustRightInd w:val="0"/>
        <w:snapToGrid w:val="0"/>
        <w:spacing w:after="0" w:line="560" w:lineRule="exact"/>
        <w:jc w:val="center"/>
        <w:textAlignment w:val="auto"/>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lang w:eastAsia="zh-CN"/>
        </w:rPr>
        <w:t>2026</w:t>
      </w:r>
      <w:r>
        <w:rPr>
          <w:rFonts w:hint="default" w:ascii="Times New Roman" w:hAnsi="Times New Roman" w:eastAsia="方正小标宋简体" w:cs="Times New Roman"/>
          <w:color w:val="auto"/>
          <w:sz w:val="44"/>
          <w:szCs w:val="44"/>
        </w:rPr>
        <w:t>年度考试录用公务员面试公告</w:t>
      </w:r>
    </w:p>
    <w:p w14:paraId="05D3D4FB">
      <w:pPr>
        <w:keepNext w:val="0"/>
        <w:keepLines w:val="0"/>
        <w:pageBreakBefore w:val="0"/>
        <w:widowControl w:val="0"/>
        <w:kinsoku/>
        <w:wordWrap w:val="0"/>
        <w:overflowPunct/>
        <w:topLinePunct w:val="0"/>
        <w:autoSpaceDE/>
        <w:autoSpaceDN/>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p>
    <w:p w14:paraId="2A995E1B">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根据公务员录用工作有关规定，</w:t>
      </w:r>
      <w:r>
        <w:rPr>
          <w:rFonts w:hint="default" w:ascii="Times New Roman" w:hAnsi="Times New Roman" w:eastAsia="仿宋_GB2312" w:cs="Times New Roman"/>
          <w:color w:val="auto"/>
          <w:sz w:val="32"/>
          <w:szCs w:val="32"/>
          <w:lang w:val="en-US" w:eastAsia="zh-CN"/>
        </w:rPr>
        <w:t>深圳出</w:t>
      </w:r>
      <w:r>
        <w:rPr>
          <w:rFonts w:hint="default" w:ascii="Times New Roman" w:hAnsi="Times New Roman" w:eastAsia="仿宋_GB2312" w:cs="Times New Roman"/>
          <w:color w:val="auto"/>
          <w:sz w:val="32"/>
          <w:szCs w:val="32"/>
        </w:rPr>
        <w:t>入境边防检查总站</w:t>
      </w:r>
      <w:r>
        <w:rPr>
          <w:rFonts w:hint="default" w:ascii="Times New Roman" w:hAnsi="Times New Roman" w:eastAsia="仿宋_GB2312" w:cs="Times New Roman"/>
          <w:color w:val="auto"/>
          <w:sz w:val="32"/>
          <w:szCs w:val="32"/>
          <w:lang w:val="en-US" w:eastAsia="zh-CN"/>
        </w:rPr>
        <w:t>将</w:t>
      </w:r>
      <w:r>
        <w:rPr>
          <w:rFonts w:hint="default" w:ascii="Times New Roman" w:hAnsi="Times New Roman" w:eastAsia="仿宋_GB2312" w:cs="Times New Roman"/>
          <w:color w:val="auto"/>
          <w:sz w:val="32"/>
          <w:szCs w:val="32"/>
        </w:rPr>
        <w:t>组织开展考试录用公务员</w:t>
      </w:r>
      <w:r>
        <w:rPr>
          <w:rFonts w:hint="default" w:ascii="Times New Roman" w:hAnsi="Times New Roman" w:eastAsia="仿宋_GB2312" w:cs="Times New Roman"/>
          <w:color w:val="auto"/>
          <w:sz w:val="32"/>
          <w:szCs w:val="32"/>
          <w:lang w:val="en-US" w:eastAsia="zh-CN"/>
        </w:rPr>
        <w:t>资格复审、</w:t>
      </w:r>
      <w:r>
        <w:rPr>
          <w:rFonts w:hint="default" w:ascii="Times New Roman" w:hAnsi="Times New Roman" w:eastAsia="仿宋_GB2312" w:cs="Times New Roman"/>
          <w:color w:val="auto"/>
          <w:sz w:val="32"/>
          <w:szCs w:val="32"/>
        </w:rPr>
        <w:t>心理素质测评、体能测评、面试、体检等环节相关工作，现就有关事宜公告如下。</w:t>
      </w:r>
    </w:p>
    <w:p w14:paraId="5C99AA66">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一、时间地点</w:t>
      </w:r>
    </w:p>
    <w:p w14:paraId="2FA202B3">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楷体"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（一）时间</w:t>
      </w:r>
    </w:p>
    <w:p w14:paraId="3BCE45A2">
      <w:pPr>
        <w:keepNext w:val="0"/>
        <w:keepLines w:val="0"/>
        <w:pageBreakBefore w:val="0"/>
        <w:widowControl w:val="0"/>
        <w:kinsoku/>
        <w:wordWrap w:val="0"/>
        <w:overflowPunct/>
        <w:topLinePunct w:val="0"/>
        <w:autoSpaceDE/>
        <w:autoSpaceDN/>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2026年2</w:t>
      </w:r>
      <w:r>
        <w:rPr>
          <w:rFonts w:hint="default" w:ascii="Times New Roman" w:hAnsi="Times New Roman" w:eastAsia="仿宋_GB2312" w:cs="Times New Roman"/>
          <w:color w:val="auto"/>
          <w:sz w:val="32"/>
          <w:szCs w:val="32"/>
          <w:highlight w:val="none"/>
        </w:rPr>
        <w:t>月</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日至</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月</w:t>
      </w: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日</w:t>
      </w:r>
    </w:p>
    <w:p w14:paraId="71BC27C4">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微软雅黑"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（二）地点（珠海考点）</w:t>
      </w:r>
    </w:p>
    <w:p w14:paraId="5E053981">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资格复审、心理素质测评、面试：北京师范大学珠海校区励耘楼，地址：广东省珠海市高新区唐家湾金凤路18号</w:t>
      </w:r>
      <w:r>
        <w:rPr>
          <w:rFonts w:hint="eastAsia" w:ascii="Times New Roman" w:hAnsi="Times New Roman" w:eastAsia="仿宋_GB2312" w:cs="Times New Roman"/>
          <w:color w:val="auto"/>
          <w:sz w:val="32"/>
          <w:szCs w:val="32"/>
          <w:highlight w:val="none"/>
          <w:lang w:val="en-US" w:eastAsia="zh-CN"/>
        </w:rPr>
        <w:t>（东区东南门14号岗）</w:t>
      </w:r>
      <w:r>
        <w:rPr>
          <w:rFonts w:hint="default" w:ascii="Times New Roman" w:hAnsi="Times New Roman" w:eastAsia="仿宋_GB2312" w:cs="Times New Roman"/>
          <w:color w:val="auto"/>
          <w:sz w:val="32"/>
          <w:szCs w:val="32"/>
          <w:highlight w:val="none"/>
          <w:lang w:val="en-US" w:eastAsia="zh-CN"/>
        </w:rPr>
        <w:t>。</w:t>
      </w:r>
    </w:p>
    <w:p w14:paraId="4CA3209F">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体能测评：北京师范大学珠海校区田径运动场，地址：广东省珠海市高新区唐家湾金凤路18号。</w:t>
      </w:r>
    </w:p>
    <w:p w14:paraId="4CA23375">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报到时，需出示身份证和笔试准考证。</w:t>
      </w:r>
    </w:p>
    <w:p w14:paraId="1F3E7A10">
      <w:pPr>
        <w:keepNext w:val="0"/>
        <w:keepLines w:val="0"/>
        <w:pageBreakBefore w:val="0"/>
        <w:widowControl w:val="0"/>
        <w:numPr>
          <w:ilvl w:val="0"/>
          <w:numId w:val="1"/>
        </w:numPr>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进入面试人员</w:t>
      </w:r>
    </w:p>
    <w:p w14:paraId="78408A6D">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面试人员名单、面试日期详见附件1。</w:t>
      </w:r>
    </w:p>
    <w:p w14:paraId="136D4DF3">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三、放弃面试的处理</w:t>
      </w:r>
    </w:p>
    <w:p w14:paraId="3FB0C10F">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放弃参加面试的考生须填写</w:t>
      </w:r>
      <w:r>
        <w:rPr>
          <w:rFonts w:hint="default" w:ascii="Times New Roman" w:hAnsi="Times New Roman" w:eastAsia="仿宋_GB2312" w:cs="Times New Roman"/>
          <w:color w:val="auto"/>
          <w:sz w:val="32"/>
          <w:szCs w:val="32"/>
          <w:highlight w:val="none"/>
        </w:rPr>
        <w:t>《放弃面试资格声明》（</w:t>
      </w:r>
      <w:r>
        <w:rPr>
          <w:rFonts w:hint="default" w:ascii="Times New Roman" w:hAnsi="Times New Roman" w:eastAsia="仿宋_GB2312" w:cs="Times New Roman"/>
          <w:color w:val="auto"/>
          <w:sz w:val="32"/>
          <w:szCs w:val="32"/>
          <w:highlight w:val="none"/>
          <w:lang w:eastAsia="zh-CN"/>
        </w:rPr>
        <w:t>见</w:t>
      </w:r>
      <w:r>
        <w:rPr>
          <w:rFonts w:hint="default" w:ascii="Times New Roman" w:hAnsi="Times New Roman" w:eastAsia="仿宋_GB2312" w:cs="Times New Roman"/>
          <w:color w:val="auto"/>
          <w:sz w:val="32"/>
          <w:szCs w:val="32"/>
          <w:highlight w:val="none"/>
        </w:rPr>
        <w:t>附件2）</w:t>
      </w:r>
      <w:r>
        <w:rPr>
          <w:rFonts w:hint="default" w:ascii="Times New Roman" w:hAnsi="Times New Roman" w:eastAsia="仿宋_GB2312" w:cs="Times New Roman"/>
          <w:color w:val="auto"/>
          <w:sz w:val="32"/>
          <w:szCs w:val="32"/>
          <w:highlight w:val="none"/>
          <w:lang w:eastAsia="zh-CN"/>
        </w:rPr>
        <w:t>，经本人签名后，</w:t>
      </w:r>
      <w:r>
        <w:rPr>
          <w:rFonts w:hint="default" w:ascii="Times New Roman" w:hAnsi="Times New Roman" w:eastAsia="仿宋_GB2312" w:cs="Times New Roman"/>
          <w:b w:val="0"/>
          <w:bCs/>
          <w:color w:val="auto"/>
          <w:sz w:val="32"/>
          <w:szCs w:val="32"/>
          <w:highlight w:val="none"/>
        </w:rPr>
        <w:t>于</w:t>
      </w:r>
      <w:r>
        <w:rPr>
          <w:rFonts w:hint="default" w:ascii="Times New Roman" w:hAnsi="Times New Roman" w:eastAsia="仿宋_GB2312" w:cs="Times New Roman"/>
          <w:color w:val="auto"/>
          <w:sz w:val="32"/>
          <w:szCs w:val="32"/>
          <w:highlight w:val="none"/>
          <w:lang w:val="en-US" w:eastAsia="zh-CN"/>
        </w:rPr>
        <w:t>2026</w:t>
      </w:r>
      <w:r>
        <w:rPr>
          <w:rFonts w:hint="default" w:ascii="Times New Roman" w:hAnsi="Times New Roman" w:eastAsia="仿宋_GB2312" w:cs="Times New Roman"/>
          <w:b w:val="0"/>
          <w:bCs/>
          <w:color w:val="auto"/>
          <w:sz w:val="32"/>
          <w:szCs w:val="32"/>
          <w:highlight w:val="none"/>
        </w:rPr>
        <w:t>年</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b w:val="0"/>
          <w:bCs/>
          <w:color w:val="auto"/>
          <w:sz w:val="32"/>
          <w:szCs w:val="32"/>
          <w:highlight w:val="none"/>
        </w:rPr>
        <w:t>月</w:t>
      </w:r>
      <w:r>
        <w:rPr>
          <w:rFonts w:hint="default" w:ascii="Times New Roman" w:hAnsi="Times New Roman" w:eastAsia="仿宋_GB2312" w:cs="Times New Roman"/>
          <w:color w:val="auto"/>
          <w:sz w:val="32"/>
          <w:szCs w:val="32"/>
          <w:highlight w:val="none"/>
          <w:lang w:val="en-US" w:eastAsia="zh-CN"/>
        </w:rPr>
        <w:t>30</w:t>
      </w:r>
      <w:r>
        <w:rPr>
          <w:rFonts w:hint="default" w:ascii="Times New Roman" w:hAnsi="Times New Roman" w:eastAsia="仿宋_GB2312" w:cs="Times New Roman"/>
          <w:b w:val="0"/>
          <w:bCs/>
          <w:color w:val="auto"/>
          <w:sz w:val="32"/>
          <w:szCs w:val="32"/>
          <w:highlight w:val="none"/>
        </w:rPr>
        <w:t>日</w:t>
      </w:r>
      <w:r>
        <w:rPr>
          <w:rFonts w:hint="default" w:ascii="Times New Roman" w:hAnsi="Times New Roman" w:eastAsia="仿宋_GB2312" w:cs="Times New Roman"/>
          <w:color w:val="auto"/>
          <w:sz w:val="32"/>
          <w:szCs w:val="32"/>
          <w:highlight w:val="none"/>
          <w:lang w:val="en-US" w:eastAsia="zh-CN"/>
        </w:rPr>
        <w:t>12</w:t>
      </w:r>
      <w:r>
        <w:rPr>
          <w:rFonts w:hint="default" w:ascii="Times New Roman" w:hAnsi="Times New Roman" w:eastAsia="仿宋_GB2312" w:cs="Times New Roman"/>
          <w:b w:val="0"/>
          <w:bCs/>
          <w:color w:val="auto"/>
          <w:sz w:val="32"/>
          <w:szCs w:val="32"/>
          <w:highlight w:val="none"/>
        </w:rPr>
        <w:t>时前</w:t>
      </w:r>
      <w:r>
        <w:rPr>
          <w:rFonts w:hint="default" w:ascii="Times New Roman" w:hAnsi="Times New Roman" w:eastAsia="仿宋_GB2312" w:cs="Times New Roman"/>
          <w:color w:val="auto"/>
          <w:sz w:val="32"/>
          <w:szCs w:val="32"/>
          <w:highlight w:val="none"/>
          <w:lang w:eastAsia="zh-CN"/>
        </w:rPr>
        <w:t>发送</w:t>
      </w:r>
      <w:r>
        <w:rPr>
          <w:rFonts w:hint="default" w:ascii="Times New Roman" w:hAnsi="Times New Roman" w:eastAsia="仿宋_GB2312" w:cs="Times New Roman"/>
          <w:color w:val="auto"/>
          <w:sz w:val="32"/>
          <w:szCs w:val="32"/>
          <w:highlight w:val="none"/>
        </w:rPr>
        <w:t>扫描件（jpg或pdf格式，大小不超过1M）</w:t>
      </w:r>
      <w:r>
        <w:rPr>
          <w:rFonts w:hint="default" w:ascii="Times New Roman" w:hAnsi="Times New Roman" w:eastAsia="仿宋_GB2312" w:cs="Times New Roman"/>
          <w:color w:val="auto"/>
          <w:sz w:val="32"/>
          <w:szCs w:val="32"/>
          <w:highlight w:val="none"/>
          <w:lang w:eastAsia="zh-CN"/>
        </w:rPr>
        <w:t>至</w:t>
      </w:r>
      <w:r>
        <w:rPr>
          <w:rFonts w:hint="default" w:ascii="Times New Roman" w:hAnsi="Times New Roman" w:eastAsia="仿宋_GB2312" w:cs="Times New Roman"/>
          <w:color w:val="auto"/>
          <w:sz w:val="32"/>
          <w:szCs w:val="32"/>
          <w:highlight w:val="none"/>
          <w:lang w:val="en-US" w:eastAsia="zh-CN"/>
        </w:rPr>
        <w:t>深圳出</w:t>
      </w:r>
      <w:r>
        <w:rPr>
          <w:rFonts w:hint="default" w:ascii="Times New Roman" w:hAnsi="Times New Roman" w:eastAsia="仿宋_GB2312" w:cs="Times New Roman"/>
          <w:color w:val="auto"/>
          <w:sz w:val="32"/>
          <w:szCs w:val="32"/>
          <w:highlight w:val="none"/>
        </w:rPr>
        <w:t>入境边防检查总站</w:t>
      </w:r>
      <w:r>
        <w:rPr>
          <w:rFonts w:hint="default" w:ascii="Times New Roman" w:hAnsi="Times New Roman" w:eastAsia="仿宋_GB2312" w:cs="Times New Roman"/>
          <w:color w:val="auto"/>
          <w:sz w:val="32"/>
          <w:szCs w:val="32"/>
          <w:highlight w:val="none"/>
          <w:lang w:eastAsia="zh-CN"/>
        </w:rPr>
        <w:t>招录专用邮箱</w:t>
      </w:r>
      <w:r>
        <w:rPr>
          <w:rFonts w:hint="default" w:ascii="Times New Roman" w:hAnsi="Times New Roman" w:eastAsia="仿宋_GB2312" w:cs="Times New Roman"/>
          <w:color w:val="auto"/>
          <w:sz w:val="32"/>
          <w:szCs w:val="32"/>
          <w:highlight w:val="none"/>
          <w:lang w:val="en-US" w:eastAsia="zh-CN"/>
        </w:rPr>
        <w:t>szbjzk@163.com，并致电确认（0755-84498360、0755-84498347），前期已发送的无需再次发送</w:t>
      </w:r>
      <w:r>
        <w:rPr>
          <w:rFonts w:hint="default" w:ascii="Times New Roman" w:hAnsi="Times New Roman" w:eastAsia="仿宋_GB2312" w:cs="Times New Roman"/>
          <w:color w:val="auto"/>
          <w:sz w:val="32"/>
          <w:szCs w:val="32"/>
          <w:highlight w:val="none"/>
        </w:rPr>
        <w:t>。</w:t>
      </w:r>
    </w:p>
    <w:p w14:paraId="1CA7B430">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rPr>
        <w:t>未在规定时间内</w:t>
      </w:r>
      <w:r>
        <w:rPr>
          <w:rFonts w:hint="default" w:ascii="Times New Roman" w:hAnsi="Times New Roman" w:eastAsia="黑体" w:cs="Times New Roman"/>
          <w:color w:val="auto"/>
          <w:sz w:val="32"/>
          <w:szCs w:val="32"/>
          <w:highlight w:val="none"/>
          <w:lang w:eastAsia="zh-CN"/>
        </w:rPr>
        <w:t>填报</w:t>
      </w:r>
      <w:r>
        <w:rPr>
          <w:rFonts w:hint="default" w:ascii="Times New Roman" w:hAnsi="Times New Roman" w:eastAsia="黑体" w:cs="Times New Roman"/>
          <w:color w:val="auto"/>
          <w:sz w:val="32"/>
          <w:szCs w:val="32"/>
          <w:highlight w:val="none"/>
        </w:rPr>
        <w:t>放弃</w:t>
      </w:r>
      <w:r>
        <w:rPr>
          <w:rFonts w:hint="default" w:ascii="Times New Roman" w:hAnsi="Times New Roman" w:eastAsia="黑体" w:cs="Times New Roman"/>
          <w:color w:val="auto"/>
          <w:sz w:val="32"/>
          <w:szCs w:val="32"/>
          <w:highlight w:val="none"/>
          <w:lang w:eastAsia="zh-CN"/>
        </w:rPr>
        <w:t>面试</w:t>
      </w:r>
      <w:r>
        <w:rPr>
          <w:rFonts w:hint="default" w:ascii="Times New Roman" w:hAnsi="Times New Roman" w:eastAsia="黑体" w:cs="Times New Roman"/>
          <w:color w:val="auto"/>
          <w:sz w:val="32"/>
          <w:szCs w:val="32"/>
          <w:highlight w:val="none"/>
        </w:rPr>
        <w:t>声明，又因个人原因不参加面试的，将视情节上报中央公务员主管部门记入诚信档案。</w:t>
      </w:r>
    </w:p>
    <w:p w14:paraId="0D72C416">
      <w:pPr>
        <w:keepNext w:val="0"/>
        <w:keepLines w:val="0"/>
        <w:pageBreakBefore w:val="0"/>
        <w:widowControl w:val="0"/>
        <w:shd w:val="solid" w:color="FFFFFF" w:fill="auto"/>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黑体" w:cs="Times New Roman"/>
          <w:color w:val="auto"/>
          <w:sz w:val="32"/>
          <w:szCs w:val="32"/>
          <w:highlight w:val="none"/>
          <w:shd w:val="clear" w:color="auto" w:fill="FFFFFF"/>
          <w:lang w:eastAsia="zh-CN"/>
        </w:rPr>
        <w:t>四</w:t>
      </w:r>
      <w:r>
        <w:rPr>
          <w:rFonts w:hint="default" w:ascii="Times New Roman" w:hAnsi="Times New Roman" w:eastAsia="黑体" w:cs="Times New Roman"/>
          <w:color w:val="auto"/>
          <w:sz w:val="32"/>
          <w:szCs w:val="32"/>
          <w:highlight w:val="none"/>
          <w:shd w:val="clear" w:color="auto" w:fill="FFFFFF"/>
        </w:rPr>
        <w:t>、资格复审</w:t>
      </w:r>
    </w:p>
    <w:p w14:paraId="6566FF54">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楷体_GB2312" w:cs="Times New Roman"/>
          <w:color w:val="auto"/>
          <w:sz w:val="32"/>
          <w:szCs w:val="32"/>
          <w:highlight w:val="none"/>
          <w:lang w:val="en-US" w:eastAsia="zh-CN"/>
        </w:rPr>
        <w:t>（一）</w:t>
      </w:r>
      <w:r>
        <w:rPr>
          <w:rFonts w:hint="default" w:ascii="Times New Roman" w:hAnsi="Times New Roman" w:eastAsia="仿宋_GB2312" w:cs="Times New Roman"/>
          <w:color w:val="auto"/>
          <w:sz w:val="32"/>
          <w:szCs w:val="32"/>
          <w:highlight w:val="none"/>
          <w:lang w:val="en-US" w:eastAsia="zh-CN"/>
        </w:rPr>
        <w:t>资格复审开始时间为</w:t>
      </w:r>
      <w:r>
        <w:rPr>
          <w:rFonts w:hint="eastAsia" w:ascii="Times New Roman" w:hAnsi="Times New Roman" w:eastAsia="仿宋_GB2312" w:cs="Times New Roman"/>
          <w:color w:val="auto"/>
          <w:sz w:val="32"/>
          <w:szCs w:val="32"/>
          <w:highlight w:val="none"/>
          <w:lang w:val="en-US" w:eastAsia="zh-CN"/>
        </w:rPr>
        <w:t>2026年</w:t>
      </w:r>
      <w:r>
        <w:rPr>
          <w:rFonts w:hint="default" w:ascii="Times New Roman" w:hAnsi="Times New Roman" w:eastAsia="仿宋_GB2312" w:cs="Times New Roman"/>
          <w:color w:val="auto"/>
          <w:sz w:val="32"/>
          <w:szCs w:val="32"/>
          <w:highlight w:val="none"/>
          <w:lang w:val="en-US" w:eastAsia="zh-CN"/>
        </w:rPr>
        <w:t>2月3日上午8</w:t>
      </w:r>
      <w:r>
        <w:rPr>
          <w:rFonts w:hint="eastAsia" w:ascii="Times New Roman" w:hAnsi="Times New Roman" w:eastAsia="仿宋_GB2312" w:cs="Times New Roman"/>
          <w:color w:val="auto"/>
          <w:sz w:val="32"/>
          <w:szCs w:val="32"/>
          <w:highlight w:val="none"/>
          <w:lang w:val="en-US" w:eastAsia="zh-CN"/>
        </w:rPr>
        <w:t>时</w:t>
      </w:r>
      <w:r>
        <w:rPr>
          <w:rFonts w:hint="default" w:ascii="Times New Roman" w:hAnsi="Times New Roman" w:eastAsia="仿宋_GB2312" w:cs="Times New Roman"/>
          <w:color w:val="auto"/>
          <w:sz w:val="32"/>
          <w:szCs w:val="32"/>
          <w:highlight w:val="none"/>
          <w:lang w:val="en-US" w:eastAsia="zh-CN"/>
        </w:rPr>
        <w:t>，地点为北京师范大学珠海校区励耘楼</w:t>
      </w:r>
      <w:r>
        <w:rPr>
          <w:rFonts w:hint="default" w:ascii="Times New Roman" w:hAnsi="Times New Roman" w:eastAsia="仿宋_GB2312" w:cs="Times New Roman"/>
          <w:color w:val="auto"/>
          <w:sz w:val="32"/>
          <w:szCs w:val="32"/>
          <w:highlight w:val="none"/>
        </w:rPr>
        <w:t>。</w:t>
      </w:r>
    </w:p>
    <w:p w14:paraId="00658924">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黑体" w:cs="Times New Roman"/>
          <w:color w:val="auto"/>
          <w:sz w:val="32"/>
          <w:szCs w:val="32"/>
          <w:highlight w:val="none"/>
        </w:rPr>
        <w:t>面试资格复审合格的考生方可参加面试。未按规定时间到复审地点报到的考生，视为</w:t>
      </w:r>
      <w:r>
        <w:rPr>
          <w:rFonts w:hint="eastAsia" w:ascii="Times New Roman" w:hAnsi="Times New Roman" w:eastAsia="黑体" w:cs="Times New Roman"/>
          <w:color w:val="auto"/>
          <w:sz w:val="32"/>
          <w:szCs w:val="32"/>
          <w:highlight w:val="none"/>
          <w:lang w:val="en-US" w:eastAsia="zh-CN"/>
        </w:rPr>
        <w:t>自动</w:t>
      </w:r>
      <w:r>
        <w:rPr>
          <w:rFonts w:hint="default" w:ascii="Times New Roman" w:hAnsi="Times New Roman" w:eastAsia="黑体" w:cs="Times New Roman"/>
          <w:color w:val="auto"/>
          <w:sz w:val="32"/>
          <w:szCs w:val="32"/>
          <w:highlight w:val="none"/>
        </w:rPr>
        <w:t>放弃面试资格。</w:t>
      </w:r>
    </w:p>
    <w:p w14:paraId="22F61BEA">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楷体_GB2312" w:cs="Times New Roman"/>
          <w:b w:val="0"/>
          <w:bCs/>
          <w:color w:val="auto"/>
          <w:sz w:val="32"/>
          <w:szCs w:val="32"/>
          <w:highlight w:val="none"/>
        </w:rPr>
      </w:pPr>
      <w:r>
        <w:rPr>
          <w:rFonts w:hint="default" w:ascii="Times New Roman" w:hAnsi="Times New Roman" w:eastAsia="楷体_GB2312" w:cs="Times New Roman"/>
          <w:color w:val="auto"/>
          <w:sz w:val="32"/>
          <w:szCs w:val="32"/>
          <w:highlight w:val="none"/>
          <w:lang w:val="en-US" w:eastAsia="zh-CN"/>
        </w:rPr>
        <w:t>（二）</w:t>
      </w:r>
      <w:r>
        <w:rPr>
          <w:rFonts w:hint="default" w:ascii="Times New Roman" w:hAnsi="Times New Roman" w:eastAsia="仿宋_GB2312" w:cs="Times New Roman"/>
          <w:b w:val="0"/>
          <w:bCs/>
          <w:color w:val="auto"/>
          <w:sz w:val="32"/>
          <w:szCs w:val="32"/>
          <w:highlight w:val="none"/>
        </w:rPr>
        <w:t>参加资格复审应携带以下材料</w:t>
      </w:r>
      <w:r>
        <w:rPr>
          <w:rFonts w:hint="default" w:ascii="Times New Roman" w:hAnsi="Times New Roman" w:eastAsia="仿宋_GB2312" w:cs="Times New Roman"/>
          <w:b w:val="0"/>
          <w:bCs/>
          <w:color w:val="auto"/>
          <w:sz w:val="32"/>
          <w:szCs w:val="32"/>
          <w:highlight w:val="none"/>
          <w:lang w:val="en-US" w:eastAsia="zh-CN"/>
        </w:rPr>
        <w:t>（复印件应由考生本人签字）</w:t>
      </w:r>
      <w:r>
        <w:rPr>
          <w:rFonts w:hint="default" w:ascii="Times New Roman" w:hAnsi="Times New Roman" w:eastAsia="仿宋_GB2312" w:cs="Times New Roman"/>
          <w:b w:val="0"/>
          <w:bCs/>
          <w:color w:val="auto"/>
          <w:sz w:val="32"/>
          <w:szCs w:val="32"/>
          <w:highlight w:val="none"/>
        </w:rPr>
        <w:t>：</w:t>
      </w:r>
    </w:p>
    <w:p w14:paraId="71925C34">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kern w:val="0"/>
          <w:sz w:val="32"/>
          <w:szCs w:val="32"/>
          <w:highlight w:val="none"/>
        </w:rPr>
        <w:t>本人身份证、学生证或者工作证</w:t>
      </w:r>
      <w:r>
        <w:rPr>
          <w:rFonts w:hint="default" w:ascii="Times New Roman" w:hAnsi="Times New Roman" w:eastAsia="仿宋_GB2312" w:cs="Times New Roman"/>
          <w:color w:val="auto"/>
          <w:kern w:val="0"/>
          <w:sz w:val="32"/>
          <w:szCs w:val="32"/>
          <w:highlight w:val="none"/>
          <w:lang w:eastAsia="zh-CN"/>
        </w:rPr>
        <w:t>原件及复印件</w:t>
      </w:r>
      <w:r>
        <w:rPr>
          <w:rFonts w:hint="default" w:ascii="Times New Roman" w:hAnsi="Times New Roman" w:eastAsia="仿宋_GB2312" w:cs="Times New Roman"/>
          <w:color w:val="auto"/>
          <w:kern w:val="0"/>
          <w:sz w:val="32"/>
          <w:szCs w:val="32"/>
          <w:highlight w:val="none"/>
        </w:rPr>
        <w:t>。</w:t>
      </w:r>
    </w:p>
    <w:p w14:paraId="5A590A62">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kern w:val="0"/>
          <w:sz w:val="32"/>
          <w:szCs w:val="32"/>
          <w:highlight w:val="none"/>
        </w:rPr>
        <w:t>寸彩色证件照</w:t>
      </w:r>
      <w:r>
        <w:rPr>
          <w:rFonts w:hint="default" w:ascii="Times New Roman" w:hAnsi="Times New Roman" w:eastAsia="仿宋_GB2312" w:cs="Times New Roman"/>
          <w:color w:val="auto"/>
          <w:kern w:val="0"/>
          <w:sz w:val="32"/>
          <w:szCs w:val="32"/>
          <w:highlight w:val="none"/>
          <w:lang w:eastAsia="zh-CN"/>
        </w:rPr>
        <w:t>片（请在背面注明考生姓名和报考职位代码）</w:t>
      </w:r>
      <w:r>
        <w:rPr>
          <w:rFonts w:hint="default" w:ascii="Times New Roman" w:hAnsi="Times New Roman" w:eastAsia="仿宋_GB2312" w:cs="Times New Roman"/>
          <w:color w:val="auto"/>
          <w:kern w:val="0"/>
          <w:sz w:val="32"/>
          <w:szCs w:val="32"/>
          <w:highlight w:val="none"/>
        </w:rPr>
        <w:t>。</w:t>
      </w:r>
    </w:p>
    <w:p w14:paraId="38E6035A">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3．公共科目笔试准考证。</w:t>
      </w:r>
    </w:p>
    <w:p w14:paraId="26C7987F">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4．考</w:t>
      </w:r>
      <w:r>
        <w:rPr>
          <w:rFonts w:hint="default" w:ascii="Times New Roman" w:hAnsi="Times New Roman" w:eastAsia="仿宋_GB2312" w:cs="Times New Roman"/>
          <w:color w:val="auto"/>
          <w:kern w:val="0"/>
          <w:sz w:val="32"/>
          <w:szCs w:val="32"/>
          <w:highlight w:val="none"/>
          <w:lang w:eastAsia="zh-CN"/>
        </w:rPr>
        <w:t>生</w:t>
      </w:r>
      <w:r>
        <w:rPr>
          <w:rFonts w:hint="default" w:ascii="Times New Roman" w:hAnsi="Times New Roman" w:eastAsia="仿宋_GB2312" w:cs="Times New Roman"/>
          <w:color w:val="auto"/>
          <w:kern w:val="0"/>
          <w:sz w:val="32"/>
          <w:szCs w:val="32"/>
          <w:highlight w:val="none"/>
        </w:rPr>
        <w:t>报名登记表（</w:t>
      </w:r>
      <w:r>
        <w:rPr>
          <w:rFonts w:hint="default" w:ascii="Times New Roman" w:hAnsi="Times New Roman" w:eastAsia="仿宋_GB2312" w:cs="Times New Roman"/>
          <w:color w:val="auto"/>
          <w:kern w:val="0"/>
          <w:sz w:val="32"/>
          <w:szCs w:val="32"/>
          <w:highlight w:val="none"/>
          <w:lang w:eastAsia="zh-CN"/>
        </w:rPr>
        <w:t>须从报名系统导出，双面打印，贴好照片。</w:t>
      </w:r>
      <w:r>
        <w:rPr>
          <w:rFonts w:hint="default" w:ascii="Times New Roman" w:hAnsi="Times New Roman" w:eastAsia="仿宋_GB2312" w:cs="Times New Roman"/>
          <w:color w:val="auto"/>
          <w:kern w:val="0"/>
          <w:sz w:val="32"/>
          <w:szCs w:val="32"/>
          <w:highlight w:val="none"/>
        </w:rPr>
        <w:t>如实、详细填写个人学习、工作经历，时间必须连续，并注明各学习阶段是否在职学习，取得何种学历和学位；</w:t>
      </w:r>
      <w:r>
        <w:rPr>
          <w:rFonts w:hint="default" w:ascii="Times New Roman" w:hAnsi="Times New Roman" w:eastAsia="仿宋_GB2312" w:cs="Times New Roman"/>
          <w:color w:val="auto"/>
          <w:kern w:val="0"/>
          <w:sz w:val="32"/>
          <w:szCs w:val="32"/>
          <w:highlight w:val="none"/>
          <w:lang w:eastAsia="zh-CN"/>
        </w:rPr>
        <w:t>应</w:t>
      </w:r>
      <w:r>
        <w:rPr>
          <w:rFonts w:hint="default" w:ascii="Times New Roman" w:hAnsi="Times New Roman" w:eastAsia="仿宋_GB2312" w:cs="Times New Roman"/>
          <w:color w:val="auto"/>
          <w:kern w:val="0"/>
          <w:sz w:val="32"/>
          <w:szCs w:val="32"/>
          <w:highlight w:val="none"/>
        </w:rPr>
        <w:t>与系统填报信息保持一致，不得更改、不得手写</w:t>
      </w:r>
      <w:r>
        <w:rPr>
          <w:rFonts w:hint="default" w:ascii="Times New Roman" w:hAnsi="Times New Roman" w:eastAsia="仿宋_GB2312" w:cs="Times New Roman"/>
          <w:color w:val="auto"/>
          <w:kern w:val="0"/>
          <w:sz w:val="32"/>
          <w:szCs w:val="32"/>
          <w:highlight w:val="none"/>
          <w:lang w:eastAsia="zh-CN"/>
        </w:rPr>
        <w:t>。</w:t>
      </w:r>
      <w:r>
        <w:rPr>
          <w:rFonts w:hint="default" w:ascii="Times New Roman" w:hAnsi="Times New Roman" w:eastAsia="仿宋_GB2312" w:cs="Times New Roman"/>
          <w:color w:val="auto"/>
          <w:kern w:val="0"/>
          <w:sz w:val="32"/>
          <w:szCs w:val="32"/>
          <w:highlight w:val="none"/>
        </w:rPr>
        <w:t>确需</w:t>
      </w:r>
      <w:r>
        <w:rPr>
          <w:rFonts w:hint="default" w:ascii="Times New Roman" w:hAnsi="Times New Roman" w:eastAsia="仿宋_GB2312" w:cs="Times New Roman"/>
          <w:color w:val="auto"/>
          <w:kern w:val="0"/>
          <w:sz w:val="32"/>
          <w:szCs w:val="32"/>
          <w:highlight w:val="none"/>
          <w:lang w:eastAsia="zh-CN"/>
        </w:rPr>
        <w:t>修</w:t>
      </w:r>
      <w:r>
        <w:rPr>
          <w:rFonts w:hint="default" w:ascii="Times New Roman" w:hAnsi="Times New Roman" w:eastAsia="仿宋_GB2312" w:cs="Times New Roman"/>
          <w:color w:val="auto"/>
          <w:kern w:val="0"/>
          <w:sz w:val="32"/>
          <w:szCs w:val="32"/>
          <w:highlight w:val="none"/>
        </w:rPr>
        <w:t>改的，应</w:t>
      </w:r>
      <w:r>
        <w:rPr>
          <w:rFonts w:hint="default" w:ascii="Times New Roman" w:hAnsi="Times New Roman" w:eastAsia="仿宋_GB2312" w:cs="Times New Roman"/>
          <w:color w:val="auto"/>
          <w:kern w:val="0"/>
          <w:sz w:val="32"/>
          <w:szCs w:val="32"/>
          <w:highlight w:val="none"/>
          <w:lang w:eastAsia="zh-CN"/>
        </w:rPr>
        <w:t>在备注栏注明修改项及修改</w:t>
      </w:r>
      <w:r>
        <w:rPr>
          <w:rFonts w:hint="default" w:ascii="Times New Roman" w:hAnsi="Times New Roman" w:eastAsia="仿宋_GB2312" w:cs="Times New Roman"/>
          <w:color w:val="auto"/>
          <w:kern w:val="0"/>
          <w:sz w:val="32"/>
          <w:szCs w:val="32"/>
          <w:highlight w:val="none"/>
        </w:rPr>
        <w:t>原因）。</w:t>
      </w:r>
    </w:p>
    <w:p w14:paraId="3F1744A4">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5．高等教育各阶段学历、学位证书以及所报职位要求的外语等级证书、职业资格证书</w:t>
      </w:r>
      <w:r>
        <w:rPr>
          <w:rFonts w:hint="default" w:ascii="Times New Roman" w:hAnsi="Times New Roman" w:eastAsia="仿宋_GB2312" w:cs="Times New Roman"/>
          <w:color w:val="auto"/>
          <w:kern w:val="0"/>
          <w:sz w:val="32"/>
          <w:szCs w:val="32"/>
          <w:highlight w:val="none"/>
          <w:lang w:eastAsia="zh-CN"/>
        </w:rPr>
        <w:t>（考生还须从学信网查询并打印《教育部学历证书电子注册备案表》《中国高等教育学位在线验证报告》《教育部学籍在线验证报告》；</w:t>
      </w:r>
      <w:r>
        <w:rPr>
          <w:rFonts w:hint="default" w:ascii="Times New Roman" w:hAnsi="Times New Roman" w:eastAsia="仿宋_GB2312" w:cs="Times New Roman"/>
          <w:color w:val="auto"/>
          <w:kern w:val="0"/>
          <w:sz w:val="32"/>
          <w:szCs w:val="32"/>
          <w:highlight w:val="none"/>
          <w:lang w:val="en-US" w:eastAsia="zh-CN"/>
        </w:rPr>
        <w:t>2026年应届</w:t>
      </w:r>
      <w:r>
        <w:rPr>
          <w:rFonts w:hint="eastAsia" w:ascii="Times New Roman" w:hAnsi="Times New Roman" w:eastAsia="仿宋_GB2312" w:cs="Times New Roman"/>
          <w:color w:val="auto"/>
          <w:kern w:val="0"/>
          <w:sz w:val="32"/>
          <w:szCs w:val="32"/>
          <w:highlight w:val="none"/>
          <w:lang w:val="en-US" w:eastAsia="zh-CN"/>
        </w:rPr>
        <w:t>毕业</w:t>
      </w:r>
      <w:r>
        <w:rPr>
          <w:rFonts w:hint="default" w:ascii="Times New Roman" w:hAnsi="Times New Roman" w:eastAsia="仿宋_GB2312" w:cs="Times New Roman"/>
          <w:color w:val="auto"/>
          <w:kern w:val="0"/>
          <w:sz w:val="32"/>
          <w:szCs w:val="32"/>
          <w:highlight w:val="none"/>
          <w:lang w:val="en-US" w:eastAsia="zh-CN"/>
        </w:rPr>
        <w:t>生此阶段仅提供</w:t>
      </w:r>
      <w:r>
        <w:rPr>
          <w:rFonts w:hint="default" w:ascii="Times New Roman" w:hAnsi="Times New Roman" w:eastAsia="仿宋_GB2312" w:cs="Times New Roman"/>
          <w:color w:val="auto"/>
          <w:kern w:val="0"/>
          <w:sz w:val="32"/>
          <w:szCs w:val="32"/>
          <w:highlight w:val="none"/>
          <w:lang w:eastAsia="zh-CN"/>
        </w:rPr>
        <w:t>《教育部学籍在线验证报告》；招录职位对专业方向领域有要求，学历学位证书不能体现专业方向领域的，应由所在学校出具相应</w:t>
      </w:r>
      <w:r>
        <w:rPr>
          <w:rFonts w:hint="eastAsia" w:ascii="Times New Roman" w:hAnsi="Times New Roman" w:eastAsia="仿宋_GB2312" w:cs="Times New Roman"/>
          <w:color w:val="auto"/>
          <w:kern w:val="0"/>
          <w:sz w:val="32"/>
          <w:szCs w:val="32"/>
          <w:highlight w:val="none"/>
          <w:lang w:eastAsia="zh-CN"/>
        </w:rPr>
        <w:t>情况说明</w:t>
      </w:r>
      <w:r>
        <w:rPr>
          <w:rFonts w:hint="default" w:ascii="Times New Roman" w:hAnsi="Times New Roman" w:eastAsia="仿宋_GB2312" w:cs="Times New Roman"/>
          <w:color w:val="auto"/>
          <w:kern w:val="0"/>
          <w:sz w:val="32"/>
          <w:szCs w:val="32"/>
          <w:highlight w:val="none"/>
          <w:lang w:eastAsia="zh-CN"/>
        </w:rPr>
        <w:t>，留存原件）</w:t>
      </w:r>
      <w:r>
        <w:rPr>
          <w:rFonts w:hint="default" w:ascii="Times New Roman" w:hAnsi="Times New Roman" w:eastAsia="仿宋_GB2312" w:cs="Times New Roman"/>
          <w:color w:val="auto"/>
          <w:kern w:val="0"/>
          <w:sz w:val="32"/>
          <w:szCs w:val="32"/>
          <w:highlight w:val="none"/>
        </w:rPr>
        <w:t>。</w:t>
      </w:r>
    </w:p>
    <w:p w14:paraId="5EB6A8CD">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lang w:val="en-US" w:eastAsia="zh-CN"/>
        </w:rPr>
        <w:t>6</w:t>
      </w:r>
      <w:r>
        <w:rPr>
          <w:rFonts w:hint="default" w:ascii="Times New Roman" w:hAnsi="Times New Roman" w:eastAsia="仿宋_GB2312" w:cs="Times New Roman"/>
          <w:color w:val="auto"/>
          <w:kern w:val="0"/>
          <w:sz w:val="32"/>
          <w:szCs w:val="32"/>
          <w:highlight w:val="none"/>
        </w:rPr>
        <w:t>．</w:t>
      </w:r>
      <w:r>
        <w:rPr>
          <w:rFonts w:hint="default" w:ascii="Times New Roman" w:hAnsi="Times New Roman" w:eastAsia="仿宋_GB2312" w:cs="Times New Roman"/>
          <w:color w:val="auto"/>
          <w:kern w:val="0"/>
          <w:sz w:val="32"/>
          <w:szCs w:val="32"/>
          <w:highlight w:val="none"/>
          <w:lang w:eastAsia="zh-CN"/>
        </w:rPr>
        <w:t>中共党员（预备党员）应由所在党组织出具党员身份相关</w:t>
      </w:r>
      <w:r>
        <w:rPr>
          <w:rFonts w:hint="eastAsia" w:ascii="Times New Roman" w:hAnsi="Times New Roman" w:eastAsia="仿宋_GB2312" w:cs="Times New Roman"/>
          <w:color w:val="auto"/>
          <w:kern w:val="0"/>
          <w:sz w:val="32"/>
          <w:szCs w:val="32"/>
          <w:highlight w:val="none"/>
          <w:lang w:eastAsia="zh-CN"/>
        </w:rPr>
        <w:t>情况说明</w:t>
      </w:r>
      <w:r>
        <w:rPr>
          <w:rFonts w:hint="default" w:ascii="Times New Roman" w:hAnsi="Times New Roman" w:eastAsia="仿宋_GB2312" w:cs="Times New Roman"/>
          <w:color w:val="auto"/>
          <w:kern w:val="0"/>
          <w:sz w:val="32"/>
          <w:szCs w:val="32"/>
          <w:highlight w:val="none"/>
          <w:lang w:eastAsia="zh-CN"/>
        </w:rPr>
        <w:t>材料，并由上级党委审核盖章。</w:t>
      </w:r>
    </w:p>
    <w:p w14:paraId="0799209E">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7</w:t>
      </w:r>
      <w:r>
        <w:rPr>
          <w:rFonts w:hint="default" w:ascii="Times New Roman" w:hAnsi="Times New Roman" w:eastAsia="仿宋_GB2312" w:cs="Times New Roman"/>
          <w:color w:val="auto"/>
          <w:kern w:val="0"/>
          <w:sz w:val="32"/>
          <w:szCs w:val="32"/>
          <w:highlight w:val="none"/>
        </w:rPr>
        <w:t>．</w:t>
      </w:r>
      <w:r>
        <w:rPr>
          <w:rFonts w:hint="eastAsia" w:ascii="Times New Roman" w:hAnsi="Times New Roman" w:eastAsia="仿宋_GB2312" w:cs="Times New Roman"/>
          <w:color w:val="auto"/>
          <w:kern w:val="0"/>
          <w:sz w:val="32"/>
          <w:szCs w:val="32"/>
          <w:highlight w:val="none"/>
          <w:lang w:val="en-US" w:eastAsia="zh-CN"/>
        </w:rPr>
        <w:t>招录</w:t>
      </w:r>
      <w:r>
        <w:rPr>
          <w:rFonts w:hint="default" w:ascii="Times New Roman" w:hAnsi="Times New Roman" w:eastAsia="仿宋_GB2312" w:cs="Times New Roman"/>
          <w:color w:val="auto"/>
          <w:kern w:val="0"/>
          <w:sz w:val="32"/>
          <w:szCs w:val="32"/>
          <w:highlight w:val="none"/>
        </w:rPr>
        <w:t>职位所要求的基层工作经历有关材料。在党政机关、事业单位、国有企业工作过的考生，需提供单位人事部门出具的基层工作经历</w:t>
      </w:r>
      <w:r>
        <w:rPr>
          <w:rFonts w:hint="eastAsia" w:ascii="Times New Roman" w:hAnsi="Times New Roman" w:eastAsia="仿宋_GB2312" w:cs="Times New Roman"/>
          <w:color w:val="auto"/>
          <w:kern w:val="0"/>
          <w:sz w:val="32"/>
          <w:szCs w:val="32"/>
          <w:highlight w:val="none"/>
          <w:lang w:eastAsia="zh-CN"/>
        </w:rPr>
        <w:t>说明</w:t>
      </w:r>
      <w:r>
        <w:rPr>
          <w:rFonts w:hint="default" w:ascii="Times New Roman" w:hAnsi="Times New Roman" w:eastAsia="仿宋_GB2312" w:cs="Times New Roman"/>
          <w:color w:val="auto"/>
          <w:kern w:val="0"/>
          <w:sz w:val="32"/>
          <w:szCs w:val="32"/>
          <w:highlight w:val="none"/>
        </w:rPr>
        <w:t>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14:paraId="1D7190D1">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8</w:t>
      </w:r>
      <w:r>
        <w:rPr>
          <w:rFonts w:hint="default" w:ascii="Times New Roman" w:hAnsi="Times New Roman" w:eastAsia="仿宋_GB2312" w:cs="Times New Roman"/>
          <w:color w:val="auto"/>
          <w:kern w:val="0"/>
          <w:sz w:val="32"/>
          <w:szCs w:val="32"/>
          <w:highlight w:val="none"/>
        </w:rPr>
        <w:t>．除上述</w:t>
      </w:r>
      <w:r>
        <w:rPr>
          <w:rFonts w:hint="default" w:ascii="Times New Roman" w:hAnsi="Times New Roman" w:eastAsia="仿宋_GB2312" w:cs="Times New Roman"/>
          <w:color w:val="auto"/>
          <w:sz w:val="32"/>
          <w:szCs w:val="32"/>
          <w:highlight w:val="none"/>
        </w:rPr>
        <w:t>材料</w:t>
      </w:r>
      <w:r>
        <w:rPr>
          <w:rFonts w:hint="default" w:ascii="Times New Roman" w:hAnsi="Times New Roman" w:eastAsia="仿宋_GB2312" w:cs="Times New Roman"/>
          <w:color w:val="auto"/>
          <w:kern w:val="0"/>
          <w:sz w:val="32"/>
          <w:szCs w:val="32"/>
          <w:highlight w:val="none"/>
        </w:rPr>
        <w:t>外，考生需按照身份类别，提供以下材料：</w:t>
      </w:r>
    </w:p>
    <w:p w14:paraId="194CA7D1">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3" w:firstLineChars="200"/>
        <w:jc w:val="both"/>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应届毕业生</w:t>
      </w:r>
      <w:r>
        <w:rPr>
          <w:rFonts w:hint="default" w:ascii="Times New Roman" w:hAnsi="Times New Roman" w:eastAsia="仿宋_GB2312" w:cs="Times New Roman"/>
          <w:color w:val="auto"/>
          <w:sz w:val="32"/>
          <w:szCs w:val="32"/>
          <w:highlight w:val="none"/>
          <w:lang w:eastAsia="zh-CN"/>
        </w:rPr>
        <w:t>须</w:t>
      </w:r>
      <w:r>
        <w:rPr>
          <w:rFonts w:hint="default" w:ascii="Times New Roman" w:hAnsi="Times New Roman" w:eastAsia="仿宋_GB2312" w:cs="Times New Roman"/>
          <w:color w:val="auto"/>
          <w:sz w:val="32"/>
          <w:szCs w:val="32"/>
          <w:highlight w:val="none"/>
        </w:rPr>
        <w:t>提供由所在院校教务处、毕业生分配工作办公室（或就业指导部门</w:t>
      </w:r>
      <w:r>
        <w:rPr>
          <w:rFonts w:hint="default" w:ascii="Times New Roman" w:hAnsi="Times New Roman" w:eastAsia="仿宋_GB2312" w:cs="Times New Roman"/>
          <w:color w:val="auto"/>
          <w:sz w:val="32"/>
          <w:szCs w:val="32"/>
          <w:highlight w:val="none"/>
          <w:lang w:val="en-US" w:eastAsia="zh-CN"/>
        </w:rPr>
        <w:t>等具有相同职能部门</w:t>
      </w:r>
      <w:r>
        <w:rPr>
          <w:rFonts w:hint="default" w:ascii="Times New Roman" w:hAnsi="Times New Roman" w:eastAsia="仿宋_GB2312" w:cs="Times New Roman"/>
          <w:color w:val="auto"/>
          <w:sz w:val="32"/>
          <w:szCs w:val="32"/>
          <w:highlight w:val="none"/>
        </w:rPr>
        <w:t>）盖章、毕业生分配工作办公室负责人签字的</w:t>
      </w:r>
      <w:r>
        <w:rPr>
          <w:rFonts w:hint="default" w:ascii="Times New Roman" w:hAnsi="Times New Roman" w:eastAsia="仿宋_GB2312" w:cs="Times New Roman"/>
          <w:b/>
          <w:bCs/>
          <w:color w:val="auto"/>
          <w:sz w:val="32"/>
          <w:szCs w:val="32"/>
          <w:highlight w:val="none"/>
        </w:rPr>
        <w:t>报名推荐表</w:t>
      </w:r>
      <w:r>
        <w:rPr>
          <w:rFonts w:hint="default" w:ascii="Times New Roman" w:hAnsi="Times New Roman" w:eastAsia="仿宋_GB2312" w:cs="Times New Roman"/>
          <w:color w:val="auto"/>
          <w:sz w:val="32"/>
          <w:szCs w:val="32"/>
          <w:highlight w:val="none"/>
        </w:rPr>
        <w:t>（须</w:t>
      </w:r>
      <w:r>
        <w:rPr>
          <w:rFonts w:hint="eastAsia" w:ascii="Times New Roman" w:hAnsi="Times New Roman" w:eastAsia="仿宋_GB2312" w:cs="Times New Roman"/>
          <w:color w:val="auto"/>
          <w:sz w:val="32"/>
          <w:szCs w:val="32"/>
          <w:highlight w:val="none"/>
          <w:lang w:val="en-US" w:eastAsia="zh-CN"/>
        </w:rPr>
        <w:t>从专题网站下载，</w:t>
      </w:r>
      <w:r>
        <w:rPr>
          <w:rFonts w:hint="default" w:ascii="Times New Roman" w:hAnsi="Times New Roman" w:eastAsia="仿宋_GB2312" w:cs="Times New Roman"/>
          <w:color w:val="auto"/>
          <w:sz w:val="32"/>
          <w:szCs w:val="32"/>
          <w:highlight w:val="none"/>
        </w:rPr>
        <w:t>双面打印，贴好照片，注明培养方式），以及教务处</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或具有相同职能部门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盖章的</w:t>
      </w:r>
      <w:r>
        <w:rPr>
          <w:rFonts w:hint="default" w:ascii="Times New Roman" w:hAnsi="Times New Roman" w:eastAsia="仿宋_GB2312" w:cs="Times New Roman"/>
          <w:b/>
          <w:bCs/>
          <w:color w:val="auto"/>
          <w:sz w:val="32"/>
          <w:szCs w:val="32"/>
          <w:highlight w:val="none"/>
        </w:rPr>
        <w:t>成绩单</w:t>
      </w:r>
      <w:r>
        <w:rPr>
          <w:rFonts w:hint="eastAsia"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color w:val="auto"/>
          <w:sz w:val="32"/>
          <w:szCs w:val="32"/>
          <w:highlight w:val="none"/>
        </w:rPr>
        <w:t>尚未取得本科、研究生各阶段毕业证、学位证的</w:t>
      </w:r>
      <w:r>
        <w:rPr>
          <w:rFonts w:hint="default" w:ascii="Times New Roman" w:hAnsi="Times New Roman" w:eastAsia="仿宋_GB2312" w:cs="Times New Roman"/>
          <w:color w:val="auto"/>
          <w:kern w:val="0"/>
          <w:sz w:val="32"/>
          <w:szCs w:val="32"/>
          <w:highlight w:val="none"/>
          <w:lang w:val="en-US" w:eastAsia="zh-CN"/>
        </w:rPr>
        <w:t>2026</w:t>
      </w:r>
      <w:r>
        <w:rPr>
          <w:rFonts w:hint="default" w:ascii="Times New Roman" w:hAnsi="Times New Roman" w:eastAsia="仿宋_GB2312" w:cs="Times New Roman"/>
          <w:color w:val="auto"/>
          <w:sz w:val="32"/>
          <w:szCs w:val="32"/>
          <w:highlight w:val="none"/>
        </w:rPr>
        <w:t>年应届毕业生，还须提供本人学生证和所在院校教务部门出具的可按期毕业并取得毕业证、学位证的</w:t>
      </w:r>
      <w:r>
        <w:rPr>
          <w:rFonts w:hint="default" w:ascii="Times New Roman" w:hAnsi="Times New Roman" w:eastAsia="仿宋_GB2312" w:cs="Times New Roman"/>
          <w:b/>
          <w:bCs/>
          <w:color w:val="auto"/>
          <w:sz w:val="32"/>
          <w:szCs w:val="32"/>
          <w:highlight w:val="none"/>
        </w:rPr>
        <w:t>情况说明</w:t>
      </w:r>
      <w:r>
        <w:rPr>
          <w:rFonts w:hint="default" w:ascii="Times New Roman" w:hAnsi="Times New Roman" w:eastAsia="仿宋_GB2312" w:cs="Times New Roman"/>
          <w:b w:val="0"/>
          <w:bCs w:val="0"/>
          <w:color w:val="auto"/>
          <w:sz w:val="32"/>
          <w:szCs w:val="32"/>
          <w:highlight w:val="none"/>
        </w:rPr>
        <w:t>。</w:t>
      </w:r>
    </w:p>
    <w:p w14:paraId="7D42D989">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rPr>
        <w:t>社会在职人员</w:t>
      </w:r>
      <w:r>
        <w:rPr>
          <w:rFonts w:hint="default" w:ascii="Times New Roman" w:hAnsi="Times New Roman" w:eastAsia="仿宋_GB2312" w:cs="Times New Roman"/>
          <w:color w:val="auto"/>
          <w:sz w:val="32"/>
          <w:szCs w:val="32"/>
          <w:highlight w:val="none"/>
        </w:rPr>
        <w:t>提供所在单位加盖公章、组织人事部门负责同志签字并加注联系方式的</w:t>
      </w:r>
      <w:r>
        <w:rPr>
          <w:rFonts w:hint="default" w:ascii="Times New Roman" w:hAnsi="Times New Roman" w:eastAsia="仿宋_GB2312" w:cs="Times New Roman"/>
          <w:b/>
          <w:color w:val="auto"/>
          <w:sz w:val="32"/>
          <w:szCs w:val="32"/>
          <w:highlight w:val="none"/>
        </w:rPr>
        <w:t>报名推荐表</w:t>
      </w:r>
      <w:r>
        <w:rPr>
          <w:rFonts w:hint="default" w:ascii="Times New Roman" w:hAnsi="Times New Roman" w:eastAsia="仿宋_GB2312" w:cs="Times New Roman"/>
          <w:color w:val="auto"/>
          <w:sz w:val="32"/>
          <w:szCs w:val="32"/>
          <w:highlight w:val="none"/>
        </w:rPr>
        <w:t>（须双面打印，贴好照片）。现工作单位与报名时填写单位不一致的，还需提供离职</w:t>
      </w:r>
      <w:r>
        <w:rPr>
          <w:rFonts w:hint="default" w:ascii="Times New Roman" w:hAnsi="Times New Roman" w:eastAsia="仿宋_GB2312" w:cs="Times New Roman"/>
          <w:color w:val="auto"/>
          <w:sz w:val="32"/>
          <w:szCs w:val="32"/>
          <w:highlight w:val="none"/>
          <w:lang w:eastAsia="zh-CN"/>
        </w:rPr>
        <w:t>有</w:t>
      </w:r>
      <w:r>
        <w:rPr>
          <w:rFonts w:hint="default" w:ascii="Times New Roman" w:hAnsi="Times New Roman" w:eastAsia="仿宋_GB2312" w:cs="Times New Roman"/>
          <w:color w:val="auto"/>
          <w:sz w:val="32"/>
          <w:szCs w:val="32"/>
          <w:highlight w:val="none"/>
        </w:rPr>
        <w:t>关材料。</w:t>
      </w:r>
    </w:p>
    <w:p w14:paraId="33FAA832">
      <w:pPr>
        <w:pStyle w:val="5"/>
        <w:keepNext w:val="0"/>
        <w:keepLines w:val="0"/>
        <w:pageBreakBefore w:val="0"/>
        <w:widowControl w:val="0"/>
        <w:shd w:val="clear" w:color="auto" w:fill="FFFFFF"/>
        <w:kinsoku w:val="0"/>
        <w:wordWrap/>
        <w:overflowPunct w:val="0"/>
        <w:topLinePunct w:val="0"/>
        <w:autoSpaceDE w:val="0"/>
        <w:autoSpaceDN w:val="0"/>
        <w:bidi w:val="0"/>
        <w:adjustRightInd w:val="0"/>
        <w:snapToGrid w:val="0"/>
        <w:spacing w:before="0"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此外，</w:t>
      </w:r>
      <w:r>
        <w:rPr>
          <w:rFonts w:hint="default" w:ascii="Times New Roman" w:hAnsi="Times New Roman" w:eastAsia="仿宋_GB2312" w:cs="Times New Roman"/>
          <w:b/>
          <w:bCs/>
          <w:color w:val="auto"/>
          <w:sz w:val="32"/>
          <w:szCs w:val="32"/>
          <w:highlight w:val="none"/>
        </w:rPr>
        <w:t>“大学生村官”项目人员</w:t>
      </w:r>
      <w:r>
        <w:rPr>
          <w:rFonts w:hint="default" w:ascii="Times New Roman" w:hAnsi="Times New Roman" w:eastAsia="仿宋_GB2312" w:cs="Times New Roman"/>
          <w:color w:val="auto"/>
          <w:sz w:val="32"/>
          <w:szCs w:val="32"/>
          <w:highlight w:val="none"/>
        </w:rPr>
        <w:t>还须提供由县级及以上组织人事部门出具的服务期满、考核合格的材料；</w:t>
      </w:r>
      <w:r>
        <w:rPr>
          <w:rFonts w:hint="default" w:ascii="Times New Roman" w:hAnsi="Times New Roman" w:eastAsia="仿宋_GB2312" w:cs="Times New Roman"/>
          <w:b/>
          <w:bCs/>
          <w:color w:val="auto"/>
          <w:sz w:val="32"/>
          <w:szCs w:val="32"/>
          <w:highlight w:val="none"/>
        </w:rPr>
        <w:t>“农村义务教育阶段学校教师特设岗位计划”项目人员</w:t>
      </w:r>
      <w:r>
        <w:rPr>
          <w:rFonts w:hint="default" w:ascii="Times New Roman" w:hAnsi="Times New Roman" w:eastAsia="仿宋_GB2312" w:cs="Times New Roman"/>
          <w:color w:val="auto"/>
          <w:sz w:val="32"/>
          <w:szCs w:val="32"/>
          <w:highlight w:val="none"/>
        </w:rPr>
        <w:t>还须提供省级教育部门统一制作，教育部监制的“特岗教师”证书和服务“农村义务教育阶段学校教师特设岗位计划”鉴定表；</w:t>
      </w:r>
      <w:r>
        <w:rPr>
          <w:rFonts w:hint="default" w:ascii="Times New Roman" w:hAnsi="Times New Roman" w:eastAsia="仿宋_GB2312" w:cs="Times New Roman"/>
          <w:b/>
          <w:bCs/>
          <w:color w:val="auto"/>
          <w:sz w:val="32"/>
          <w:szCs w:val="32"/>
          <w:highlight w:val="none"/>
        </w:rPr>
        <w:t>“三支一扶”计划项目人员</w:t>
      </w:r>
      <w:r>
        <w:rPr>
          <w:rFonts w:hint="default" w:ascii="Times New Roman" w:hAnsi="Times New Roman" w:eastAsia="仿宋_GB2312" w:cs="Times New Roman"/>
          <w:color w:val="auto"/>
          <w:sz w:val="32"/>
          <w:szCs w:val="32"/>
          <w:highlight w:val="none"/>
        </w:rPr>
        <w:t>还须提供各省“三支一扶”工作协调管理办公室出具的高校毕业生“三支一扶”服务证书；</w:t>
      </w:r>
      <w:r>
        <w:rPr>
          <w:rFonts w:hint="default" w:ascii="Times New Roman" w:hAnsi="Times New Roman" w:eastAsia="仿宋_GB2312" w:cs="Times New Roman"/>
          <w:b/>
          <w:bCs/>
          <w:color w:val="auto"/>
          <w:sz w:val="32"/>
          <w:szCs w:val="32"/>
          <w:highlight w:val="none"/>
        </w:rPr>
        <w:t>“大学生志愿服务西部计划”项目人员</w:t>
      </w:r>
      <w:r>
        <w:rPr>
          <w:rFonts w:hint="default" w:ascii="Times New Roman" w:hAnsi="Times New Roman" w:eastAsia="仿宋_GB2312" w:cs="Times New Roman"/>
          <w:color w:val="auto"/>
          <w:sz w:val="32"/>
          <w:szCs w:val="32"/>
          <w:highlight w:val="none"/>
        </w:rPr>
        <w:t>还须提供由共青团中央统一制作的服务证和大学生志愿服务西部计划鉴定表。</w:t>
      </w:r>
      <w:r>
        <w:rPr>
          <w:rFonts w:hint="default" w:ascii="Times New Roman" w:hAnsi="Times New Roman" w:eastAsia="仿宋_GB2312" w:cs="Times New Roman"/>
          <w:b/>
          <w:bCs/>
          <w:color w:val="auto"/>
          <w:sz w:val="32"/>
          <w:szCs w:val="32"/>
          <w:highlight w:val="none"/>
        </w:rPr>
        <w:t>军队服役</w:t>
      </w:r>
      <w:r>
        <w:rPr>
          <w:rFonts w:hint="default" w:ascii="Times New Roman" w:hAnsi="Times New Roman" w:eastAsia="仿宋_GB2312" w:cs="Times New Roman"/>
          <w:color w:val="auto"/>
          <w:kern w:val="0"/>
          <w:sz w:val="32"/>
          <w:szCs w:val="32"/>
          <w:highlight w:val="none"/>
          <w:lang w:val="en-US" w:eastAsia="zh-CN" w:bidi="ar-SA"/>
        </w:rPr>
        <w:t>5</w:t>
      </w:r>
      <w:r>
        <w:rPr>
          <w:rFonts w:hint="default" w:ascii="Times New Roman" w:hAnsi="Times New Roman" w:eastAsia="仿宋_GB2312" w:cs="Times New Roman"/>
          <w:b/>
          <w:bCs/>
          <w:color w:val="auto"/>
          <w:sz w:val="32"/>
          <w:szCs w:val="32"/>
          <w:highlight w:val="none"/>
        </w:rPr>
        <w:t>年（含）以上高校毕业生退役士兵</w:t>
      </w:r>
      <w:r>
        <w:rPr>
          <w:rFonts w:hint="default" w:ascii="Times New Roman" w:hAnsi="Times New Roman" w:eastAsia="仿宋_GB2312" w:cs="Times New Roman"/>
          <w:color w:val="auto"/>
          <w:sz w:val="32"/>
          <w:szCs w:val="32"/>
          <w:highlight w:val="none"/>
        </w:rPr>
        <w:t>还须提供中央军委政治工作部统一制作的《中国人民解放军退出现役证书》《中国人民武装警察部队退出现役证书》（此前制发的《中国人民解放军义务兵退出现役证》《中国人民解放军士官退出现役证》</w:t>
      </w:r>
      <w:bookmarkStart w:id="0" w:name="_GoBack"/>
      <w:bookmarkEnd w:id="0"/>
      <w:r>
        <w:rPr>
          <w:rFonts w:hint="default" w:ascii="Times New Roman" w:hAnsi="Times New Roman" w:eastAsia="仿宋_GB2312" w:cs="Times New Roman"/>
          <w:color w:val="auto"/>
          <w:sz w:val="32"/>
          <w:szCs w:val="32"/>
          <w:highlight w:val="none"/>
        </w:rPr>
        <w:t>《中国人民武装警察部队义务兵退出现役证》《中国人民武装警察部队士官退出现役证》具有同等效力）和国家承认的高等学校毕业证书复印件，并由县级及以上退役军人事务部门加盖公章。</w:t>
      </w:r>
      <w:r>
        <w:rPr>
          <w:rFonts w:hint="default" w:ascii="Times New Roman" w:hAnsi="Times New Roman" w:eastAsia="仿宋_GB2312" w:cs="Times New Roman"/>
          <w:b/>
          <w:bCs/>
          <w:color w:val="auto"/>
          <w:sz w:val="32"/>
          <w:szCs w:val="32"/>
          <w:highlight w:val="none"/>
        </w:rPr>
        <w:t>目前有工作单位的</w:t>
      </w:r>
      <w:r>
        <w:rPr>
          <w:rFonts w:hint="default" w:ascii="Times New Roman" w:hAnsi="Times New Roman" w:eastAsia="仿宋_GB2312" w:cs="Times New Roman"/>
          <w:color w:val="auto"/>
          <w:sz w:val="32"/>
          <w:szCs w:val="32"/>
          <w:highlight w:val="none"/>
        </w:rPr>
        <w:t>，还须提供所在单位上级主管人事部门出具的</w:t>
      </w:r>
      <w:r>
        <w:rPr>
          <w:rFonts w:hint="default" w:ascii="Times New Roman" w:hAnsi="Times New Roman" w:eastAsia="仿宋_GB2312" w:cs="Times New Roman"/>
          <w:b/>
          <w:bCs/>
          <w:color w:val="auto"/>
          <w:sz w:val="32"/>
          <w:szCs w:val="32"/>
          <w:highlight w:val="none"/>
        </w:rPr>
        <w:t>工作经历材料</w:t>
      </w:r>
      <w:r>
        <w:rPr>
          <w:rFonts w:hint="default" w:ascii="Times New Roman" w:hAnsi="Times New Roman" w:eastAsia="仿宋_GB2312" w:cs="Times New Roman"/>
          <w:color w:val="auto"/>
          <w:sz w:val="32"/>
          <w:szCs w:val="32"/>
          <w:highlight w:val="none"/>
          <w:lang w:eastAsia="zh-CN"/>
        </w:rPr>
        <w:t>及</w:t>
      </w:r>
      <w:r>
        <w:rPr>
          <w:rFonts w:hint="default" w:ascii="Times New Roman" w:hAnsi="Times New Roman" w:eastAsia="仿宋_GB2312" w:cs="Times New Roman"/>
          <w:b/>
          <w:bCs/>
          <w:color w:val="auto"/>
          <w:sz w:val="32"/>
          <w:szCs w:val="32"/>
          <w:highlight w:val="none"/>
          <w:lang w:eastAsia="zh-CN"/>
        </w:rPr>
        <w:t>同意报考</w:t>
      </w:r>
      <w:r>
        <w:rPr>
          <w:rFonts w:hint="eastAsia" w:ascii="Times New Roman" w:hAnsi="Times New Roman" w:eastAsia="仿宋_GB2312" w:cs="Times New Roman"/>
          <w:b/>
          <w:bCs/>
          <w:color w:val="auto"/>
          <w:sz w:val="32"/>
          <w:szCs w:val="32"/>
          <w:highlight w:val="none"/>
          <w:lang w:eastAsia="zh-CN"/>
        </w:rPr>
        <w:t>情况说明</w:t>
      </w:r>
      <w:r>
        <w:rPr>
          <w:rFonts w:hint="default" w:ascii="Times New Roman" w:hAnsi="Times New Roman" w:eastAsia="仿宋_GB2312" w:cs="Times New Roman"/>
          <w:color w:val="auto"/>
          <w:sz w:val="32"/>
          <w:szCs w:val="32"/>
          <w:highlight w:val="none"/>
        </w:rPr>
        <w:t>，并注明起止时间和工作岗位；本人劳动合同和缴纳社保材料。</w:t>
      </w:r>
      <w:r>
        <w:rPr>
          <w:rFonts w:hint="default" w:ascii="Times New Roman" w:hAnsi="Times New Roman" w:eastAsia="仿宋_GB2312" w:cs="Times New Roman"/>
          <w:b/>
          <w:bCs/>
          <w:color w:val="auto"/>
          <w:sz w:val="32"/>
          <w:szCs w:val="32"/>
          <w:highlight w:val="none"/>
        </w:rPr>
        <w:t>自由职业者、待业人员、其他人员</w:t>
      </w:r>
      <w:r>
        <w:rPr>
          <w:rFonts w:hint="default" w:ascii="Times New Roman" w:hAnsi="Times New Roman" w:eastAsia="仿宋_GB2312" w:cs="Times New Roman"/>
          <w:color w:val="auto"/>
          <w:sz w:val="32"/>
          <w:szCs w:val="32"/>
          <w:highlight w:val="none"/>
        </w:rPr>
        <w:t>，还须另纸详细说明本人最近一次全日制学习、就业至今的详细经历（须本人</w:t>
      </w:r>
      <w:r>
        <w:rPr>
          <w:rFonts w:hint="default" w:ascii="Times New Roman" w:hAnsi="Times New Roman" w:eastAsia="仿宋_GB2312" w:cs="Times New Roman"/>
          <w:color w:val="auto"/>
          <w:sz w:val="32"/>
          <w:szCs w:val="32"/>
          <w:highlight w:val="none"/>
          <w:lang w:eastAsia="zh-CN"/>
        </w:rPr>
        <w:t>手写</w:t>
      </w:r>
      <w:r>
        <w:rPr>
          <w:rFonts w:hint="default" w:ascii="Times New Roman" w:hAnsi="Times New Roman" w:eastAsia="仿宋_GB2312" w:cs="Times New Roman"/>
          <w:color w:val="auto"/>
          <w:sz w:val="32"/>
          <w:szCs w:val="32"/>
          <w:highlight w:val="none"/>
        </w:rPr>
        <w:t>签名）。</w:t>
      </w:r>
      <w:r>
        <w:rPr>
          <w:rFonts w:hint="default" w:ascii="Times New Roman" w:hAnsi="Times New Roman" w:eastAsia="仿宋_GB2312" w:cs="Times New Roman"/>
          <w:b/>
          <w:bCs/>
          <w:color w:val="auto"/>
          <w:sz w:val="32"/>
          <w:szCs w:val="32"/>
          <w:highlight w:val="none"/>
        </w:rPr>
        <w:t>有海外留学经历的</w:t>
      </w:r>
      <w:r>
        <w:rPr>
          <w:rFonts w:hint="default" w:ascii="Times New Roman" w:hAnsi="Times New Roman" w:eastAsia="仿宋_GB2312" w:cs="Times New Roman"/>
          <w:color w:val="auto"/>
          <w:sz w:val="32"/>
          <w:szCs w:val="32"/>
          <w:highlight w:val="none"/>
        </w:rPr>
        <w:t>还须提供国（境）外学习、生活、工作经历的情况说明（须本人</w:t>
      </w:r>
      <w:r>
        <w:rPr>
          <w:rFonts w:hint="default" w:ascii="Times New Roman" w:hAnsi="Times New Roman" w:eastAsia="仿宋_GB2312" w:cs="Times New Roman"/>
          <w:color w:val="auto"/>
          <w:sz w:val="32"/>
          <w:szCs w:val="32"/>
          <w:highlight w:val="none"/>
          <w:lang w:eastAsia="zh-CN"/>
        </w:rPr>
        <w:t>手写</w:t>
      </w:r>
      <w:r>
        <w:rPr>
          <w:rFonts w:hint="default" w:ascii="Times New Roman" w:hAnsi="Times New Roman" w:eastAsia="仿宋_GB2312" w:cs="Times New Roman"/>
          <w:color w:val="auto"/>
          <w:sz w:val="32"/>
          <w:szCs w:val="32"/>
          <w:highlight w:val="none"/>
        </w:rPr>
        <w:t>签名）、公派学习</w:t>
      </w:r>
      <w:r>
        <w:rPr>
          <w:rFonts w:hint="default" w:ascii="Times New Roman" w:hAnsi="Times New Roman" w:eastAsia="仿宋_GB2312" w:cs="Times New Roman"/>
          <w:color w:val="auto"/>
          <w:sz w:val="32"/>
          <w:szCs w:val="32"/>
          <w:highlight w:val="none"/>
          <w:lang w:eastAsia="zh-CN"/>
        </w:rPr>
        <w:t>说明</w:t>
      </w:r>
      <w:r>
        <w:rPr>
          <w:rFonts w:hint="default" w:ascii="Times New Roman" w:hAnsi="Times New Roman" w:eastAsia="仿宋_GB2312" w:cs="Times New Roman"/>
          <w:color w:val="auto"/>
          <w:sz w:val="32"/>
          <w:szCs w:val="32"/>
          <w:highlight w:val="none"/>
        </w:rPr>
        <w:t>材料（须选派单位出具）、国家移民管理局出入境记录查询结果</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教育部留学服务中心认证的国外学历学位认证书。</w:t>
      </w:r>
    </w:p>
    <w:p w14:paraId="69344FF9">
      <w:pPr>
        <w:keepNext w:val="0"/>
        <w:keepLines w:val="0"/>
        <w:pageBreakBefore w:val="0"/>
        <w:widowControl w:val="0"/>
        <w:kinsoku/>
        <w:wordWrap w:val="0"/>
        <w:overflowPunct/>
        <w:topLinePunct w:val="0"/>
        <w:autoSpaceDE/>
        <w:autoSpaceDN/>
        <w:bidi w:val="0"/>
        <w:adjustRightInd w:val="0"/>
        <w:snapToGrid w:val="0"/>
        <w:spacing w:beforeAutospacing="0" w:after="0" w:afterAutospacing="0" w:line="540" w:lineRule="exact"/>
        <w:ind w:left="0" w:leftChars="0" w:firstLine="640" w:firstLineChars="200"/>
        <w:jc w:val="both"/>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w:t>
      </w:r>
      <w:r>
        <w:rPr>
          <w:rFonts w:ascii="Times New Roman" w:hAnsi="Times New Roman" w:eastAsia="仿宋_GB2312" w:cs="Times New Roman"/>
          <w:color w:val="auto"/>
          <w:sz w:val="32"/>
          <w:szCs w:val="32"/>
          <w:highlight w:val="none"/>
        </w:rPr>
        <w:t>依规依纪依法</w:t>
      </w:r>
      <w:r>
        <w:rPr>
          <w:rFonts w:hint="default" w:ascii="Times New Roman" w:hAnsi="Times New Roman" w:eastAsia="仿宋_GB2312" w:cs="Times New Roman"/>
          <w:color w:val="auto"/>
          <w:kern w:val="0"/>
          <w:sz w:val="32"/>
          <w:szCs w:val="32"/>
          <w:highlight w:val="none"/>
        </w:rPr>
        <w:t>严肃处理。</w:t>
      </w:r>
    </w:p>
    <w:p w14:paraId="318F9DB1">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kern w:val="0"/>
          <w:sz w:val="32"/>
          <w:szCs w:val="32"/>
          <w:highlight w:val="none"/>
        </w:rPr>
      </w:pPr>
      <w:r>
        <w:rPr>
          <w:rFonts w:hint="default" w:ascii="Times New Roman" w:hAnsi="Times New Roman" w:eastAsia="黑体" w:cs="Times New Roman"/>
          <w:color w:val="auto"/>
          <w:kern w:val="0"/>
          <w:sz w:val="32"/>
          <w:szCs w:val="32"/>
          <w:highlight w:val="none"/>
        </w:rPr>
        <w:t>资格审查贯穿录用工作全过程，在各环节发现考生存在不得报考的情形或者不符合报考资格条件的，招录机关均可取消其报考</w:t>
      </w:r>
      <w:r>
        <w:rPr>
          <w:rFonts w:hint="eastAsia" w:ascii="Times New Roman" w:hAnsi="Times New Roman" w:eastAsia="黑体" w:cs="Times New Roman"/>
          <w:color w:val="auto"/>
          <w:kern w:val="0"/>
          <w:sz w:val="32"/>
          <w:szCs w:val="32"/>
          <w:highlight w:val="none"/>
          <w:lang w:eastAsia="zh-CN"/>
        </w:rPr>
        <w:t>（</w:t>
      </w:r>
      <w:r>
        <w:rPr>
          <w:rFonts w:hint="default" w:ascii="Times New Roman" w:hAnsi="Times New Roman" w:eastAsia="黑体" w:cs="Times New Roman"/>
          <w:color w:val="auto"/>
          <w:kern w:val="0"/>
          <w:sz w:val="32"/>
          <w:szCs w:val="32"/>
          <w:highlight w:val="none"/>
        </w:rPr>
        <w:t>录用</w:t>
      </w:r>
      <w:r>
        <w:rPr>
          <w:rFonts w:hint="eastAsia" w:ascii="Times New Roman" w:hAnsi="Times New Roman" w:eastAsia="黑体" w:cs="Times New Roman"/>
          <w:color w:val="auto"/>
          <w:kern w:val="0"/>
          <w:sz w:val="32"/>
          <w:szCs w:val="32"/>
          <w:highlight w:val="none"/>
          <w:lang w:eastAsia="zh-CN"/>
        </w:rPr>
        <w:t>）</w:t>
      </w:r>
      <w:r>
        <w:rPr>
          <w:rFonts w:hint="default" w:ascii="Times New Roman" w:hAnsi="Times New Roman" w:eastAsia="黑体" w:cs="Times New Roman"/>
          <w:color w:val="auto"/>
          <w:kern w:val="0"/>
          <w:sz w:val="32"/>
          <w:szCs w:val="32"/>
          <w:highlight w:val="none"/>
        </w:rPr>
        <w:t>资格。</w:t>
      </w:r>
    </w:p>
    <w:p w14:paraId="175EFF8B">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资格复审合格的考生，总站将收取报名推荐表、报名登记表</w:t>
      </w:r>
      <w:r>
        <w:rPr>
          <w:rFonts w:hint="default" w:ascii="Times New Roman" w:hAnsi="Times New Roman" w:eastAsia="仿宋_GB2312" w:cs="Times New Roman"/>
          <w:color w:val="auto"/>
          <w:sz w:val="32"/>
          <w:szCs w:val="32"/>
          <w:highlight w:val="none"/>
          <w:lang w:eastAsia="zh-CN"/>
        </w:rPr>
        <w:t>及有关</w:t>
      </w:r>
      <w:r>
        <w:rPr>
          <w:rFonts w:hint="eastAsia" w:ascii="Times New Roman" w:hAnsi="Times New Roman" w:eastAsia="仿宋_GB2312" w:cs="Times New Roman"/>
          <w:color w:val="auto"/>
          <w:sz w:val="32"/>
          <w:szCs w:val="32"/>
          <w:highlight w:val="none"/>
          <w:lang w:eastAsia="zh-CN"/>
        </w:rPr>
        <w:t>情况说明</w:t>
      </w:r>
      <w:r>
        <w:rPr>
          <w:rFonts w:hint="default" w:ascii="Times New Roman" w:hAnsi="Times New Roman" w:eastAsia="仿宋_GB2312" w:cs="Times New Roman"/>
          <w:color w:val="auto"/>
          <w:sz w:val="32"/>
          <w:szCs w:val="32"/>
          <w:highlight w:val="none"/>
          <w:lang w:eastAsia="zh-CN"/>
        </w:rPr>
        <w:t>材料</w:t>
      </w:r>
      <w:r>
        <w:rPr>
          <w:rFonts w:hint="default" w:ascii="Times New Roman" w:hAnsi="Times New Roman" w:eastAsia="仿宋_GB2312" w:cs="Times New Roman"/>
          <w:color w:val="auto"/>
          <w:sz w:val="32"/>
          <w:szCs w:val="32"/>
          <w:highlight w:val="none"/>
        </w:rPr>
        <w:t>原件，其余材料查验原件，收复印件，发放面试资格</w:t>
      </w:r>
      <w:r>
        <w:rPr>
          <w:rFonts w:hint="default" w:ascii="Times New Roman" w:hAnsi="Times New Roman" w:eastAsia="仿宋_GB2312" w:cs="Times New Roman"/>
          <w:color w:val="auto"/>
          <w:sz w:val="32"/>
          <w:szCs w:val="32"/>
          <w:highlight w:val="none"/>
          <w:lang w:eastAsia="zh-CN"/>
        </w:rPr>
        <w:t>审查</w:t>
      </w:r>
      <w:r>
        <w:rPr>
          <w:rFonts w:hint="default" w:ascii="Times New Roman" w:hAnsi="Times New Roman" w:eastAsia="仿宋_GB2312" w:cs="Times New Roman"/>
          <w:color w:val="auto"/>
          <w:sz w:val="32"/>
          <w:szCs w:val="32"/>
          <w:highlight w:val="none"/>
        </w:rPr>
        <w:t>合格证</w:t>
      </w:r>
      <w:r>
        <w:rPr>
          <w:rFonts w:hint="default" w:ascii="Times New Roman" w:hAnsi="Times New Roman" w:eastAsia="仿宋_GB2312" w:cs="Times New Roman"/>
          <w:color w:val="auto"/>
          <w:sz w:val="32"/>
          <w:szCs w:val="32"/>
          <w:highlight w:val="none"/>
          <w:lang w:eastAsia="zh-CN"/>
        </w:rPr>
        <w:t>明</w:t>
      </w:r>
      <w:r>
        <w:rPr>
          <w:rFonts w:hint="default" w:ascii="Times New Roman" w:hAnsi="Times New Roman" w:eastAsia="仿宋_GB2312" w:cs="Times New Roman"/>
          <w:color w:val="auto"/>
          <w:sz w:val="32"/>
          <w:szCs w:val="32"/>
          <w:highlight w:val="none"/>
        </w:rPr>
        <w:t>。</w:t>
      </w:r>
    </w:p>
    <w:p w14:paraId="4A0382A0">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五、心理素质测评</w:t>
      </w:r>
    </w:p>
    <w:p w14:paraId="34A666E8">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（一）</w:t>
      </w:r>
      <w:r>
        <w:rPr>
          <w:rFonts w:hint="default" w:ascii="Times New Roman" w:hAnsi="Times New Roman" w:eastAsia="仿宋_GB2312" w:cs="Times New Roman"/>
          <w:color w:val="auto"/>
          <w:sz w:val="32"/>
          <w:szCs w:val="32"/>
          <w:highlight w:val="none"/>
          <w:lang w:val="en-US" w:eastAsia="zh-CN"/>
        </w:rPr>
        <w:t>心理素质测评与资格复审同日进行</w:t>
      </w:r>
      <w:r>
        <w:rPr>
          <w:rFonts w:hint="eastAsia" w:ascii="Times New Roman" w:hAnsi="Times New Roman" w:eastAsia="仿宋_GB2312" w:cs="Times New Roman"/>
          <w:color w:val="auto"/>
          <w:sz w:val="32"/>
          <w:szCs w:val="32"/>
          <w:highlight w:val="none"/>
          <w:lang w:val="en-US" w:eastAsia="zh-CN"/>
        </w:rPr>
        <w:t>。</w:t>
      </w:r>
    </w:p>
    <w:p w14:paraId="436A8A60">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highlight w:val="none"/>
          <w:lang w:val="en-US" w:eastAsia="zh-CN"/>
        </w:rPr>
        <w:t>（二）</w:t>
      </w:r>
      <w:r>
        <w:rPr>
          <w:rFonts w:hint="default" w:ascii="Times New Roman" w:hAnsi="Times New Roman" w:eastAsia="仿宋_GB2312" w:cs="Times New Roman"/>
          <w:color w:val="auto"/>
          <w:sz w:val="32"/>
          <w:szCs w:val="32"/>
          <w:highlight w:val="none"/>
          <w:lang w:val="en-US" w:eastAsia="zh-CN"/>
        </w:rPr>
        <w:t>心理素质测评结果不计入总分，作为择优确定拟录用人员的重要参考。</w:t>
      </w:r>
    </w:p>
    <w:p w14:paraId="12E16E2F">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六、体能测评</w:t>
      </w:r>
    </w:p>
    <w:p w14:paraId="740242E5">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color w:val="auto"/>
          <w:sz w:val="32"/>
          <w:szCs w:val="32"/>
          <w:highlight w:val="none"/>
          <w:lang w:val="en-US" w:eastAsia="zh-CN"/>
        </w:rPr>
        <w:t>（一）</w:t>
      </w:r>
      <w:r>
        <w:rPr>
          <w:rFonts w:hint="default" w:ascii="Times New Roman" w:hAnsi="Times New Roman" w:eastAsia="仿宋_GB2312" w:cs="Times New Roman"/>
          <w:color w:val="auto"/>
          <w:sz w:val="32"/>
          <w:szCs w:val="32"/>
          <w:highlight w:val="none"/>
          <w:lang w:val="en-US" w:eastAsia="zh-CN"/>
        </w:rPr>
        <w:t>体能测评与资格复审、心理素质测评同日进行，考生须携带身份证、笔试准考证和</w:t>
      </w:r>
      <w:r>
        <w:rPr>
          <w:rFonts w:hint="default" w:ascii="Times New Roman" w:hAnsi="Times New Roman" w:eastAsia="仿宋_GB2312" w:cs="Times New Roman"/>
          <w:color w:val="auto"/>
          <w:sz w:val="32"/>
          <w:szCs w:val="32"/>
          <w:highlight w:val="none"/>
        </w:rPr>
        <w:t>面试资格</w:t>
      </w:r>
      <w:r>
        <w:rPr>
          <w:rFonts w:hint="default" w:ascii="Times New Roman" w:hAnsi="Times New Roman" w:eastAsia="仿宋_GB2312" w:cs="Times New Roman"/>
          <w:color w:val="auto"/>
          <w:sz w:val="32"/>
          <w:szCs w:val="32"/>
          <w:highlight w:val="none"/>
          <w:lang w:eastAsia="zh-CN"/>
        </w:rPr>
        <w:t>审查</w:t>
      </w:r>
      <w:r>
        <w:rPr>
          <w:rFonts w:hint="default" w:ascii="Times New Roman" w:hAnsi="Times New Roman" w:eastAsia="仿宋_GB2312" w:cs="Times New Roman"/>
          <w:color w:val="auto"/>
          <w:sz w:val="32"/>
          <w:szCs w:val="32"/>
          <w:highlight w:val="none"/>
        </w:rPr>
        <w:t>合格证</w:t>
      </w:r>
      <w:r>
        <w:rPr>
          <w:rFonts w:hint="default" w:ascii="Times New Roman" w:hAnsi="Times New Roman" w:eastAsia="仿宋_GB2312" w:cs="Times New Roman"/>
          <w:color w:val="auto"/>
          <w:sz w:val="32"/>
          <w:szCs w:val="32"/>
          <w:highlight w:val="none"/>
          <w:lang w:eastAsia="zh-CN"/>
        </w:rPr>
        <w:t>明</w:t>
      </w:r>
      <w:r>
        <w:rPr>
          <w:rFonts w:hint="default" w:ascii="Times New Roman" w:hAnsi="Times New Roman" w:eastAsia="仿宋_GB2312" w:cs="Times New Roman"/>
          <w:color w:val="auto"/>
          <w:sz w:val="32"/>
          <w:szCs w:val="32"/>
          <w:highlight w:val="none"/>
          <w:lang w:val="en-US" w:eastAsia="zh-CN"/>
        </w:rPr>
        <w:t>参</w:t>
      </w:r>
      <w:r>
        <w:rPr>
          <w:rFonts w:hint="default" w:ascii="Times New Roman" w:hAnsi="Times New Roman" w:eastAsia="仿宋_GB2312" w:cs="Times New Roman"/>
          <w:color w:val="auto"/>
          <w:sz w:val="32"/>
          <w:szCs w:val="32"/>
          <w:lang w:val="en-US" w:eastAsia="zh-CN"/>
        </w:rPr>
        <w:t>加。</w:t>
      </w:r>
    </w:p>
    <w:p w14:paraId="21444412">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（二）</w:t>
      </w:r>
      <w:r>
        <w:rPr>
          <w:rFonts w:hint="default" w:ascii="Times New Roman" w:hAnsi="Times New Roman" w:eastAsia="仿宋_GB2312" w:cs="Times New Roman"/>
          <w:color w:val="auto"/>
          <w:sz w:val="32"/>
          <w:szCs w:val="32"/>
          <w:lang w:val="en-US" w:eastAsia="zh-CN"/>
        </w:rPr>
        <w:t>体能测评时间为</w:t>
      </w:r>
      <w:r>
        <w:rPr>
          <w:rFonts w:hint="eastAsia" w:ascii="Times New Roman" w:hAnsi="Times New Roman" w:eastAsia="仿宋_GB2312" w:cs="Times New Roman"/>
          <w:color w:val="auto"/>
          <w:sz w:val="32"/>
          <w:szCs w:val="32"/>
          <w:lang w:val="en-US" w:eastAsia="zh-CN"/>
        </w:rPr>
        <w:t>2026年</w:t>
      </w:r>
      <w:r>
        <w:rPr>
          <w:rFonts w:hint="default" w:ascii="Times New Roman" w:hAnsi="Times New Roman" w:eastAsia="仿宋_GB2312" w:cs="Times New Roman"/>
          <w:color w:val="auto"/>
          <w:sz w:val="32"/>
          <w:szCs w:val="32"/>
          <w:lang w:val="en-US" w:eastAsia="zh-CN"/>
        </w:rPr>
        <w:t>2月</w:t>
      </w:r>
      <w:r>
        <w:rPr>
          <w:rFonts w:hint="default" w:ascii="Times New Roman" w:hAnsi="Times New Roman" w:eastAsia="仿宋_GB2312" w:cs="Times New Roman"/>
          <w:color w:val="auto"/>
          <w:sz w:val="32"/>
          <w:szCs w:val="32"/>
          <w:highlight w:val="none"/>
          <w:lang w:val="en-US" w:eastAsia="zh-CN"/>
        </w:rPr>
        <w:t>3日下午。考生2月3日14时前到指定地点报到</w:t>
      </w:r>
      <w:r>
        <w:rPr>
          <w:rFonts w:hint="default" w:ascii="Times New Roman" w:hAnsi="Times New Roman" w:eastAsia="仿宋_GB2312" w:cs="Times New Roman"/>
          <w:color w:val="auto"/>
          <w:sz w:val="32"/>
          <w:szCs w:val="32"/>
          <w:lang w:val="en-US" w:eastAsia="zh-CN"/>
        </w:rPr>
        <w:t>。</w:t>
      </w:r>
    </w:p>
    <w:p w14:paraId="36BC15D8">
      <w:pPr>
        <w:keepNext w:val="0"/>
        <w:keepLines w:val="0"/>
        <w:pageBreakBefore w:val="0"/>
        <w:widowControl w:val="0"/>
        <w:shd w:val="solid" w:color="FFFFFF" w:fill="auto"/>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lang w:val="en-US" w:eastAsia="zh-CN"/>
        </w:rPr>
        <w:t>（三）</w:t>
      </w:r>
      <w:r>
        <w:rPr>
          <w:rFonts w:hint="default" w:ascii="Times New Roman" w:hAnsi="Times New Roman" w:eastAsia="仿宋_GB2312" w:cs="Times New Roman"/>
          <w:color w:val="auto"/>
          <w:sz w:val="32"/>
          <w:szCs w:val="32"/>
        </w:rPr>
        <w:t>体能测评按照《公安机关录用人民警察体能测评项目和标准》执行，项目</w:t>
      </w:r>
      <w:r>
        <w:rPr>
          <w:rFonts w:hint="eastAsia" w:ascii="Times New Roman" w:hAnsi="Times New Roman" w:eastAsia="仿宋_GB2312" w:cs="Times New Roman"/>
          <w:color w:val="auto"/>
          <w:sz w:val="32"/>
          <w:szCs w:val="32"/>
          <w:lang w:val="en-US" w:eastAsia="zh-CN"/>
        </w:rPr>
        <w:t>包括</w:t>
      </w:r>
      <w:r>
        <w:rPr>
          <w:rFonts w:hint="default" w:ascii="Times New Roman" w:hAnsi="Times New Roman" w:eastAsia="仿宋_GB2312" w:cs="Times New Roman"/>
          <w:color w:val="auto"/>
          <w:sz w:val="32"/>
          <w:szCs w:val="32"/>
        </w:rPr>
        <w:t>纵跳摸高、10米×4往返跑和1000米</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男</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800米</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女</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跑</w:t>
      </w:r>
      <w:r>
        <w:rPr>
          <w:rFonts w:hint="default" w:ascii="Times New Roman" w:hAnsi="Times New Roman" w:eastAsia="仿宋_GB2312" w:cs="Times New Roman"/>
          <w:color w:val="auto"/>
          <w:sz w:val="32"/>
          <w:szCs w:val="32"/>
        </w:rPr>
        <w:t>。警务技术职位（300130265001、30013026500</w:t>
      </w:r>
      <w:r>
        <w:rPr>
          <w:rFonts w:hint="default"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考生</w:t>
      </w:r>
      <w:r>
        <w:rPr>
          <w:rFonts w:hint="default" w:ascii="Times New Roman" w:hAnsi="Times New Roman" w:eastAsia="仿宋_GB2312" w:cs="Times New Roman"/>
          <w:color w:val="auto"/>
          <w:sz w:val="32"/>
          <w:szCs w:val="32"/>
        </w:rPr>
        <w:t>免</w:t>
      </w:r>
      <w:r>
        <w:rPr>
          <w:rFonts w:hint="default" w:ascii="Times New Roman" w:hAnsi="Times New Roman" w:eastAsia="仿宋_GB2312" w:cs="Times New Roman"/>
          <w:color w:val="auto"/>
          <w:sz w:val="32"/>
          <w:szCs w:val="32"/>
          <w:lang w:eastAsia="zh-CN"/>
        </w:rPr>
        <w:t>予</w:t>
      </w:r>
      <w:r>
        <w:rPr>
          <w:rFonts w:hint="default" w:ascii="Times New Roman" w:hAnsi="Times New Roman" w:eastAsia="仿宋_GB2312" w:cs="Times New Roman"/>
          <w:color w:val="auto"/>
          <w:sz w:val="32"/>
          <w:szCs w:val="32"/>
        </w:rPr>
        <w:t>测</w:t>
      </w:r>
      <w:r>
        <w:rPr>
          <w:rFonts w:hint="default" w:ascii="Times New Roman" w:hAnsi="Times New Roman" w:eastAsia="仿宋_GB2312" w:cs="Times New Roman"/>
          <w:color w:val="auto"/>
          <w:sz w:val="32"/>
          <w:szCs w:val="32"/>
          <w:lang w:eastAsia="zh-CN"/>
        </w:rPr>
        <w:t>查</w:t>
      </w:r>
      <w:r>
        <w:rPr>
          <w:rFonts w:hint="default" w:ascii="Times New Roman" w:hAnsi="Times New Roman" w:eastAsia="仿宋_GB2312" w:cs="Times New Roman"/>
          <w:color w:val="auto"/>
          <w:sz w:val="32"/>
          <w:szCs w:val="32"/>
        </w:rPr>
        <w:t>1000米（男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800米</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女）</w:t>
      </w:r>
      <w:r>
        <w:rPr>
          <w:rFonts w:hint="default" w:ascii="Times New Roman" w:hAnsi="Times New Roman" w:eastAsia="仿宋_GB2312" w:cs="Times New Roman"/>
          <w:color w:val="auto"/>
          <w:sz w:val="32"/>
          <w:szCs w:val="32"/>
          <w:lang w:eastAsia="zh-CN"/>
        </w:rPr>
        <w:t>跑</w:t>
      </w:r>
      <w:r>
        <w:rPr>
          <w:rFonts w:hint="default" w:ascii="Times New Roman" w:hAnsi="Times New Roman" w:eastAsia="仿宋_GB2312" w:cs="Times New Roman"/>
          <w:color w:val="auto"/>
          <w:sz w:val="32"/>
          <w:szCs w:val="32"/>
        </w:rPr>
        <w:t>项目。</w:t>
      </w:r>
    </w:p>
    <w:p w14:paraId="31FF0589">
      <w:pPr>
        <w:keepNext w:val="0"/>
        <w:keepLines w:val="0"/>
        <w:pageBreakBefore w:val="0"/>
        <w:widowControl w:val="0"/>
        <w:kinsoku/>
        <w:wordWrap w:val="0"/>
        <w:overflowPunct/>
        <w:topLinePunct w:val="0"/>
        <w:autoSpaceDE/>
        <w:autoSpaceDN/>
        <w:bidi w:val="0"/>
        <w:adjustRightInd w:val="0"/>
        <w:snapToGrid w:val="0"/>
        <w:spacing w:beforeAutospacing="0" w:after="0" w:afterAutospacing="0" w:line="54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eastAsia="zh-CN"/>
        </w:rPr>
        <w:t>凡</w:t>
      </w:r>
      <w:r>
        <w:rPr>
          <w:rFonts w:hint="default" w:ascii="Times New Roman" w:hAnsi="Times New Roman" w:eastAsia="仿宋_GB2312" w:cs="Times New Roman"/>
          <w:color w:val="auto"/>
          <w:sz w:val="32"/>
          <w:szCs w:val="32"/>
        </w:rPr>
        <w:t>体能测评</w:t>
      </w:r>
      <w:r>
        <w:rPr>
          <w:rFonts w:hint="default" w:ascii="Times New Roman" w:hAnsi="Times New Roman" w:eastAsia="仿宋_GB2312" w:cs="Times New Roman"/>
          <w:color w:val="auto"/>
          <w:sz w:val="32"/>
          <w:szCs w:val="32"/>
          <w:lang w:eastAsia="zh-CN"/>
        </w:rPr>
        <w:t>应测项目任意一项不达标的</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即</w:t>
      </w:r>
      <w:r>
        <w:rPr>
          <w:rFonts w:hint="default" w:ascii="Times New Roman" w:hAnsi="Times New Roman" w:eastAsia="仿宋_GB2312" w:cs="Times New Roman"/>
          <w:color w:val="auto"/>
          <w:sz w:val="32"/>
          <w:szCs w:val="32"/>
        </w:rPr>
        <w:t>为体能测评不合格</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不再参加后续项目及环节。</w:t>
      </w:r>
    </w:p>
    <w:p w14:paraId="197CD7D6">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七、面试安排</w:t>
      </w:r>
    </w:p>
    <w:p w14:paraId="6E72DC1F">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lang w:val="en-US" w:eastAsia="zh-CN"/>
        </w:rPr>
        <w:t>（一）</w:t>
      </w:r>
      <w:r>
        <w:rPr>
          <w:rFonts w:hint="default" w:ascii="Times New Roman" w:hAnsi="Times New Roman" w:eastAsia="仿宋_GB2312" w:cs="Times New Roman"/>
          <w:color w:val="auto"/>
          <w:sz w:val="32"/>
          <w:szCs w:val="32"/>
        </w:rPr>
        <w:t>面试采取现场面试方式，使用结构化面试题本。</w:t>
      </w:r>
    </w:p>
    <w:p w14:paraId="4F9CF2DC">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lang w:val="en-US" w:eastAsia="zh-CN"/>
        </w:rPr>
        <w:t>（二）</w:t>
      </w:r>
      <w:r>
        <w:rPr>
          <w:rFonts w:hint="default" w:ascii="Times New Roman" w:hAnsi="Times New Roman" w:eastAsia="仿宋_GB2312" w:cs="Times New Roman"/>
          <w:color w:val="auto"/>
          <w:sz w:val="32"/>
          <w:szCs w:val="32"/>
        </w:rPr>
        <w:t>面试定</w:t>
      </w:r>
      <w:r>
        <w:rPr>
          <w:rFonts w:hint="default" w:ascii="Times New Roman" w:hAnsi="Times New Roman" w:eastAsia="仿宋_GB2312" w:cs="Times New Roman"/>
          <w:color w:val="auto"/>
          <w:sz w:val="32"/>
          <w:szCs w:val="32"/>
          <w:highlight w:val="none"/>
        </w:rPr>
        <w:t>于</w:t>
      </w:r>
      <w:r>
        <w:rPr>
          <w:rFonts w:hint="eastAsia" w:ascii="Times New Roman" w:hAnsi="Times New Roman" w:eastAsia="仿宋_GB2312" w:cs="Times New Roman"/>
          <w:color w:val="auto"/>
          <w:sz w:val="32"/>
          <w:szCs w:val="32"/>
          <w:highlight w:val="none"/>
          <w:lang w:val="en-US" w:eastAsia="zh-CN"/>
        </w:rPr>
        <w:t>2026年</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月</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日全天在北京师范大学珠海校区励耘楼进行，报到地点为广东省珠海市高新区唐家湾金凤路</w:t>
      </w:r>
      <w:r>
        <w:rPr>
          <w:rFonts w:hint="default" w:ascii="Times New Roman" w:hAnsi="Times New Roman" w:eastAsia="仿宋_GB2312" w:cs="Times New Roman"/>
          <w:color w:val="auto"/>
          <w:sz w:val="32"/>
          <w:szCs w:val="32"/>
          <w:highlight w:val="none"/>
          <w:lang w:val="en-US" w:eastAsia="zh-CN"/>
        </w:rPr>
        <w:t>18</w:t>
      </w:r>
      <w:r>
        <w:rPr>
          <w:rFonts w:hint="default" w:ascii="Times New Roman" w:hAnsi="Times New Roman" w:eastAsia="仿宋_GB2312" w:cs="Times New Roman"/>
          <w:color w:val="auto"/>
          <w:sz w:val="32"/>
          <w:szCs w:val="32"/>
          <w:highlight w:val="none"/>
        </w:rPr>
        <w:t>号。</w:t>
      </w:r>
      <w:r>
        <w:rPr>
          <w:rFonts w:hint="default" w:ascii="Times New Roman" w:hAnsi="Times New Roman" w:eastAsia="仿宋_GB2312" w:cs="Times New Roman"/>
          <w:color w:val="auto"/>
          <w:sz w:val="32"/>
          <w:szCs w:val="32"/>
        </w:rPr>
        <w:t>参加面试的考生须于</w:t>
      </w:r>
      <w:r>
        <w:rPr>
          <w:rFonts w:hint="default" w:ascii="Times New Roman" w:hAnsi="Times New Roman" w:eastAsia="仿宋_GB2312" w:cs="Times New Roman"/>
          <w:color w:val="auto"/>
          <w:sz w:val="32"/>
          <w:szCs w:val="32"/>
          <w:lang w:eastAsia="zh-CN"/>
        </w:rPr>
        <w:t>当日</w:t>
      </w:r>
      <w:r>
        <w:rPr>
          <w:rFonts w:hint="default" w:ascii="Times New Roman" w:hAnsi="Times New Roman" w:eastAsia="仿宋_GB2312" w:cs="Times New Roman"/>
          <w:color w:val="auto"/>
          <w:sz w:val="32"/>
          <w:szCs w:val="32"/>
        </w:rPr>
        <w:t>上午</w:t>
      </w:r>
      <w:r>
        <w:rPr>
          <w:rFonts w:hint="default" w:ascii="Times New Roman" w:hAnsi="Times New Roman" w:eastAsia="仿宋_GB2312" w:cs="Times New Roman"/>
          <w:color w:val="auto"/>
          <w:sz w:val="32"/>
          <w:szCs w:val="32"/>
          <w:highlight w:val="none"/>
          <w:lang w:val="en-US" w:eastAsia="zh-CN"/>
        </w:rPr>
        <w:t>7:30</w:t>
      </w:r>
      <w:r>
        <w:rPr>
          <w:rFonts w:hint="default" w:ascii="Times New Roman" w:hAnsi="Times New Roman" w:eastAsia="仿宋_GB2312" w:cs="Times New Roman"/>
          <w:color w:val="auto"/>
          <w:sz w:val="32"/>
          <w:szCs w:val="32"/>
          <w:shd w:val="clear" w:color="auto" w:fill="FFFFFF"/>
          <w:lang w:eastAsia="zh-CN"/>
        </w:rPr>
        <w:t>前到指定地点</w:t>
      </w:r>
      <w:r>
        <w:rPr>
          <w:rFonts w:hint="default" w:ascii="Times New Roman" w:hAnsi="Times New Roman" w:eastAsia="仿宋_GB2312" w:cs="Times New Roman"/>
          <w:color w:val="auto"/>
          <w:sz w:val="32"/>
          <w:szCs w:val="32"/>
          <w:shd w:val="clear" w:color="auto" w:fill="FFFFFF"/>
        </w:rPr>
        <w:t>报到</w:t>
      </w:r>
      <w:r>
        <w:rPr>
          <w:rFonts w:ascii="Times New Roman" w:hAnsi="Times New Roman" w:eastAsia="仿宋_GB2312" w:cs="Times New Roman"/>
          <w:color w:val="auto"/>
          <w:sz w:val="32"/>
          <w:szCs w:val="32"/>
        </w:rPr>
        <w:t>，全天封闭</w:t>
      </w:r>
      <w:r>
        <w:rPr>
          <w:rFonts w:hint="eastAsia"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黑体" w:cs="Times New Roman"/>
          <w:color w:val="auto"/>
          <w:sz w:val="32"/>
          <w:szCs w:val="32"/>
        </w:rPr>
        <w:t>截至</w:t>
      </w:r>
      <w:r>
        <w:rPr>
          <w:rFonts w:hint="default" w:ascii="Times New Roman" w:hAnsi="Times New Roman" w:eastAsia="黑体" w:cs="Times New Roman"/>
          <w:color w:val="auto"/>
          <w:sz w:val="32"/>
          <w:szCs w:val="32"/>
          <w:lang w:eastAsia="zh-CN"/>
        </w:rPr>
        <w:t>面试</w:t>
      </w:r>
      <w:r>
        <w:rPr>
          <w:rFonts w:hint="default" w:ascii="Times New Roman" w:hAnsi="Times New Roman" w:eastAsia="黑体" w:cs="Times New Roman"/>
          <w:color w:val="auto"/>
          <w:sz w:val="32"/>
          <w:szCs w:val="32"/>
        </w:rPr>
        <w:t>当日上午</w:t>
      </w:r>
      <w:r>
        <w:rPr>
          <w:rFonts w:hint="default" w:ascii="Times New Roman" w:hAnsi="Times New Roman" w:eastAsia="仿宋_GB2312" w:cs="Times New Roman"/>
          <w:b/>
          <w:bCs/>
          <w:color w:val="auto"/>
          <w:sz w:val="32"/>
          <w:szCs w:val="32"/>
          <w:highlight w:val="none"/>
          <w:lang w:val="en-US" w:eastAsia="zh-CN"/>
        </w:rPr>
        <w:t>8:30</w:t>
      </w:r>
      <w:r>
        <w:rPr>
          <w:rFonts w:hint="default" w:ascii="Times New Roman" w:hAnsi="Times New Roman" w:eastAsia="黑体" w:cs="Times New Roman"/>
          <w:color w:val="auto"/>
          <w:sz w:val="32"/>
          <w:szCs w:val="32"/>
        </w:rPr>
        <w:t>仍没有进入候考室的考生，视为自</w:t>
      </w:r>
      <w:r>
        <w:rPr>
          <w:rFonts w:hint="eastAsia" w:ascii="Times New Roman" w:hAnsi="Times New Roman" w:eastAsia="黑体" w:cs="Times New Roman"/>
          <w:color w:val="auto"/>
          <w:sz w:val="32"/>
          <w:szCs w:val="32"/>
          <w:lang w:val="en-US" w:eastAsia="zh-CN"/>
        </w:rPr>
        <w:t>动</w:t>
      </w:r>
      <w:r>
        <w:rPr>
          <w:rFonts w:hint="default" w:ascii="Times New Roman" w:hAnsi="Times New Roman" w:eastAsia="黑体" w:cs="Times New Roman"/>
          <w:color w:val="auto"/>
          <w:sz w:val="32"/>
          <w:szCs w:val="32"/>
        </w:rPr>
        <w:t>放弃面试资格。</w:t>
      </w:r>
    </w:p>
    <w:p w14:paraId="3091802D">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color w:val="auto"/>
          <w:sz w:val="32"/>
          <w:szCs w:val="32"/>
          <w:lang w:val="en-US" w:eastAsia="zh-CN"/>
        </w:rPr>
        <w:t>（三）</w:t>
      </w:r>
      <w:r>
        <w:rPr>
          <w:rFonts w:hint="default" w:ascii="Times New Roman" w:hAnsi="Times New Roman" w:eastAsia="仿宋_GB2312" w:cs="Times New Roman"/>
          <w:color w:val="auto"/>
          <w:sz w:val="32"/>
          <w:szCs w:val="32"/>
          <w:highlight w:val="none"/>
        </w:rPr>
        <w:t>参加面试须携带身份证</w:t>
      </w:r>
      <w:r>
        <w:rPr>
          <w:rFonts w:hint="default" w:ascii="Times New Roman" w:hAnsi="Times New Roman" w:eastAsia="仿宋_GB2312" w:cs="Times New Roman"/>
          <w:color w:val="auto"/>
          <w:sz w:val="32"/>
          <w:szCs w:val="32"/>
          <w:highlight w:val="none"/>
          <w:lang w:val="en-US" w:eastAsia="zh-CN"/>
        </w:rPr>
        <w:t>和</w:t>
      </w:r>
      <w:r>
        <w:rPr>
          <w:rFonts w:hint="default" w:ascii="Times New Roman" w:hAnsi="Times New Roman" w:eastAsia="仿宋_GB2312" w:cs="Times New Roman"/>
          <w:color w:val="auto"/>
          <w:sz w:val="32"/>
          <w:szCs w:val="32"/>
          <w:highlight w:val="none"/>
        </w:rPr>
        <w:t>面试资格</w:t>
      </w:r>
      <w:r>
        <w:rPr>
          <w:rFonts w:hint="default" w:ascii="Times New Roman" w:hAnsi="Times New Roman" w:eastAsia="仿宋_GB2312" w:cs="Times New Roman"/>
          <w:color w:val="auto"/>
          <w:sz w:val="32"/>
          <w:szCs w:val="32"/>
          <w:highlight w:val="none"/>
          <w:lang w:eastAsia="zh-CN"/>
        </w:rPr>
        <w:t>审查</w:t>
      </w:r>
      <w:r>
        <w:rPr>
          <w:rFonts w:hint="default" w:ascii="Times New Roman" w:hAnsi="Times New Roman" w:eastAsia="仿宋_GB2312" w:cs="Times New Roman"/>
          <w:color w:val="auto"/>
          <w:sz w:val="32"/>
          <w:szCs w:val="32"/>
          <w:highlight w:val="none"/>
        </w:rPr>
        <w:t>合格证</w:t>
      </w:r>
      <w:r>
        <w:rPr>
          <w:rFonts w:hint="default" w:ascii="Times New Roman" w:hAnsi="Times New Roman" w:eastAsia="仿宋_GB2312" w:cs="Times New Roman"/>
          <w:color w:val="auto"/>
          <w:sz w:val="32"/>
          <w:szCs w:val="32"/>
          <w:highlight w:val="none"/>
          <w:lang w:eastAsia="zh-CN"/>
        </w:rPr>
        <w:t>明</w:t>
      </w:r>
      <w:r>
        <w:rPr>
          <w:rFonts w:hint="default" w:ascii="Times New Roman" w:hAnsi="Times New Roman" w:eastAsia="仿宋_GB2312" w:cs="Times New Roman"/>
          <w:color w:val="auto"/>
          <w:sz w:val="32"/>
          <w:szCs w:val="32"/>
          <w:highlight w:val="none"/>
        </w:rPr>
        <w:t>。</w:t>
      </w:r>
    </w:p>
    <w:p w14:paraId="27835D5C">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八、综合成绩计算方式</w:t>
      </w:r>
    </w:p>
    <w:p w14:paraId="30495994">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综合成绩=笔试合成成绩（行政职业能力测验占</w:t>
      </w:r>
      <w:r>
        <w:rPr>
          <w:rFonts w:hint="default" w:ascii="Times New Roman" w:hAnsi="Times New Roman" w:eastAsia="仿宋_GB2312" w:cs="Times New Roman"/>
          <w:b w:val="0"/>
          <w:bCs w:val="0"/>
          <w:color w:val="auto"/>
          <w:sz w:val="32"/>
          <w:szCs w:val="32"/>
          <w:highlight w:val="none"/>
          <w:lang w:val="en-US" w:eastAsia="zh-CN"/>
        </w:rPr>
        <w:t>40%</w:t>
      </w:r>
      <w:r>
        <w:rPr>
          <w:rFonts w:hint="default" w:ascii="Times New Roman" w:hAnsi="Times New Roman" w:eastAsia="仿宋_GB2312" w:cs="Times New Roman"/>
          <w:color w:val="auto"/>
          <w:sz w:val="32"/>
          <w:szCs w:val="32"/>
          <w:lang w:val="en-US" w:eastAsia="zh-CN"/>
        </w:rPr>
        <w:t>，申论占</w:t>
      </w:r>
      <w:r>
        <w:rPr>
          <w:rFonts w:hint="default" w:ascii="Times New Roman" w:hAnsi="Times New Roman" w:eastAsia="仿宋_GB2312" w:cs="Times New Roman"/>
          <w:b w:val="0"/>
          <w:bCs w:val="0"/>
          <w:color w:val="auto"/>
          <w:sz w:val="32"/>
          <w:szCs w:val="32"/>
          <w:highlight w:val="none"/>
          <w:lang w:val="en-US" w:eastAsia="zh-CN"/>
        </w:rPr>
        <w:t>30%</w:t>
      </w:r>
      <w:r>
        <w:rPr>
          <w:rFonts w:hint="default" w:ascii="Times New Roman" w:hAnsi="Times New Roman" w:eastAsia="仿宋_GB2312" w:cs="Times New Roman"/>
          <w:color w:val="auto"/>
          <w:sz w:val="32"/>
          <w:szCs w:val="32"/>
          <w:lang w:val="en-US" w:eastAsia="zh-CN"/>
        </w:rPr>
        <w:t>，公安类专业科目考试占</w:t>
      </w:r>
      <w:r>
        <w:rPr>
          <w:rFonts w:hint="default" w:ascii="Times New Roman" w:hAnsi="Times New Roman" w:eastAsia="仿宋_GB2312" w:cs="Times New Roman"/>
          <w:b w:val="0"/>
          <w:bCs w:val="0"/>
          <w:color w:val="auto"/>
          <w:sz w:val="32"/>
          <w:szCs w:val="32"/>
          <w:highlight w:val="none"/>
          <w:lang w:val="en-US" w:eastAsia="zh-CN"/>
        </w:rPr>
        <w:t>30%</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b w:val="0"/>
          <w:bCs w:val="0"/>
          <w:color w:val="auto"/>
          <w:sz w:val="32"/>
          <w:szCs w:val="32"/>
          <w:highlight w:val="none"/>
          <w:lang w:val="en-US" w:eastAsia="zh-CN"/>
        </w:rPr>
        <w:t>×50%＋</w:t>
      </w:r>
      <w:r>
        <w:rPr>
          <w:rFonts w:hint="default" w:ascii="Times New Roman" w:hAnsi="Times New Roman" w:eastAsia="仿宋_GB2312" w:cs="Times New Roman"/>
          <w:color w:val="auto"/>
          <w:sz w:val="32"/>
          <w:szCs w:val="32"/>
          <w:lang w:val="en-US" w:eastAsia="zh-CN"/>
        </w:rPr>
        <w:t>面试成绩</w:t>
      </w:r>
      <w:r>
        <w:rPr>
          <w:rFonts w:hint="default" w:ascii="Times New Roman" w:hAnsi="Times New Roman" w:eastAsia="仿宋_GB2312" w:cs="Times New Roman"/>
          <w:b w:val="0"/>
          <w:bCs w:val="0"/>
          <w:color w:val="auto"/>
          <w:sz w:val="32"/>
          <w:szCs w:val="32"/>
          <w:highlight w:val="none"/>
          <w:lang w:val="en-US" w:eastAsia="zh-CN"/>
        </w:rPr>
        <w:t>×50%</w:t>
      </w:r>
      <w:r>
        <w:rPr>
          <w:rFonts w:hint="default" w:ascii="Times New Roman" w:hAnsi="Times New Roman" w:eastAsia="仿宋_GB2312" w:cs="Times New Roman"/>
          <w:color w:val="auto"/>
          <w:sz w:val="32"/>
          <w:szCs w:val="32"/>
          <w:lang w:val="en-US" w:eastAsia="zh-CN"/>
        </w:rPr>
        <w:t>。</w:t>
      </w:r>
    </w:p>
    <w:p w14:paraId="50121F39">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九、体检安排</w:t>
      </w:r>
    </w:p>
    <w:p w14:paraId="26E8B841">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lang w:val="en-US" w:eastAsia="zh-CN"/>
        </w:rPr>
        <w:t>（一）</w:t>
      </w:r>
      <w:r>
        <w:rPr>
          <w:rFonts w:hint="default" w:ascii="Times New Roman" w:hAnsi="Times New Roman" w:eastAsia="仿宋_GB2312" w:cs="Times New Roman"/>
          <w:color w:val="auto"/>
          <w:sz w:val="32"/>
          <w:szCs w:val="32"/>
        </w:rPr>
        <w:t>体检人选的确定。面试后按</w:t>
      </w:r>
      <w:r>
        <w:rPr>
          <w:rFonts w:hint="eastAsia" w:ascii="Times New Roman" w:hAnsi="Times New Roman" w:eastAsia="仿宋_GB2312" w:cs="Times New Roman"/>
          <w:color w:val="auto"/>
          <w:sz w:val="32"/>
          <w:szCs w:val="32"/>
          <w:lang w:val="en-US" w:eastAsia="zh-CN"/>
        </w:rPr>
        <w:t>照</w:t>
      </w:r>
      <w:r>
        <w:rPr>
          <w:rFonts w:hint="default" w:ascii="Times New Roman" w:hAnsi="Times New Roman" w:eastAsia="仿宋_GB2312" w:cs="Times New Roman"/>
          <w:color w:val="auto"/>
          <w:sz w:val="32"/>
          <w:szCs w:val="32"/>
        </w:rPr>
        <w:t>综合成绩从高到低的顺序和</w:t>
      </w:r>
      <w:r>
        <w:rPr>
          <w:rFonts w:hint="eastAsia" w:ascii="Times New Roman" w:hAnsi="Times New Roman" w:eastAsia="仿宋_GB2312" w:cs="Times New Roman"/>
          <w:color w:val="auto"/>
          <w:sz w:val="32"/>
          <w:szCs w:val="32"/>
          <w:lang w:val="en-US" w:eastAsia="zh-CN"/>
        </w:rPr>
        <w:t>与计划录用人数</w:t>
      </w:r>
      <w:r>
        <w:rPr>
          <w:rFonts w:hint="default" w:ascii="Times New Roman" w:hAnsi="Times New Roman" w:eastAsia="仿宋_GB2312" w:cs="Times New Roman"/>
          <w:color w:val="auto"/>
          <w:sz w:val="32"/>
          <w:szCs w:val="32"/>
          <w:lang w:val="en-US" w:eastAsia="zh-CN"/>
        </w:rPr>
        <w:t>1.5:1</w:t>
      </w:r>
      <w:r>
        <w:rPr>
          <w:rFonts w:hint="eastAsia" w:ascii="Times New Roman" w:hAnsi="Times New Roman" w:eastAsia="仿宋_GB2312" w:cs="Times New Roman"/>
          <w:color w:val="auto"/>
          <w:sz w:val="32"/>
          <w:szCs w:val="32"/>
          <w:lang w:val="en-US" w:eastAsia="zh-CN"/>
        </w:rPr>
        <w:t>的</w:t>
      </w:r>
      <w:r>
        <w:rPr>
          <w:rFonts w:hint="default" w:ascii="Times New Roman" w:hAnsi="Times New Roman" w:eastAsia="仿宋_GB2312" w:cs="Times New Roman"/>
          <w:color w:val="auto"/>
          <w:sz w:val="32"/>
          <w:szCs w:val="32"/>
        </w:rPr>
        <w:t>比例确定入围体检人</w:t>
      </w:r>
      <w:r>
        <w:rPr>
          <w:rFonts w:hint="eastAsia" w:ascii="Times New Roman" w:hAnsi="Times New Roman" w:eastAsia="仿宋_GB2312" w:cs="Times New Roman"/>
          <w:color w:val="auto"/>
          <w:sz w:val="32"/>
          <w:szCs w:val="32"/>
          <w:lang w:val="en-US" w:eastAsia="zh-CN"/>
        </w:rPr>
        <w:t>选</w:t>
      </w: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参加面试人数与计划录用人数比例低于</w:t>
      </w:r>
      <w:r>
        <w:rPr>
          <w:rFonts w:hint="default" w:ascii="Times New Roman" w:hAnsi="Times New Roman" w:eastAsia="仿宋_GB2312" w:cs="Times New Roman"/>
          <w:color w:val="auto"/>
          <w:sz w:val="32"/>
          <w:szCs w:val="32"/>
          <w:lang w:val="en-US" w:eastAsia="zh-CN"/>
        </w:rPr>
        <w:t>3:1</w:t>
      </w:r>
      <w:r>
        <w:rPr>
          <w:rFonts w:hint="eastAsia" w:ascii="Times New Roman" w:hAnsi="Times New Roman" w:eastAsia="仿宋_GB2312" w:cs="Times New Roman"/>
          <w:color w:val="auto"/>
          <w:sz w:val="32"/>
          <w:szCs w:val="32"/>
          <w:lang w:val="en-US" w:eastAsia="zh-CN"/>
        </w:rPr>
        <w:t>的</w:t>
      </w:r>
      <w:r>
        <w:rPr>
          <w:rFonts w:hint="default" w:ascii="Times New Roman" w:hAnsi="Times New Roman" w:eastAsia="仿宋_GB2312" w:cs="Times New Roman"/>
          <w:color w:val="auto"/>
          <w:sz w:val="32"/>
          <w:szCs w:val="32"/>
          <w:lang w:val="en-US" w:eastAsia="zh-CN"/>
        </w:rPr>
        <w:t>职位，考生面试成绩</w:t>
      </w:r>
      <w:r>
        <w:rPr>
          <w:rFonts w:hint="eastAsia" w:ascii="Times New Roman" w:hAnsi="Times New Roman" w:eastAsia="仿宋_GB2312" w:cs="Times New Roman"/>
          <w:color w:val="auto"/>
          <w:sz w:val="32"/>
          <w:szCs w:val="32"/>
          <w:lang w:val="en-US" w:eastAsia="zh-CN"/>
        </w:rPr>
        <w:t>还</w:t>
      </w:r>
      <w:r>
        <w:rPr>
          <w:rFonts w:hint="default" w:ascii="Times New Roman" w:hAnsi="Times New Roman" w:eastAsia="仿宋_GB2312" w:cs="Times New Roman"/>
          <w:color w:val="auto"/>
          <w:sz w:val="32"/>
          <w:szCs w:val="32"/>
          <w:lang w:val="en-US" w:eastAsia="zh-CN"/>
        </w:rPr>
        <w:t>须达到70分（面试合格分数线），方可进入体检</w:t>
      </w:r>
      <w:r>
        <w:rPr>
          <w:rFonts w:hint="default" w:ascii="Times New Roman" w:hAnsi="Times New Roman" w:eastAsia="仿宋_GB2312" w:cs="Times New Roman"/>
          <w:color w:val="auto"/>
          <w:sz w:val="32"/>
          <w:szCs w:val="32"/>
        </w:rPr>
        <w:t>。</w:t>
      </w:r>
    </w:p>
    <w:p w14:paraId="640A53E4">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楷体_GB2312" w:cs="Times New Roman"/>
          <w:color w:val="auto"/>
          <w:sz w:val="32"/>
          <w:szCs w:val="32"/>
          <w:lang w:val="en-US" w:eastAsia="zh-CN"/>
        </w:rPr>
        <w:t>（二）</w:t>
      </w:r>
      <w:r>
        <w:rPr>
          <w:rFonts w:hint="default" w:ascii="Times New Roman" w:hAnsi="Times New Roman" w:eastAsia="仿宋_GB2312" w:cs="Times New Roman"/>
          <w:color w:val="auto"/>
          <w:sz w:val="32"/>
          <w:szCs w:val="32"/>
        </w:rPr>
        <w:t>体检定于</w:t>
      </w:r>
      <w:r>
        <w:rPr>
          <w:rFonts w:hint="eastAsia" w:ascii="Times New Roman" w:hAnsi="Times New Roman" w:eastAsia="仿宋_GB2312" w:cs="Times New Roman"/>
          <w:color w:val="auto"/>
          <w:sz w:val="32"/>
          <w:szCs w:val="32"/>
          <w:lang w:val="en-US" w:eastAsia="zh-CN"/>
        </w:rPr>
        <w:t>2026年</w:t>
      </w:r>
      <w:r>
        <w:rPr>
          <w:rFonts w:hint="default" w:ascii="Times New Roman" w:hAnsi="Times New Roman" w:eastAsia="仿宋_GB2312" w:cs="Times New Roman"/>
          <w:color w:val="auto"/>
          <w:sz w:val="32"/>
          <w:szCs w:val="32"/>
          <w:lang w:val="en-US" w:eastAsia="zh-CN"/>
        </w:rPr>
        <w:t>2月7日</w:t>
      </w:r>
      <w:r>
        <w:rPr>
          <w:rFonts w:hint="default" w:ascii="Times New Roman" w:hAnsi="Times New Roman" w:eastAsia="仿宋_GB2312" w:cs="Times New Roman"/>
          <w:color w:val="auto"/>
          <w:sz w:val="32"/>
          <w:szCs w:val="32"/>
        </w:rPr>
        <w:t>，地点定在</w:t>
      </w:r>
      <w:r>
        <w:rPr>
          <w:rFonts w:hint="eastAsia" w:ascii="Times New Roman" w:hAnsi="Times New Roman" w:eastAsia="仿宋_GB2312" w:cs="Times New Roman"/>
          <w:color w:val="auto"/>
          <w:sz w:val="32"/>
          <w:szCs w:val="32"/>
          <w:lang w:val="en-US" w:eastAsia="zh-CN"/>
        </w:rPr>
        <w:t>广东省</w:t>
      </w:r>
      <w:r>
        <w:rPr>
          <w:rFonts w:hint="default" w:ascii="Times New Roman" w:hAnsi="Times New Roman" w:eastAsia="仿宋_GB2312" w:cs="Times New Roman"/>
          <w:color w:val="auto"/>
          <w:sz w:val="32"/>
          <w:szCs w:val="32"/>
          <w:lang w:val="en-US" w:eastAsia="zh-CN"/>
        </w:rPr>
        <w:t>珠海</w:t>
      </w:r>
      <w:r>
        <w:rPr>
          <w:rFonts w:hint="default" w:ascii="Times New Roman" w:hAnsi="Times New Roman" w:eastAsia="仿宋_GB2312" w:cs="Times New Roman"/>
          <w:color w:val="auto"/>
          <w:sz w:val="32"/>
          <w:szCs w:val="32"/>
        </w:rPr>
        <w:t>市。</w:t>
      </w:r>
      <w:r>
        <w:rPr>
          <w:rFonts w:hint="default" w:ascii="Times New Roman" w:hAnsi="Times New Roman" w:eastAsia="仿宋_GB2312" w:cs="Times New Roman"/>
          <w:color w:val="auto"/>
          <w:sz w:val="32"/>
          <w:szCs w:val="32"/>
          <w:lang w:val="en-US" w:eastAsia="zh-CN"/>
        </w:rPr>
        <w:t>体检时</w:t>
      </w:r>
      <w:r>
        <w:rPr>
          <w:rFonts w:hint="default" w:ascii="Times New Roman" w:hAnsi="Times New Roman" w:eastAsia="仿宋_GB2312" w:cs="Times New Roman"/>
          <w:color w:val="auto"/>
          <w:sz w:val="32"/>
          <w:szCs w:val="32"/>
        </w:rPr>
        <w:t>考生需携带身份证，1寸近期免冠彩色照片1张（在背面写明姓名及报考职位代码）</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具体安排将在面试结束后通知进入体检的考生</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请考生面试结束后在</w:t>
      </w:r>
      <w:r>
        <w:rPr>
          <w:rFonts w:hint="default" w:ascii="Times New Roman" w:hAnsi="Times New Roman" w:eastAsia="仿宋_GB2312" w:cs="Times New Roman"/>
          <w:color w:val="auto"/>
          <w:sz w:val="32"/>
          <w:szCs w:val="32"/>
          <w:highlight w:val="none"/>
          <w:lang w:eastAsia="zh-CN"/>
        </w:rPr>
        <w:t>珠海</w:t>
      </w:r>
      <w:r>
        <w:rPr>
          <w:rFonts w:hint="default" w:ascii="Times New Roman" w:hAnsi="Times New Roman" w:eastAsia="仿宋_GB2312" w:cs="Times New Roman"/>
          <w:color w:val="auto"/>
          <w:sz w:val="32"/>
          <w:szCs w:val="32"/>
          <w:highlight w:val="none"/>
        </w:rPr>
        <w:t>等候通知</w:t>
      </w:r>
      <w:r>
        <w:rPr>
          <w:rFonts w:hint="default" w:ascii="Times New Roman" w:hAnsi="Times New Roman" w:eastAsia="仿宋_GB2312" w:cs="Times New Roman"/>
          <w:color w:val="auto"/>
          <w:sz w:val="32"/>
          <w:szCs w:val="32"/>
        </w:rPr>
        <w:t>。</w:t>
      </w:r>
    </w:p>
    <w:p w14:paraId="0D2F8916">
      <w:pPr>
        <w:keepNext w:val="0"/>
        <w:keepLines w:val="0"/>
        <w:pageBreakBefore w:val="0"/>
        <w:widowControl w:val="0"/>
        <w:tabs>
          <w:tab w:val="left" w:pos="5137"/>
        </w:tabs>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楷体_GB2312" w:cs="Times New Roman"/>
          <w:color w:val="auto"/>
          <w:sz w:val="32"/>
          <w:szCs w:val="32"/>
          <w:lang w:val="en-US" w:eastAsia="zh-CN"/>
        </w:rPr>
        <w:t>（三）</w:t>
      </w:r>
      <w:r>
        <w:rPr>
          <w:rFonts w:hint="default" w:ascii="Times New Roman" w:hAnsi="Times New Roman" w:eastAsia="仿宋_GB2312" w:cs="Times New Roman"/>
          <w:color w:val="auto"/>
          <w:sz w:val="32"/>
          <w:szCs w:val="32"/>
        </w:rPr>
        <w:t>体检标准和有关要求严格按照相关文件执行。</w:t>
      </w:r>
    </w:p>
    <w:p w14:paraId="232BE0D7">
      <w:pPr>
        <w:keepNext w:val="0"/>
        <w:keepLines w:val="0"/>
        <w:pageBreakBefore w:val="0"/>
        <w:widowControl w:val="0"/>
        <w:tabs>
          <w:tab w:val="left" w:pos="5137"/>
        </w:tabs>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对在体检过程中弄虚作假或者隐瞒真实情况致使体检结果失真的考生，一经查实，取消</w:t>
      </w:r>
      <w:r>
        <w:rPr>
          <w:rFonts w:hint="eastAsia" w:ascii="Times New Roman" w:hAnsi="Times New Roman" w:eastAsia="黑体" w:cs="Times New Roman"/>
          <w:color w:val="auto"/>
          <w:sz w:val="32"/>
          <w:szCs w:val="32"/>
          <w:lang w:val="en-US" w:eastAsia="zh-CN"/>
        </w:rPr>
        <w:t>报考（</w:t>
      </w:r>
      <w:r>
        <w:rPr>
          <w:rFonts w:hint="default" w:ascii="Times New Roman" w:hAnsi="Times New Roman" w:eastAsia="黑体" w:cs="Times New Roman"/>
          <w:color w:val="auto"/>
          <w:sz w:val="32"/>
          <w:szCs w:val="32"/>
          <w:lang w:val="en-US" w:eastAsia="zh-CN"/>
        </w:rPr>
        <w:t>录用</w:t>
      </w:r>
      <w:r>
        <w:rPr>
          <w:rFonts w:hint="eastAsia" w:ascii="Times New Roman" w:hAnsi="Times New Roman" w:eastAsia="黑体" w:cs="Times New Roman"/>
          <w:color w:val="auto"/>
          <w:sz w:val="32"/>
          <w:szCs w:val="32"/>
          <w:lang w:val="en-US" w:eastAsia="zh-CN"/>
        </w:rPr>
        <w:t>）</w:t>
      </w:r>
      <w:r>
        <w:rPr>
          <w:rFonts w:hint="default" w:ascii="Times New Roman" w:hAnsi="Times New Roman" w:eastAsia="黑体" w:cs="Times New Roman"/>
          <w:color w:val="auto"/>
          <w:sz w:val="32"/>
          <w:szCs w:val="32"/>
          <w:lang w:val="en-US" w:eastAsia="zh-CN"/>
        </w:rPr>
        <w:t>资格。</w:t>
      </w:r>
    </w:p>
    <w:p w14:paraId="128F3D90">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十、确定考察对象的原则和办法</w:t>
      </w:r>
    </w:p>
    <w:p w14:paraId="052C7C8E">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仿宋_GB2312" w:cs="Times New Roman"/>
          <w:color w:val="auto"/>
          <w:sz w:val="32"/>
          <w:szCs w:val="32"/>
        </w:rPr>
        <w:t>根据面试和体检结果，各职位按照综合成绩从高到低的顺序和与计划录用人数1:1的比例依次确定入围考察人选，遇有考生自动放弃或不得确定为拟录用人员情形造成考察对象空缺时，按照各职位综合成绩从高到低的顺序视情顺延递补考察对象。</w:t>
      </w:r>
    </w:p>
    <w:p w14:paraId="0311921E">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十一、注意事项</w:t>
      </w:r>
    </w:p>
    <w:p w14:paraId="0F000B1D">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lang w:val="en-US" w:eastAsia="zh-CN"/>
        </w:rPr>
        <w:t>（一）</w:t>
      </w:r>
      <w:r>
        <w:rPr>
          <w:rFonts w:hint="default" w:ascii="Times New Roman" w:hAnsi="Times New Roman" w:eastAsia="仿宋_GB2312" w:cs="Times New Roman"/>
          <w:color w:val="auto"/>
          <w:sz w:val="32"/>
          <w:szCs w:val="32"/>
        </w:rPr>
        <w:t>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w:t>
      </w:r>
      <w:r>
        <w:rPr>
          <w:rFonts w:hint="eastAsia" w:ascii="Times New Roman" w:hAnsi="Times New Roman" w:eastAsia="仿宋_GB2312" w:cs="Times New Roman"/>
          <w:color w:val="auto"/>
          <w:sz w:val="32"/>
          <w:szCs w:val="32"/>
          <w:lang w:val="en-US" w:eastAsia="zh-CN"/>
        </w:rPr>
        <w:t>报考（</w:t>
      </w:r>
      <w:r>
        <w:rPr>
          <w:rFonts w:hint="default" w:ascii="Times New Roman" w:hAnsi="Times New Roman" w:eastAsia="仿宋_GB2312" w:cs="Times New Roman"/>
          <w:color w:val="auto"/>
          <w:sz w:val="32"/>
          <w:szCs w:val="32"/>
        </w:rPr>
        <w:t>录用</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资格。</w:t>
      </w:r>
    </w:p>
    <w:p w14:paraId="1267636A">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楷体_GB2312" w:cs="Times New Roman"/>
          <w:color w:val="auto"/>
          <w:sz w:val="32"/>
          <w:szCs w:val="32"/>
          <w:lang w:val="en-US" w:eastAsia="zh-CN"/>
        </w:rPr>
        <w:t>（二）</w:t>
      </w:r>
      <w:r>
        <w:rPr>
          <w:rFonts w:hint="default" w:ascii="Times New Roman" w:hAnsi="Times New Roman" w:eastAsia="仿宋_GB2312" w:cs="Times New Roman"/>
          <w:color w:val="auto"/>
          <w:sz w:val="32"/>
          <w:szCs w:val="32"/>
          <w:lang w:eastAsia="zh-CN"/>
        </w:rPr>
        <w:t>请各位考生尽早熟悉乘车路线，按时到面试各环节指定地点报到。</w:t>
      </w:r>
    </w:p>
    <w:p w14:paraId="5833FFE4">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lang w:val="en-US" w:eastAsia="zh-CN"/>
        </w:rPr>
        <w:t>（三）</w:t>
      </w:r>
      <w:r>
        <w:rPr>
          <w:rFonts w:hint="default" w:ascii="Times New Roman" w:hAnsi="Times New Roman" w:eastAsia="仿宋_GB2312" w:cs="Times New Roman"/>
          <w:color w:val="auto"/>
          <w:sz w:val="32"/>
          <w:szCs w:val="32"/>
        </w:rPr>
        <w:t>考生在参加面试时，不得着制式服装，不得佩戴明显可见的首饰、徽章等</w:t>
      </w:r>
      <w:r>
        <w:rPr>
          <w:rFonts w:hint="default" w:ascii="Times New Roman" w:hAnsi="Times New Roman" w:eastAsia="仿宋_GB2312" w:cs="Times New Roman"/>
          <w:color w:val="auto"/>
          <w:sz w:val="32"/>
          <w:szCs w:val="32"/>
          <w:lang w:eastAsia="zh-CN"/>
        </w:rPr>
        <w:t>；在进行体能测评时，自备适宜的衣物、运动鞋。</w:t>
      </w:r>
    </w:p>
    <w:p w14:paraId="213FC594">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lang w:val="en-US" w:eastAsia="zh-CN"/>
        </w:rPr>
        <w:t>（四）</w:t>
      </w:r>
      <w:r>
        <w:rPr>
          <w:rFonts w:hint="default" w:ascii="Times New Roman" w:hAnsi="Times New Roman" w:eastAsia="仿宋_GB2312" w:cs="Times New Roman"/>
          <w:color w:val="auto"/>
          <w:sz w:val="32"/>
          <w:szCs w:val="32"/>
        </w:rPr>
        <w:t>面试当日按规定实行全天封闭管理，考生所携带的与面试无关的个人物品（包、通讯工具、矿泉水、文件资料等）均不得带入面试室和候考室</w:t>
      </w:r>
      <w:r>
        <w:rPr>
          <w:rFonts w:hint="default" w:ascii="Times New Roman" w:hAnsi="Times New Roman" w:eastAsia="仿宋_GB2312" w:cs="Times New Roman"/>
          <w:color w:val="auto"/>
          <w:sz w:val="32"/>
          <w:szCs w:val="32"/>
          <w:lang w:eastAsia="zh-CN"/>
        </w:rPr>
        <w:t>。考生携带的手机等</w:t>
      </w:r>
      <w:r>
        <w:rPr>
          <w:rFonts w:hint="eastAsia" w:ascii="Times New Roman" w:hAnsi="Times New Roman" w:eastAsia="仿宋_GB2312" w:cs="Times New Roman"/>
          <w:color w:val="auto"/>
          <w:sz w:val="32"/>
          <w:szCs w:val="32"/>
          <w:lang w:val="en-US" w:eastAsia="zh-CN"/>
        </w:rPr>
        <w:t>电子</w:t>
      </w:r>
      <w:r>
        <w:rPr>
          <w:rFonts w:hint="default" w:ascii="Times New Roman" w:hAnsi="Times New Roman" w:eastAsia="仿宋_GB2312" w:cs="Times New Roman"/>
          <w:color w:val="auto"/>
          <w:sz w:val="32"/>
          <w:szCs w:val="32"/>
          <w:lang w:eastAsia="zh-CN"/>
        </w:rPr>
        <w:t>设备需关闭</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交工作人员统一保管，离场时取回。其余物品请考生在报到前妥善存放，招录单位不负责保管，如出现物品遗失，后果由考生本人承担。</w:t>
      </w:r>
      <w:r>
        <w:rPr>
          <w:rFonts w:hint="default" w:ascii="Times New Roman" w:hAnsi="Times New Roman" w:eastAsia="仿宋_GB2312" w:cs="Times New Roman"/>
          <w:color w:val="auto"/>
          <w:sz w:val="32"/>
          <w:szCs w:val="32"/>
        </w:rPr>
        <w:t>进场前，将由工作人员使用仪器进行安检。如在候考期间使用手机等通讯设备，或违反面试考场规则的，</w:t>
      </w:r>
      <w:r>
        <w:rPr>
          <w:rFonts w:hint="eastAsia" w:ascii="Times New Roman" w:hAnsi="Times New Roman" w:eastAsia="仿宋_GB2312" w:cs="Times New Roman"/>
          <w:color w:val="auto"/>
          <w:sz w:val="32"/>
          <w:szCs w:val="32"/>
          <w:lang w:val="en-US" w:eastAsia="zh-CN"/>
        </w:rPr>
        <w:t>将严格按规定处理。</w:t>
      </w:r>
    </w:p>
    <w:p w14:paraId="521D6C00">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（五）</w:t>
      </w:r>
      <w:r>
        <w:rPr>
          <w:rFonts w:hint="default" w:ascii="Times New Roman" w:hAnsi="Times New Roman" w:eastAsia="仿宋_GB2312" w:cs="Times New Roman"/>
          <w:color w:val="auto"/>
          <w:sz w:val="32"/>
          <w:szCs w:val="32"/>
          <w:lang w:val="en-US" w:eastAsia="zh-CN"/>
        </w:rPr>
        <w:t>请考生自觉按照本公告要求的时间和地点进行测评测试，因考生个人原因，致使无法通知或规定时间未到达</w:t>
      </w:r>
      <w:r>
        <w:rPr>
          <w:rFonts w:hint="eastAsia" w:ascii="Times New Roman" w:hAnsi="Times New Roman" w:eastAsia="仿宋_GB2312" w:cs="Times New Roman"/>
          <w:color w:val="auto"/>
          <w:sz w:val="32"/>
          <w:szCs w:val="32"/>
          <w:lang w:val="en-US" w:eastAsia="zh-CN"/>
        </w:rPr>
        <w:t>指</w:t>
      </w:r>
      <w:r>
        <w:rPr>
          <w:rFonts w:hint="default" w:ascii="Times New Roman" w:hAnsi="Times New Roman" w:eastAsia="仿宋_GB2312" w:cs="Times New Roman"/>
          <w:color w:val="auto"/>
          <w:sz w:val="32"/>
          <w:szCs w:val="32"/>
          <w:lang w:val="en-US" w:eastAsia="zh-CN"/>
        </w:rPr>
        <w:t>定报到地点的，视为自动放弃。如各环节报到时间、地点或有关要求有变动的，以招录单位最终通知为准。</w:t>
      </w:r>
      <w:r>
        <w:rPr>
          <w:rFonts w:hint="default" w:ascii="Times New Roman" w:hAnsi="Times New Roman" w:eastAsia="仿宋_GB2312" w:cs="Times New Roman"/>
          <w:color w:val="auto"/>
          <w:sz w:val="32"/>
          <w:szCs w:val="32"/>
        </w:rPr>
        <w:t>考生食宿、交通</w:t>
      </w:r>
      <w:r>
        <w:rPr>
          <w:rFonts w:hint="default" w:ascii="Times New Roman" w:hAnsi="Times New Roman" w:eastAsia="仿宋_GB2312" w:cs="Times New Roman"/>
          <w:color w:val="auto"/>
          <w:sz w:val="32"/>
          <w:szCs w:val="32"/>
          <w:lang w:val="en-US" w:eastAsia="zh-CN"/>
        </w:rPr>
        <w:t>及体检</w:t>
      </w:r>
      <w:r>
        <w:rPr>
          <w:rFonts w:hint="default" w:ascii="Times New Roman" w:hAnsi="Times New Roman" w:eastAsia="仿宋_GB2312" w:cs="Times New Roman"/>
          <w:color w:val="auto"/>
          <w:sz w:val="32"/>
          <w:szCs w:val="32"/>
        </w:rPr>
        <w:t>所需费用自理。如有疑问，请致电咨询，联系电话：</w:t>
      </w:r>
      <w:r>
        <w:rPr>
          <w:rFonts w:hint="default" w:ascii="Times New Roman" w:hAnsi="Times New Roman" w:eastAsia="仿宋_GB2312" w:cs="Times New Roman"/>
          <w:color w:val="auto"/>
          <w:sz w:val="32"/>
          <w:szCs w:val="32"/>
          <w:lang w:val="en-US" w:eastAsia="zh-CN"/>
        </w:rPr>
        <w:t>0755-84498360，0755-84498347。</w:t>
      </w:r>
    </w:p>
    <w:p w14:paraId="4F354C59">
      <w:pPr>
        <w:keepNext w:val="0"/>
        <w:keepLines w:val="0"/>
        <w:pageBreakBefore w:val="0"/>
        <w:widowControl w:val="0"/>
        <w:tabs>
          <w:tab w:val="left" w:pos="5137"/>
        </w:tabs>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w:t>
      </w:r>
      <w:r>
        <w:rPr>
          <w:rFonts w:hint="eastAsia" w:ascii="Times New Roman" w:hAnsi="Times New Roman" w:eastAsia="仿宋_GB2312" w:cs="Times New Roman"/>
          <w:color w:val="auto"/>
          <w:sz w:val="32"/>
          <w:szCs w:val="32"/>
          <w:lang w:val="en-US" w:eastAsia="zh-CN"/>
        </w:rPr>
        <w:t>考生</w:t>
      </w:r>
      <w:r>
        <w:rPr>
          <w:rFonts w:hint="default" w:ascii="Times New Roman" w:hAnsi="Times New Roman" w:eastAsia="仿宋_GB2312" w:cs="Times New Roman"/>
          <w:color w:val="auto"/>
          <w:sz w:val="32"/>
          <w:szCs w:val="32"/>
        </w:rPr>
        <w:t>及时</w:t>
      </w:r>
      <w:r>
        <w:rPr>
          <w:rFonts w:hint="eastAsia" w:ascii="Times New Roman" w:hAnsi="Times New Roman" w:eastAsia="仿宋_GB2312" w:cs="Times New Roman"/>
          <w:color w:val="auto"/>
          <w:sz w:val="32"/>
          <w:szCs w:val="32"/>
          <w:lang w:val="en-US" w:eastAsia="zh-CN"/>
        </w:rPr>
        <w:t>通过</w:t>
      </w:r>
      <w:r>
        <w:rPr>
          <w:rFonts w:hint="default" w:ascii="Times New Roman" w:hAnsi="Times New Roman" w:eastAsia="仿宋_GB2312" w:cs="Times New Roman"/>
          <w:color w:val="auto"/>
          <w:sz w:val="32"/>
          <w:szCs w:val="32"/>
        </w:rPr>
        <w:t>国家移民管理局网站（网址http</w:t>
      </w:r>
      <w:r>
        <w:rPr>
          <w:rFonts w:hint="default" w:ascii="Times New Roman" w:hAnsi="Times New Roman" w:eastAsia="仿宋_GB2312" w:cs="Times New Roman"/>
          <w:color w:val="auto"/>
          <w:sz w:val="32"/>
          <w:szCs w:val="32"/>
          <w:lang w:val="en-US" w:eastAsia="zh-CN"/>
        </w:rPr>
        <w:t>s</w:t>
      </w:r>
      <w:r>
        <w:rPr>
          <w:rFonts w:hint="default" w:ascii="Times New Roman" w:hAnsi="Times New Roman" w:eastAsia="仿宋_GB2312" w:cs="Times New Roman"/>
          <w:color w:val="auto"/>
          <w:sz w:val="32"/>
          <w:szCs w:val="32"/>
        </w:rPr>
        <w:t>://www.nia.gov.cn）及“移民管理警察招考小助手”微信小程序</w:t>
      </w:r>
      <w:r>
        <w:rPr>
          <w:rFonts w:hint="eastAsia" w:ascii="Times New Roman" w:hAnsi="Times New Roman" w:eastAsia="仿宋_GB2312" w:cs="Times New Roman"/>
          <w:color w:val="auto"/>
          <w:sz w:val="32"/>
          <w:szCs w:val="32"/>
          <w:lang w:eastAsia="zh-CN"/>
        </w:rPr>
        <w:t>，查看相关信息</w:t>
      </w:r>
      <w:r>
        <w:rPr>
          <w:rFonts w:hint="eastAsia" w:ascii="Times New Roman" w:hAnsi="Times New Roman" w:eastAsia="仿宋_GB2312" w:cs="Times New Roman"/>
          <w:color w:val="auto"/>
          <w:sz w:val="32"/>
          <w:szCs w:val="32"/>
          <w:lang w:val="en-US" w:eastAsia="zh-CN"/>
        </w:rPr>
        <w:t>。</w:t>
      </w:r>
      <w:r>
        <w:rPr>
          <w:rFonts w:hint="eastAsia" w:ascii="黑体" w:hAnsi="黑体" w:eastAsia="黑体" w:cs="黑体"/>
          <w:color w:val="auto"/>
          <w:sz w:val="32"/>
          <w:szCs w:val="32"/>
        </w:rPr>
        <w:t>保持通讯畅通</w:t>
      </w:r>
      <w:r>
        <w:rPr>
          <w:rFonts w:hint="eastAsia" w:ascii="黑体" w:hAnsi="黑体" w:eastAsia="黑体" w:cs="黑体"/>
          <w:color w:val="auto"/>
          <w:sz w:val="32"/>
          <w:szCs w:val="32"/>
          <w:lang w:val="en-US" w:eastAsia="zh-CN"/>
        </w:rPr>
        <w:t>并注意查收短信、电子邮件，接听电话</w:t>
      </w:r>
      <w:r>
        <w:rPr>
          <w:rFonts w:hint="eastAsia" w:ascii="黑体" w:hAnsi="黑体" w:eastAsia="黑体" w:cs="黑体"/>
          <w:color w:val="auto"/>
          <w:sz w:val="32"/>
          <w:szCs w:val="32"/>
        </w:rPr>
        <w:t>。</w:t>
      </w:r>
    </w:p>
    <w:p w14:paraId="5051BAFB">
      <w:pPr>
        <w:keepNext w:val="0"/>
        <w:keepLines w:val="0"/>
        <w:pageBreakBefore w:val="0"/>
        <w:widowControl w:val="0"/>
        <w:tabs>
          <w:tab w:val="left" w:pos="5137"/>
        </w:tabs>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欢迎各位考生对我们的工作进行监督。</w:t>
      </w:r>
    </w:p>
    <w:p w14:paraId="35ADF9EE">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p>
    <w:p w14:paraId="32C278E0">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附件</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面试人员名单</w:t>
      </w:r>
    </w:p>
    <w:p w14:paraId="5D7851C1">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2</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放弃面试资格声明（样式）</w:t>
      </w:r>
    </w:p>
    <w:p w14:paraId="01B359DE">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p>
    <w:p w14:paraId="16E27B1D">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p>
    <w:p w14:paraId="1891BE4E">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5120" w:firstLineChars="16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深圳出入境边防检查总站</w:t>
      </w:r>
    </w:p>
    <w:p w14:paraId="24DD5968">
      <w:pPr>
        <w:keepNext w:val="0"/>
        <w:keepLines w:val="0"/>
        <w:pageBreakBefore w:val="0"/>
        <w:widowControl w:val="0"/>
        <w:kinsoku w:val="0"/>
        <w:wordWrap/>
        <w:overflowPunct w:val="0"/>
        <w:topLinePunct w:val="0"/>
        <w:autoSpaceDE w:val="0"/>
        <w:autoSpaceDN w:val="0"/>
        <w:bidi w:val="0"/>
        <w:adjustRightInd w:val="0"/>
        <w:snapToGrid w:val="0"/>
        <w:spacing w:beforeAutospacing="0" w:after="0" w:afterAutospacing="0" w:line="560" w:lineRule="exact"/>
        <w:ind w:left="0" w:leftChars="0" w:firstLine="5760" w:firstLineChars="18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2026年1月</w:t>
      </w:r>
      <w:r>
        <w:rPr>
          <w:rFonts w:hint="eastAsia" w:ascii="Times New Roman" w:hAnsi="Times New Roman" w:eastAsia="仿宋_GB2312" w:cs="Times New Roman"/>
          <w:color w:val="auto"/>
          <w:sz w:val="32"/>
          <w:szCs w:val="32"/>
          <w:lang w:val="en-US" w:eastAsia="zh-CN"/>
        </w:rPr>
        <w:t>25</w:t>
      </w:r>
      <w:r>
        <w:rPr>
          <w:rFonts w:hint="default" w:ascii="Times New Roman" w:hAnsi="Times New Roman" w:eastAsia="仿宋_GB2312" w:cs="Times New Roman"/>
          <w:color w:val="auto"/>
          <w:sz w:val="32"/>
          <w:szCs w:val="32"/>
          <w:lang w:val="en-US" w:eastAsia="zh-CN"/>
        </w:rPr>
        <w:t xml:space="preserve">日        </w:t>
      </w:r>
    </w:p>
    <w:sectPr>
      <w:headerReference r:id="rId4" w:type="default"/>
      <w:footerReference r:id="rId5" w:type="default"/>
      <w:pgSz w:w="11906" w:h="16838"/>
      <w:pgMar w:top="2098" w:right="1474" w:bottom="2098"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46FB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DA2DFB">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DDA2DFB">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CB0B9">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8C6ED9"/>
    <w:multiLevelType w:val="singleLevel"/>
    <w:tmpl w:val="F28C6ED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8C6FF7"/>
    <w:rsid w:val="003C3FC6"/>
    <w:rsid w:val="01357F39"/>
    <w:rsid w:val="013B54F6"/>
    <w:rsid w:val="01D92217"/>
    <w:rsid w:val="02935F72"/>
    <w:rsid w:val="03664EA1"/>
    <w:rsid w:val="05EA798A"/>
    <w:rsid w:val="06885CDA"/>
    <w:rsid w:val="091343F8"/>
    <w:rsid w:val="09BC24A1"/>
    <w:rsid w:val="0A49602A"/>
    <w:rsid w:val="0A536C08"/>
    <w:rsid w:val="0B7D07BF"/>
    <w:rsid w:val="0BB712B6"/>
    <w:rsid w:val="0CC31367"/>
    <w:rsid w:val="0E783861"/>
    <w:rsid w:val="10482374"/>
    <w:rsid w:val="14537E16"/>
    <w:rsid w:val="168462F6"/>
    <w:rsid w:val="16BA4105"/>
    <w:rsid w:val="18F97F8B"/>
    <w:rsid w:val="1A0F3B87"/>
    <w:rsid w:val="1AEC4C47"/>
    <w:rsid w:val="1D33779C"/>
    <w:rsid w:val="1D701235"/>
    <w:rsid w:val="1DF75C9F"/>
    <w:rsid w:val="1E720E55"/>
    <w:rsid w:val="207970EA"/>
    <w:rsid w:val="24194FC5"/>
    <w:rsid w:val="25692EFC"/>
    <w:rsid w:val="27AC16C5"/>
    <w:rsid w:val="27EA3965"/>
    <w:rsid w:val="29AC36EE"/>
    <w:rsid w:val="2B710DDE"/>
    <w:rsid w:val="2BEC710B"/>
    <w:rsid w:val="2DA94CCE"/>
    <w:rsid w:val="30385B0C"/>
    <w:rsid w:val="309537C1"/>
    <w:rsid w:val="30DF066C"/>
    <w:rsid w:val="324C753C"/>
    <w:rsid w:val="32852EE6"/>
    <w:rsid w:val="348103B3"/>
    <w:rsid w:val="34E6232F"/>
    <w:rsid w:val="36BD23BA"/>
    <w:rsid w:val="387F49ED"/>
    <w:rsid w:val="39570DCA"/>
    <w:rsid w:val="3BA84B8C"/>
    <w:rsid w:val="3C0D2B53"/>
    <w:rsid w:val="3C63519C"/>
    <w:rsid w:val="3C7F4D8C"/>
    <w:rsid w:val="3CF9015B"/>
    <w:rsid w:val="3CFD704E"/>
    <w:rsid w:val="4099619D"/>
    <w:rsid w:val="417D2480"/>
    <w:rsid w:val="436F1C50"/>
    <w:rsid w:val="43F959BD"/>
    <w:rsid w:val="44F13ED5"/>
    <w:rsid w:val="48B16866"/>
    <w:rsid w:val="49B5162D"/>
    <w:rsid w:val="4A066D19"/>
    <w:rsid w:val="4DB63EC8"/>
    <w:rsid w:val="4E335E91"/>
    <w:rsid w:val="500476A2"/>
    <w:rsid w:val="518C6FF7"/>
    <w:rsid w:val="51B86AD1"/>
    <w:rsid w:val="51E3593B"/>
    <w:rsid w:val="52F86746"/>
    <w:rsid w:val="537B2293"/>
    <w:rsid w:val="559519EA"/>
    <w:rsid w:val="566A1E5B"/>
    <w:rsid w:val="58BA45A1"/>
    <w:rsid w:val="59A85123"/>
    <w:rsid w:val="5BA72074"/>
    <w:rsid w:val="5BD57A5E"/>
    <w:rsid w:val="5D0432E2"/>
    <w:rsid w:val="5D312413"/>
    <w:rsid w:val="5DCF7156"/>
    <w:rsid w:val="62954C50"/>
    <w:rsid w:val="69D87758"/>
    <w:rsid w:val="69E56042"/>
    <w:rsid w:val="6BA366B2"/>
    <w:rsid w:val="6C5964B8"/>
    <w:rsid w:val="6E346B25"/>
    <w:rsid w:val="6EB03258"/>
    <w:rsid w:val="6EBD20A5"/>
    <w:rsid w:val="727C5418"/>
    <w:rsid w:val="745E567C"/>
    <w:rsid w:val="75382F10"/>
    <w:rsid w:val="75D85F5B"/>
    <w:rsid w:val="75FB3689"/>
    <w:rsid w:val="774E26A3"/>
    <w:rsid w:val="776A1E78"/>
    <w:rsid w:val="78D956B3"/>
    <w:rsid w:val="7AA539FE"/>
    <w:rsid w:val="7CC518FA"/>
    <w:rsid w:val="7D262256"/>
    <w:rsid w:val="7EB025C7"/>
    <w:rsid w:val="7EB11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94f2ecce-d02b-4c41-a957-bb1b498a2434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71925C34</paraID>
      <start>0</start>
      <end>2</end>
      <status>unmodified</status>
      <modifiedWord/>
      <trackRevisions>false</trackRevisions>
    </reviewItem>
    <reviewItem>
      <errorID>61d7d90b-ead3-4e41-97dc-80e264455353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5A590A62</paraID>
      <start>0</start>
      <end>2</end>
      <status>unmodified</status>
      <modifiedWord/>
      <trackRevisions>false</trackRevisions>
    </reviewItem>
    <reviewItem>
      <errorID>0e155f40-ec6e-4551-b160-3308a0cbe1f6</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38E6035A</paraID>
      <start>0</start>
      <end>2</end>
      <status>unmodified</status>
      <modifiedWord/>
      <trackRevisions>false</trackRevisions>
    </reviewItem>
    <reviewItem>
      <errorID>d4516311-4590-4629-a52a-e510589bf8f5</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26C7987F</paraID>
      <start>0</start>
      <end>2</end>
      <status>unmodified</status>
      <modifiedWord/>
      <trackRevisions>false</trackRevisions>
    </reviewItem>
    <reviewItem>
      <errorID>da2e6fa4-dc42-4ba2-8c1e-a060ae5f95f1</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3F1744A4</paraID>
      <start>0</start>
      <end>2</end>
      <status>unmodified</status>
      <modifiedWord/>
      <trackRevisions>false</trackRevisions>
    </reviewItem>
    <reviewItem>
      <errorID>3fa82b2c-3b5b-4087-b520-a385da59299f</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5EB6A8CD</paraID>
      <start>0</start>
      <end>2</end>
      <status>unmodified</status>
      <modifiedWord/>
      <trackRevisions>false</trackRevisions>
    </reviewItem>
    <reviewItem>
      <errorID>567d7122-9c84-46b7-af03-b1e6bf6984e5</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799209E</paraID>
      <start>0</start>
      <end>2</end>
      <status>unmodified</status>
      <modifiedWord/>
      <trackRevisions>false</trackRevisions>
    </reviewItem>
    <reviewItem>
      <errorID>ee21c7cf-21cd-4291-aae3-c7beeba6ab59</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 799209E</paraID>
      <start>48</start>
      <end>51</end>
      <status>unmodified</status>
      <modifiedWord/>
      <trackRevisions>false</trackRevisions>
    </reviewItem>
    <reviewItem>
      <errorID>797d4865-3660-4c50-9997-20a434a304f4</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1D7190D1</paraID>
      <start>0</start>
      <end>2</end>
      <status>unmodified</status>
      <modifiedWord/>
      <trackRevisions>false</trackRevisions>
    </reviewItem>
    <reviewItem>
      <errorID>d42a95cb-89c6-41eb-b2ca-7e05ef515c9f</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7D42D989</paraID>
      <start>19</start>
      <end>22</end>
      <status>unmodified</status>
      <modifiedWord/>
      <trackRevisions>false</trackRevisions>
    </reviewItem>
    <reviewItem>
      <errorID>6539dea7-9df2-462d-bd22-69fb036bf9fe</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33FAA832</paraID>
      <start>26</start>
      <end>29</end>
      <status>unmodified</status>
      <modifiedWord/>
      <trackRevisions>false</trackRevisions>
    </reviewItem>
    <reviewItem>
      <errorID>e74567e3-8391-4c17-a8da-a738b73ff2bb</errorID>
      <errorWord>人事部</errorWord>
      <group>L1_Knowledge</group>
      <groupName>知识性问题</groupName>
      <ability>L2_Organization</ability>
      <abilityName>机构检查</abilityName>
      <candidateList>
        <item>人力资源和社会保障部</item>
      </candidateList>
      <explain>2008年3月，根据第十一届全国人民代表大会第一次会议审议通过的《国务院机构改革方案》，组建人力资源和社会保障部。将人事部职责整合划入人力资源和社会保障部，不再保留人事部。</explain>
      <paraID>33FAA832</paraID>
      <start>444</start>
      <end>447</end>
      <status>unmodified</status>
      <modifiedWord/>
      <trackRevisions>false</trackRevisions>
    </reviewItem>
    <reviewItem>
      <errorID>e15c0ffa-331c-4a6f-9c76-67391e6741a6</errorID>
      <errorWord>公务员法</errorWord>
      <group>L1_Knowledge</group>
      <groupName>知识性问题</groupName>
      <ability>L2_Knowledge</ability>
      <abilityName>其他知识</abilityName>
      <candidateList>
        <item>中华人民共和国公务员法</item>
      </candidateList>
      <explain>当前法律法规名称使用简称，请注意是否应当使用全称。</explain>
      <paraID> F000B1D</paraID>
      <start>6</start>
      <end>10</end>
      <status>unmodified</status>
      <modifiedWord/>
      <trackRevisions>false</trackRevisions>
    </reviewItem>
    <reviewItem>
      <errorID>71abafd9-f771-4cdc-b199-1695f103f7e0</errorID>
      <errorWord>保持通讯畅通</errorWord>
      <group>L1_Word</group>
      <groupName>字词问题</groupName>
      <ability>L2_Typo</ability>
      <abilityName>字词错误</abilityName>
      <candidateList>
        <item>保持通信畅通</item>
      </candidateList>
      <explain/>
      <paraID>4F354C59</paraID>
      <start>69</start>
      <end>75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72216b-9e3d-461a-82c0-4a67c968c8ee}">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9</Pages>
  <Words>4111</Words>
  <Characters>4301</Characters>
  <Lines>0</Lines>
  <Paragraphs>0</Paragraphs>
  <TotalTime>28</TotalTime>
  <ScaleCrop>false</ScaleCrop>
  <LinksUpToDate>false</LinksUpToDate>
  <CharactersWithSpaces>4315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2026-01-07T02:25:00Z</dcterms:created>
  <dc:creator>秦皇</dc:creator>
  <cp:lastModifiedBy>刘帅</cp:lastModifiedBy>
  <cp:lastPrinted>2026-01-20T08:44:00Z</cp:lastPrinted>
  <dcterms:modified xsi:type="dcterms:W3CDTF">2026-01-25T02:32:57Z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745433DD5BF44A369D4DC595E8EB953F_13</vt:lpwstr>
  </property>
  <property fmtid="{D5CDD505-2E9C-101B-9397-08002B2CF9AE}" pid="4" name="KSOTemplateDocerSaveRecord">
    <vt:lpwstr>eyJoZGlkIjoiMWMwYjU3ZDljOWIzZWM3NDAwODgxYjk2NmRhYjE0ZjMiLCJ1c2VySWQiOiIzOTMwNTUzOTEifQ==</vt:lpwstr>
  </property>
</Properties>
</file>