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CBFD3">
      <w:pPr>
        <w:widowControl/>
        <w:wordWrap w:val="0"/>
        <w:autoSpaceDE/>
        <w:autoSpaceDN/>
        <w:spacing w:line="4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3E814161">
      <w:pPr>
        <w:widowControl/>
        <w:wordWrap w:val="0"/>
        <w:autoSpaceDE/>
        <w:autoSpaceDN/>
        <w:spacing w:line="4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1DEF5DB9">
      <w:pPr>
        <w:keepNext w:val="0"/>
        <w:keepLines w:val="0"/>
        <w:pageBreakBefore w:val="0"/>
        <w:widowControl w:val="0"/>
        <w:tabs>
          <w:tab w:val="left" w:pos="1066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龙里县消防救援大队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政府专职消防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基础能力测试、体能测试项目及标准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5879"/>
        <w:gridCol w:w="1444"/>
      </w:tblGrid>
      <w:tr w14:paraId="43FD30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5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47B3476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kern w:val="0"/>
                <w:sz w:val="32"/>
                <w:szCs w:val="32"/>
              </w:rPr>
              <w:t>基础能力</w:t>
            </w:r>
            <w:r>
              <w:rPr>
                <w:rFonts w:eastAsia="方正黑体_GBK"/>
                <w:kern w:val="0"/>
                <w:sz w:val="32"/>
                <w:szCs w:val="32"/>
              </w:rPr>
              <w:t>测试项目及标准</w:t>
            </w:r>
          </w:p>
        </w:tc>
      </w:tr>
      <w:tr w14:paraId="5BF369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62A49BE9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项目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0D00640F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测试办法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083C9373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sz w:val="24"/>
                <w:szCs w:val="24"/>
              </w:rPr>
              <w:t>标准</w:t>
            </w:r>
          </w:p>
        </w:tc>
      </w:tr>
      <w:tr w14:paraId="587B80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6FD54E18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负重登六楼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17E874FC">
            <w:pPr>
              <w:adjustRightInd w:val="0"/>
              <w:snapToGrid w:val="0"/>
              <w:spacing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考生佩戴消防头盔及消防安全腰带，手提两盘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65</w:t>
            </w:r>
            <w:r>
              <w:rPr>
                <w:rFonts w:eastAsia="方正仿宋_GBK"/>
                <w:sz w:val="24"/>
                <w:szCs w:val="24"/>
              </w:rPr>
              <w:t>毫米口径水带，从一楼楼梯口登至六楼楼梯口。记录时间。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1B66F767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1′50″</w:t>
            </w:r>
          </w:p>
        </w:tc>
      </w:tr>
      <w:tr w14:paraId="78BB7D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0E495853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原</w:t>
            </w:r>
            <w:r>
              <w:rPr>
                <w:rFonts w:eastAsia="方正黑体_GBK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地攀登六米</w:t>
            </w:r>
            <w:r>
              <w:rPr>
                <w:rFonts w:eastAsia="方正黑体_GBK"/>
                <w:sz w:val="24"/>
                <w:szCs w:val="24"/>
              </w:rPr>
              <w:t>拉梯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6475BD74">
            <w:pPr>
              <w:adjustRightInd w:val="0"/>
              <w:snapToGrid w:val="0"/>
              <w:spacing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考生穿着全套消防员防护装具，扣好安全绳，从原地逐级攀登架设在训练塔窗口的六米拉梯，并进入二楼平台。记录时间。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7E816FC3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25″</w:t>
            </w:r>
          </w:p>
        </w:tc>
      </w:tr>
      <w:tr w14:paraId="30FA3A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244DBF81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拖拽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3635E361">
            <w:pPr>
              <w:adjustRightInd w:val="0"/>
              <w:snapToGrid w:val="0"/>
              <w:spacing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考生佩戴消防头盔及消防安全腰带，将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60</w:t>
            </w:r>
            <w:r>
              <w:rPr>
                <w:rFonts w:eastAsia="方正仿宋_GBK"/>
                <w:sz w:val="24"/>
                <w:szCs w:val="24"/>
              </w:rPr>
              <w:t>公斤重的假人从起点线拖拽至距离起点线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10</w:t>
            </w:r>
            <w:r>
              <w:rPr>
                <w:rFonts w:eastAsia="方正仿宋_GBK"/>
                <w:sz w:val="24"/>
                <w:szCs w:val="24"/>
              </w:rPr>
              <w:t>米处的终点线（假人整体越过终点线）。记录时间。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54BC996C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15″</w:t>
            </w:r>
          </w:p>
        </w:tc>
      </w:tr>
      <w:tr w14:paraId="79A972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21725782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sz w:val="24"/>
                <w:szCs w:val="24"/>
              </w:rPr>
              <w:t>说明</w:t>
            </w:r>
          </w:p>
        </w:tc>
        <w:tc>
          <w:tcPr>
            <w:tcW w:w="7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012912">
            <w:pPr>
              <w:pStyle w:val="7"/>
              <w:spacing w:line="400" w:lineRule="exact"/>
              <w:ind w:firstLine="480"/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</w:rPr>
              <w:t>政府专职消防队员招录须开展基础能力测试，每个</w:t>
            </w:r>
            <w:r>
              <w:rPr>
                <w:rFonts w:eastAsia="方正仿宋_GBK" w:cs="Times New Roman"/>
                <w:color w:val="auto"/>
                <w:sz w:val="24"/>
                <w:szCs w:val="24"/>
              </w:rPr>
              <w:t>项目每人仅限测试1次。任一项目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</w:rPr>
              <w:t>低于设定标准</w:t>
            </w:r>
            <w:r>
              <w:rPr>
                <w:rFonts w:eastAsia="方正仿宋_GBK" w:cs="Times New Roman"/>
                <w:color w:val="auto"/>
                <w:sz w:val="24"/>
                <w:szCs w:val="24"/>
              </w:rPr>
              <w:t>，则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</w:rPr>
              <w:t>基础能力</w:t>
            </w:r>
            <w:r>
              <w:rPr>
                <w:rFonts w:eastAsia="方正仿宋_GBK" w:cs="Times New Roman"/>
                <w:color w:val="auto"/>
                <w:sz w:val="24"/>
                <w:szCs w:val="24"/>
              </w:rPr>
              <w:t>测试评定为不合格。</w:t>
            </w:r>
          </w:p>
        </w:tc>
      </w:tr>
    </w:tbl>
    <w:p w14:paraId="5FEDEEA3"/>
    <w:p w14:paraId="758D01B8">
      <w:pPr>
        <w:pStyle w:val="7"/>
      </w:pPr>
    </w:p>
    <w:p w14:paraId="707FEE3E">
      <w:pPr>
        <w:pStyle w:val="7"/>
      </w:pPr>
    </w:p>
    <w:tbl>
      <w:tblPr>
        <w:tblStyle w:val="4"/>
        <w:tblW w:w="9774" w:type="dxa"/>
        <w:tblInd w:w="-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932"/>
        <w:gridCol w:w="932"/>
        <w:gridCol w:w="932"/>
        <w:gridCol w:w="932"/>
        <w:gridCol w:w="932"/>
        <w:gridCol w:w="932"/>
        <w:gridCol w:w="932"/>
        <w:gridCol w:w="828"/>
        <w:gridCol w:w="1036"/>
      </w:tblGrid>
      <w:tr w14:paraId="1F8D9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9774" w:type="dxa"/>
            <w:gridSpan w:val="10"/>
            <w:noWrap w:val="0"/>
            <w:vAlign w:val="center"/>
          </w:tcPr>
          <w:p w14:paraId="5FE7141F">
            <w:pPr>
              <w:widowControl/>
              <w:adjustRightInd w:val="0"/>
              <w:snapToGrid w:val="0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黑体_GBK"/>
                <w:kern w:val="0"/>
                <w:sz w:val="32"/>
                <w:szCs w:val="32"/>
              </w:rPr>
              <w:t>体能测试项目及标准</w:t>
            </w:r>
            <w:r>
              <w:rPr>
                <w:rFonts w:hint="eastAsia" w:eastAsia="方正黑体_GBK"/>
                <w:kern w:val="0"/>
                <w:sz w:val="32"/>
                <w:szCs w:val="32"/>
              </w:rPr>
              <w:t>（男）</w:t>
            </w:r>
          </w:p>
        </w:tc>
      </w:tr>
      <w:tr w14:paraId="4F89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386" w:type="dxa"/>
            <w:noWrap w:val="0"/>
            <w:vAlign w:val="top"/>
          </w:tcPr>
          <w:p w14:paraId="4F3208B5">
            <w:pPr>
              <w:widowControl/>
              <w:snapToGrid w:val="0"/>
              <w:spacing w:line="4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hint="eastAsia" w:eastAsia="楷体_GB2312"/>
                <w:kern w:val="0"/>
                <w:sz w:val="24"/>
                <w:szCs w:val="24"/>
              </w:rPr>
              <w:t>分数</w:t>
            </w:r>
          </w:p>
          <w:p w14:paraId="7DA06CA0">
            <w:pPr>
              <w:widowControl/>
              <w:spacing w:line="4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hint="eastAsia" w:eastAsia="楷体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932" w:type="dxa"/>
            <w:noWrap w:val="0"/>
            <w:vAlign w:val="center"/>
          </w:tcPr>
          <w:p w14:paraId="5707FAC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60分</w:t>
            </w:r>
          </w:p>
        </w:tc>
        <w:tc>
          <w:tcPr>
            <w:tcW w:w="932" w:type="dxa"/>
            <w:noWrap w:val="0"/>
            <w:vAlign w:val="center"/>
          </w:tcPr>
          <w:p w14:paraId="1319AA7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65分</w:t>
            </w:r>
          </w:p>
        </w:tc>
        <w:tc>
          <w:tcPr>
            <w:tcW w:w="932" w:type="dxa"/>
            <w:noWrap w:val="0"/>
            <w:vAlign w:val="center"/>
          </w:tcPr>
          <w:p w14:paraId="3EB04253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70分</w:t>
            </w:r>
          </w:p>
        </w:tc>
        <w:tc>
          <w:tcPr>
            <w:tcW w:w="932" w:type="dxa"/>
            <w:noWrap w:val="0"/>
            <w:vAlign w:val="center"/>
          </w:tcPr>
          <w:p w14:paraId="488B3656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75分</w:t>
            </w:r>
          </w:p>
        </w:tc>
        <w:tc>
          <w:tcPr>
            <w:tcW w:w="932" w:type="dxa"/>
            <w:noWrap w:val="0"/>
            <w:vAlign w:val="center"/>
          </w:tcPr>
          <w:p w14:paraId="4B2C0373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80分</w:t>
            </w:r>
          </w:p>
        </w:tc>
        <w:tc>
          <w:tcPr>
            <w:tcW w:w="932" w:type="dxa"/>
            <w:noWrap w:val="0"/>
            <w:vAlign w:val="center"/>
          </w:tcPr>
          <w:p w14:paraId="40C5903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85分</w:t>
            </w:r>
          </w:p>
        </w:tc>
        <w:tc>
          <w:tcPr>
            <w:tcW w:w="932" w:type="dxa"/>
            <w:noWrap w:val="0"/>
            <w:vAlign w:val="center"/>
          </w:tcPr>
          <w:p w14:paraId="35D5021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90分</w:t>
            </w:r>
          </w:p>
        </w:tc>
        <w:tc>
          <w:tcPr>
            <w:tcW w:w="828" w:type="dxa"/>
            <w:noWrap w:val="0"/>
            <w:vAlign w:val="center"/>
          </w:tcPr>
          <w:p w14:paraId="519853C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95分</w:t>
            </w:r>
          </w:p>
        </w:tc>
        <w:tc>
          <w:tcPr>
            <w:tcW w:w="1036" w:type="dxa"/>
            <w:noWrap w:val="0"/>
            <w:vAlign w:val="center"/>
          </w:tcPr>
          <w:p w14:paraId="1C9E107D">
            <w:pPr>
              <w:widowControl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100分</w:t>
            </w:r>
          </w:p>
        </w:tc>
      </w:tr>
      <w:tr w14:paraId="7D2A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74" w:type="dxa"/>
            <w:gridSpan w:val="10"/>
            <w:noWrap w:val="0"/>
            <w:vAlign w:val="center"/>
          </w:tcPr>
          <w:p w14:paraId="2A690F4A">
            <w:pPr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eastAsia="方正黑体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2"/>
                <w:sz w:val="28"/>
                <w:szCs w:val="28"/>
              </w:rPr>
              <w:t>1500</w:t>
            </w:r>
            <w:r>
              <w:rPr>
                <w:rFonts w:eastAsia="方正黑体_GBK"/>
                <w:kern w:val="0"/>
                <w:sz w:val="28"/>
                <w:szCs w:val="28"/>
              </w:rPr>
              <w:t>米跑</w:t>
            </w:r>
            <w:r>
              <w:rPr>
                <w:rFonts w:hint="eastAsia" w:eastAsia="方正黑体_GBK"/>
                <w:kern w:val="0"/>
                <w:sz w:val="28"/>
                <w:szCs w:val="28"/>
              </w:rPr>
              <w:t>（分、秒）</w:t>
            </w:r>
          </w:p>
          <w:p w14:paraId="2666E424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0312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721B79B2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18—2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岁</w:t>
            </w:r>
          </w:p>
        </w:tc>
        <w:tc>
          <w:tcPr>
            <w:tcW w:w="932" w:type="dxa"/>
            <w:noWrap w:val="0"/>
            <w:vAlign w:val="center"/>
          </w:tcPr>
          <w:p w14:paraId="6FA0986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06FE260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7BD7C932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318B161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29086D3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2825FB11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3D8165E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828" w:type="dxa"/>
            <w:noWrap w:val="0"/>
            <w:vAlign w:val="center"/>
          </w:tcPr>
          <w:p w14:paraId="2F7DDC5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1036" w:type="dxa"/>
            <w:noWrap w:val="0"/>
            <w:vAlign w:val="center"/>
          </w:tcPr>
          <w:p w14:paraId="586C37A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</w:tr>
      <w:tr w14:paraId="2DF6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0345DA1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—29岁</w:t>
            </w:r>
          </w:p>
        </w:tc>
        <w:tc>
          <w:tcPr>
            <w:tcW w:w="932" w:type="dxa"/>
            <w:noWrap w:val="0"/>
            <w:vAlign w:val="center"/>
          </w:tcPr>
          <w:p w14:paraId="3940AB7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35C9D592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133EA233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351B98BC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664CB735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40E17827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43910AD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828" w:type="dxa"/>
            <w:noWrap w:val="0"/>
            <w:vAlign w:val="center"/>
          </w:tcPr>
          <w:p w14:paraId="019F8D2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1036" w:type="dxa"/>
            <w:noWrap w:val="0"/>
            <w:vAlign w:val="center"/>
          </w:tcPr>
          <w:p w14:paraId="3812C59C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</w:tr>
      <w:tr w14:paraId="7EB5C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55F467A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30—35岁</w:t>
            </w:r>
          </w:p>
        </w:tc>
        <w:tc>
          <w:tcPr>
            <w:tcW w:w="932" w:type="dxa"/>
            <w:noWrap w:val="0"/>
            <w:vAlign w:val="center"/>
          </w:tcPr>
          <w:p w14:paraId="04CB051A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2EF81055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78B6282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700656B3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24C8E68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580AB81B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395C36E2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828" w:type="dxa"/>
            <w:noWrap w:val="0"/>
            <w:vAlign w:val="center"/>
          </w:tcPr>
          <w:p w14:paraId="6414B38D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  <w:tc>
          <w:tcPr>
            <w:tcW w:w="1036" w:type="dxa"/>
            <w:noWrap w:val="0"/>
            <w:vAlign w:val="center"/>
          </w:tcPr>
          <w:p w14:paraId="7FC6FDA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′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</w:p>
        </w:tc>
      </w:tr>
      <w:tr w14:paraId="03BB1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74" w:type="dxa"/>
            <w:gridSpan w:val="10"/>
            <w:noWrap w:val="0"/>
            <w:vAlign w:val="center"/>
          </w:tcPr>
          <w:p w14:paraId="7611C557">
            <w:pPr>
              <w:widowControl/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eastAsia="方正黑体_GBK"/>
                <w:kern w:val="0"/>
                <w:sz w:val="28"/>
                <w:szCs w:val="28"/>
              </w:rPr>
              <w:t>单杠引体向上（次/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</w:rPr>
              <w:t>2</w:t>
            </w:r>
            <w:r>
              <w:rPr>
                <w:rFonts w:hint="eastAsia" w:eastAsia="方正黑体_GBK"/>
                <w:kern w:val="0"/>
                <w:sz w:val="28"/>
                <w:szCs w:val="28"/>
              </w:rPr>
              <w:t>分钟）</w:t>
            </w:r>
          </w:p>
        </w:tc>
      </w:tr>
      <w:tr w14:paraId="71967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86" w:type="dxa"/>
            <w:noWrap w:val="0"/>
            <w:vAlign w:val="center"/>
          </w:tcPr>
          <w:p w14:paraId="450A8C0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18—2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岁</w:t>
            </w:r>
          </w:p>
        </w:tc>
        <w:tc>
          <w:tcPr>
            <w:tcW w:w="932" w:type="dxa"/>
            <w:noWrap w:val="0"/>
            <w:vAlign w:val="center"/>
          </w:tcPr>
          <w:p w14:paraId="6872DFE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32" w:type="dxa"/>
            <w:noWrap w:val="0"/>
            <w:vAlign w:val="center"/>
          </w:tcPr>
          <w:p w14:paraId="4B91B0E1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932" w:type="dxa"/>
            <w:noWrap w:val="0"/>
            <w:vAlign w:val="center"/>
          </w:tcPr>
          <w:p w14:paraId="6F5E2D8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32" w:type="dxa"/>
            <w:noWrap w:val="0"/>
            <w:vAlign w:val="center"/>
          </w:tcPr>
          <w:p w14:paraId="681979A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932" w:type="dxa"/>
            <w:noWrap w:val="0"/>
            <w:vAlign w:val="center"/>
          </w:tcPr>
          <w:p w14:paraId="38B32892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932" w:type="dxa"/>
            <w:noWrap w:val="0"/>
            <w:vAlign w:val="center"/>
          </w:tcPr>
          <w:p w14:paraId="281EE24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932" w:type="dxa"/>
            <w:noWrap w:val="0"/>
            <w:vAlign w:val="center"/>
          </w:tcPr>
          <w:p w14:paraId="785BC7E6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828" w:type="dxa"/>
            <w:noWrap w:val="0"/>
            <w:vAlign w:val="center"/>
          </w:tcPr>
          <w:p w14:paraId="232082E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1036" w:type="dxa"/>
            <w:noWrap w:val="0"/>
            <w:vAlign w:val="center"/>
          </w:tcPr>
          <w:p w14:paraId="7D6C586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23</w:t>
            </w:r>
          </w:p>
        </w:tc>
      </w:tr>
      <w:tr w14:paraId="30C6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86" w:type="dxa"/>
            <w:noWrap w:val="0"/>
            <w:vAlign w:val="center"/>
          </w:tcPr>
          <w:p w14:paraId="7E43C973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—29岁</w:t>
            </w:r>
          </w:p>
        </w:tc>
        <w:tc>
          <w:tcPr>
            <w:tcW w:w="932" w:type="dxa"/>
            <w:noWrap w:val="0"/>
            <w:vAlign w:val="center"/>
          </w:tcPr>
          <w:p w14:paraId="163CB16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62FC7D2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32" w:type="dxa"/>
            <w:noWrap w:val="0"/>
            <w:vAlign w:val="center"/>
          </w:tcPr>
          <w:p w14:paraId="0346DC5B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932" w:type="dxa"/>
            <w:noWrap w:val="0"/>
            <w:vAlign w:val="center"/>
          </w:tcPr>
          <w:p w14:paraId="4B30CB4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932" w:type="dxa"/>
            <w:noWrap w:val="0"/>
            <w:vAlign w:val="center"/>
          </w:tcPr>
          <w:p w14:paraId="1660608B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932" w:type="dxa"/>
            <w:noWrap w:val="0"/>
            <w:vAlign w:val="center"/>
          </w:tcPr>
          <w:p w14:paraId="0AC19B5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932" w:type="dxa"/>
            <w:noWrap w:val="0"/>
            <w:vAlign w:val="center"/>
          </w:tcPr>
          <w:p w14:paraId="64E8E53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828" w:type="dxa"/>
            <w:noWrap w:val="0"/>
            <w:vAlign w:val="center"/>
          </w:tcPr>
          <w:p w14:paraId="33A1C6A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036" w:type="dxa"/>
            <w:noWrap w:val="0"/>
            <w:vAlign w:val="center"/>
          </w:tcPr>
          <w:p w14:paraId="57C480B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22</w:t>
            </w:r>
          </w:p>
        </w:tc>
      </w:tr>
      <w:tr w14:paraId="5FB2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86" w:type="dxa"/>
            <w:noWrap w:val="0"/>
            <w:vAlign w:val="center"/>
          </w:tcPr>
          <w:p w14:paraId="6DD1CDA3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30—35岁</w:t>
            </w:r>
          </w:p>
        </w:tc>
        <w:tc>
          <w:tcPr>
            <w:tcW w:w="932" w:type="dxa"/>
            <w:noWrap w:val="0"/>
            <w:vAlign w:val="center"/>
          </w:tcPr>
          <w:p w14:paraId="7BF9728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32" w:type="dxa"/>
            <w:noWrap w:val="0"/>
            <w:vAlign w:val="center"/>
          </w:tcPr>
          <w:p w14:paraId="43982D39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678794AC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32" w:type="dxa"/>
            <w:noWrap w:val="0"/>
            <w:vAlign w:val="center"/>
          </w:tcPr>
          <w:p w14:paraId="50A4958B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32" w:type="dxa"/>
            <w:noWrap w:val="0"/>
            <w:vAlign w:val="center"/>
          </w:tcPr>
          <w:p w14:paraId="635E050B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932" w:type="dxa"/>
            <w:noWrap w:val="0"/>
            <w:vAlign w:val="center"/>
          </w:tcPr>
          <w:p w14:paraId="71758A7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932" w:type="dxa"/>
            <w:noWrap w:val="0"/>
            <w:vAlign w:val="center"/>
          </w:tcPr>
          <w:p w14:paraId="146CC75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828" w:type="dxa"/>
            <w:noWrap w:val="0"/>
            <w:vAlign w:val="center"/>
          </w:tcPr>
          <w:p w14:paraId="1DCFD32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1036" w:type="dxa"/>
            <w:noWrap w:val="0"/>
            <w:vAlign w:val="center"/>
          </w:tcPr>
          <w:p w14:paraId="0BF3AF4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21</w:t>
            </w:r>
          </w:p>
        </w:tc>
      </w:tr>
      <w:tr w14:paraId="4BDE8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74" w:type="dxa"/>
            <w:gridSpan w:val="10"/>
            <w:noWrap w:val="0"/>
            <w:vAlign w:val="center"/>
          </w:tcPr>
          <w:p w14:paraId="105EEBA1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kern w:val="0"/>
                <w:sz w:val="28"/>
                <w:szCs w:val="28"/>
              </w:rPr>
              <w:t>双杠臂屈伸（次/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</w:rPr>
              <w:t>2</w:t>
            </w:r>
            <w:r>
              <w:rPr>
                <w:rFonts w:hint="eastAsia" w:eastAsia="方正黑体_GBK"/>
                <w:kern w:val="0"/>
                <w:sz w:val="28"/>
                <w:szCs w:val="28"/>
              </w:rPr>
              <w:t>分钟）</w:t>
            </w:r>
          </w:p>
        </w:tc>
      </w:tr>
      <w:tr w14:paraId="265D6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86" w:type="dxa"/>
            <w:noWrap w:val="0"/>
            <w:vAlign w:val="center"/>
          </w:tcPr>
          <w:p w14:paraId="6602056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18—2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岁</w:t>
            </w:r>
          </w:p>
        </w:tc>
        <w:tc>
          <w:tcPr>
            <w:tcW w:w="932" w:type="dxa"/>
            <w:noWrap w:val="0"/>
            <w:vAlign w:val="center"/>
          </w:tcPr>
          <w:p w14:paraId="3343F422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932" w:type="dxa"/>
            <w:noWrap w:val="0"/>
            <w:vAlign w:val="center"/>
          </w:tcPr>
          <w:p w14:paraId="2C7F7D7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932" w:type="dxa"/>
            <w:noWrap w:val="0"/>
            <w:vAlign w:val="center"/>
          </w:tcPr>
          <w:p w14:paraId="7A68BD0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932" w:type="dxa"/>
            <w:noWrap w:val="0"/>
            <w:vAlign w:val="center"/>
          </w:tcPr>
          <w:p w14:paraId="27D37106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21</w:t>
            </w:r>
          </w:p>
        </w:tc>
        <w:tc>
          <w:tcPr>
            <w:tcW w:w="932" w:type="dxa"/>
            <w:noWrap w:val="0"/>
            <w:vAlign w:val="center"/>
          </w:tcPr>
          <w:p w14:paraId="34F7CA1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24</w:t>
            </w:r>
          </w:p>
        </w:tc>
        <w:tc>
          <w:tcPr>
            <w:tcW w:w="932" w:type="dxa"/>
            <w:noWrap w:val="0"/>
            <w:vAlign w:val="center"/>
          </w:tcPr>
          <w:p w14:paraId="21E63DBB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27</w:t>
            </w:r>
          </w:p>
        </w:tc>
        <w:tc>
          <w:tcPr>
            <w:tcW w:w="932" w:type="dxa"/>
            <w:noWrap w:val="0"/>
            <w:vAlign w:val="center"/>
          </w:tcPr>
          <w:p w14:paraId="644F980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31</w:t>
            </w:r>
          </w:p>
        </w:tc>
        <w:tc>
          <w:tcPr>
            <w:tcW w:w="828" w:type="dxa"/>
            <w:noWrap w:val="0"/>
            <w:vAlign w:val="center"/>
          </w:tcPr>
          <w:p w14:paraId="3E18899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35</w:t>
            </w:r>
          </w:p>
        </w:tc>
        <w:tc>
          <w:tcPr>
            <w:tcW w:w="1036" w:type="dxa"/>
            <w:noWrap w:val="0"/>
            <w:vAlign w:val="center"/>
          </w:tcPr>
          <w:p w14:paraId="59BE0FB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39</w:t>
            </w:r>
          </w:p>
        </w:tc>
      </w:tr>
      <w:tr w14:paraId="75DD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86" w:type="dxa"/>
            <w:noWrap w:val="0"/>
            <w:vAlign w:val="center"/>
          </w:tcPr>
          <w:p w14:paraId="7349A42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—29岁</w:t>
            </w:r>
          </w:p>
        </w:tc>
        <w:tc>
          <w:tcPr>
            <w:tcW w:w="932" w:type="dxa"/>
            <w:noWrap w:val="0"/>
            <w:vAlign w:val="center"/>
          </w:tcPr>
          <w:p w14:paraId="6F1A4FB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932" w:type="dxa"/>
            <w:noWrap w:val="0"/>
            <w:vAlign w:val="center"/>
          </w:tcPr>
          <w:p w14:paraId="24FE205D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932" w:type="dxa"/>
            <w:noWrap w:val="0"/>
            <w:vAlign w:val="center"/>
          </w:tcPr>
          <w:p w14:paraId="4AF6A0E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932" w:type="dxa"/>
            <w:noWrap w:val="0"/>
            <w:vAlign w:val="center"/>
          </w:tcPr>
          <w:p w14:paraId="2ED578A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932" w:type="dxa"/>
            <w:noWrap w:val="0"/>
            <w:vAlign w:val="center"/>
          </w:tcPr>
          <w:p w14:paraId="658B699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23</w:t>
            </w:r>
          </w:p>
        </w:tc>
        <w:tc>
          <w:tcPr>
            <w:tcW w:w="932" w:type="dxa"/>
            <w:noWrap w:val="0"/>
            <w:vAlign w:val="center"/>
          </w:tcPr>
          <w:p w14:paraId="26842EC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26</w:t>
            </w:r>
          </w:p>
        </w:tc>
        <w:tc>
          <w:tcPr>
            <w:tcW w:w="932" w:type="dxa"/>
            <w:noWrap w:val="0"/>
            <w:vAlign w:val="center"/>
          </w:tcPr>
          <w:p w14:paraId="7530D8D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30</w:t>
            </w:r>
          </w:p>
        </w:tc>
        <w:tc>
          <w:tcPr>
            <w:tcW w:w="828" w:type="dxa"/>
            <w:noWrap w:val="0"/>
            <w:vAlign w:val="center"/>
          </w:tcPr>
          <w:p w14:paraId="767E11E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34</w:t>
            </w:r>
          </w:p>
        </w:tc>
        <w:tc>
          <w:tcPr>
            <w:tcW w:w="1036" w:type="dxa"/>
            <w:noWrap w:val="0"/>
            <w:vAlign w:val="center"/>
          </w:tcPr>
          <w:p w14:paraId="08F6B1E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38</w:t>
            </w:r>
          </w:p>
        </w:tc>
      </w:tr>
      <w:tr w14:paraId="04628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86" w:type="dxa"/>
            <w:noWrap w:val="0"/>
            <w:vAlign w:val="center"/>
          </w:tcPr>
          <w:p w14:paraId="0D0EC7E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30—35岁</w:t>
            </w:r>
          </w:p>
        </w:tc>
        <w:tc>
          <w:tcPr>
            <w:tcW w:w="932" w:type="dxa"/>
            <w:noWrap w:val="0"/>
            <w:vAlign w:val="center"/>
          </w:tcPr>
          <w:p w14:paraId="5F4F4B0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932" w:type="dxa"/>
            <w:noWrap w:val="0"/>
            <w:vAlign w:val="center"/>
          </w:tcPr>
          <w:p w14:paraId="7D41629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932" w:type="dxa"/>
            <w:noWrap w:val="0"/>
            <w:vAlign w:val="center"/>
          </w:tcPr>
          <w:p w14:paraId="0A04F0B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932" w:type="dxa"/>
            <w:noWrap w:val="0"/>
            <w:vAlign w:val="center"/>
          </w:tcPr>
          <w:p w14:paraId="0482AFD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932" w:type="dxa"/>
            <w:noWrap w:val="0"/>
            <w:vAlign w:val="center"/>
          </w:tcPr>
          <w:p w14:paraId="055F25A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22</w:t>
            </w:r>
          </w:p>
        </w:tc>
        <w:tc>
          <w:tcPr>
            <w:tcW w:w="932" w:type="dxa"/>
            <w:noWrap w:val="0"/>
            <w:vAlign w:val="center"/>
          </w:tcPr>
          <w:p w14:paraId="099ED9B2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25</w:t>
            </w:r>
          </w:p>
        </w:tc>
        <w:tc>
          <w:tcPr>
            <w:tcW w:w="932" w:type="dxa"/>
            <w:noWrap w:val="0"/>
            <w:vAlign w:val="center"/>
          </w:tcPr>
          <w:p w14:paraId="250822C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29</w:t>
            </w:r>
          </w:p>
        </w:tc>
        <w:tc>
          <w:tcPr>
            <w:tcW w:w="828" w:type="dxa"/>
            <w:noWrap w:val="0"/>
            <w:vAlign w:val="center"/>
          </w:tcPr>
          <w:p w14:paraId="1ED3D241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33</w:t>
            </w:r>
          </w:p>
        </w:tc>
        <w:tc>
          <w:tcPr>
            <w:tcW w:w="1036" w:type="dxa"/>
            <w:noWrap w:val="0"/>
            <w:vAlign w:val="center"/>
          </w:tcPr>
          <w:p w14:paraId="06FAE31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37</w:t>
            </w:r>
          </w:p>
        </w:tc>
      </w:tr>
      <w:tr w14:paraId="15DFB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9774" w:type="dxa"/>
            <w:gridSpan w:val="10"/>
            <w:noWrap w:val="0"/>
            <w:vAlign w:val="center"/>
          </w:tcPr>
          <w:p w14:paraId="23DCC380">
            <w:pPr>
              <w:widowControl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</w:rPr>
              <w:t>10</w:t>
            </w:r>
            <w:r>
              <w:rPr>
                <w:rFonts w:hint="eastAsia" w:eastAsia="方正黑体_GBK"/>
                <w:kern w:val="0"/>
                <w:sz w:val="28"/>
                <w:szCs w:val="28"/>
              </w:rPr>
              <w:t>米×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</w:rPr>
              <w:t>4</w:t>
            </w:r>
            <w:r>
              <w:rPr>
                <w:rFonts w:hint="eastAsia" w:eastAsia="方正黑体_GBK"/>
                <w:kern w:val="0"/>
                <w:sz w:val="28"/>
                <w:szCs w:val="28"/>
              </w:rPr>
              <w:t>折返跑（秒）</w:t>
            </w:r>
          </w:p>
        </w:tc>
      </w:tr>
      <w:tr w14:paraId="5E82E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24A1FF9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18—2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岁</w:t>
            </w:r>
          </w:p>
        </w:tc>
        <w:tc>
          <w:tcPr>
            <w:tcW w:w="932" w:type="dxa"/>
            <w:noWrap w:val="0"/>
            <w:vAlign w:val="center"/>
          </w:tcPr>
          <w:p w14:paraId="1122CF81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530E776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13″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28E6109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2B8703B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12″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32" w:type="dxa"/>
            <w:noWrap w:val="0"/>
            <w:vAlign w:val="center"/>
          </w:tcPr>
          <w:p w14:paraId="02BF8FC2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32" w:type="dxa"/>
            <w:noWrap w:val="0"/>
            <w:vAlign w:val="center"/>
          </w:tcPr>
          <w:p w14:paraId="4618E06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11″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32" w:type="dxa"/>
            <w:noWrap w:val="0"/>
            <w:vAlign w:val="center"/>
          </w:tcPr>
          <w:p w14:paraId="43734CB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10″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28" w:type="dxa"/>
            <w:noWrap w:val="0"/>
            <w:vAlign w:val="center"/>
          </w:tcPr>
          <w:p w14:paraId="4D1C1783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1036" w:type="dxa"/>
            <w:noWrap w:val="0"/>
            <w:vAlign w:val="center"/>
          </w:tcPr>
          <w:p w14:paraId="14867840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</w:p>
        </w:tc>
      </w:tr>
      <w:tr w14:paraId="0CFD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3FC7873B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—29岁</w:t>
            </w:r>
          </w:p>
        </w:tc>
        <w:tc>
          <w:tcPr>
            <w:tcW w:w="932" w:type="dxa"/>
            <w:noWrap w:val="0"/>
            <w:vAlign w:val="center"/>
          </w:tcPr>
          <w:p w14:paraId="19CEE3D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14″5</w:t>
            </w:r>
          </w:p>
        </w:tc>
        <w:tc>
          <w:tcPr>
            <w:tcW w:w="932" w:type="dxa"/>
            <w:noWrap w:val="0"/>
            <w:vAlign w:val="center"/>
          </w:tcPr>
          <w:p w14:paraId="12A2AFB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20FD853D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41FC7AD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932" w:type="dxa"/>
            <w:noWrap w:val="0"/>
            <w:vAlign w:val="center"/>
          </w:tcPr>
          <w:p w14:paraId="24F3E68D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932" w:type="dxa"/>
            <w:noWrap w:val="0"/>
            <w:vAlign w:val="center"/>
          </w:tcPr>
          <w:p w14:paraId="246175AF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11″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932" w:type="dxa"/>
            <w:noWrap w:val="0"/>
            <w:vAlign w:val="center"/>
          </w:tcPr>
          <w:p w14:paraId="4477E72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828" w:type="dxa"/>
            <w:noWrap w:val="0"/>
            <w:vAlign w:val="center"/>
          </w:tcPr>
          <w:p w14:paraId="25774C79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10″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036" w:type="dxa"/>
            <w:noWrap w:val="0"/>
            <w:vAlign w:val="center"/>
          </w:tcPr>
          <w:p w14:paraId="1CFA55D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</w:p>
        </w:tc>
      </w:tr>
      <w:tr w14:paraId="01A3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5951F7C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30—35岁</w:t>
            </w:r>
          </w:p>
        </w:tc>
        <w:tc>
          <w:tcPr>
            <w:tcW w:w="932" w:type="dxa"/>
            <w:noWrap w:val="0"/>
            <w:vAlign w:val="center"/>
          </w:tcPr>
          <w:p w14:paraId="0EAEDE3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33AFD116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703C110C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3152132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32" w:type="dxa"/>
            <w:noWrap w:val="0"/>
            <w:vAlign w:val="center"/>
          </w:tcPr>
          <w:p w14:paraId="69AB523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32" w:type="dxa"/>
            <w:noWrap w:val="0"/>
            <w:vAlign w:val="center"/>
          </w:tcPr>
          <w:p w14:paraId="404E9D4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32" w:type="dxa"/>
            <w:noWrap w:val="0"/>
            <w:vAlign w:val="center"/>
          </w:tcPr>
          <w:p w14:paraId="7D60AED6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28" w:type="dxa"/>
            <w:noWrap w:val="0"/>
            <w:vAlign w:val="center"/>
          </w:tcPr>
          <w:p w14:paraId="6085A0B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1036" w:type="dxa"/>
            <w:noWrap w:val="0"/>
            <w:vAlign w:val="center"/>
          </w:tcPr>
          <w:p w14:paraId="4582D5C3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10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</w:p>
        </w:tc>
      </w:tr>
      <w:tr w14:paraId="1CAC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9774" w:type="dxa"/>
            <w:gridSpan w:val="10"/>
            <w:noWrap w:val="0"/>
            <w:vAlign w:val="center"/>
          </w:tcPr>
          <w:p w14:paraId="1A9C6F9A">
            <w:pPr>
              <w:widowControl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</w:rPr>
              <w:t>100</w:t>
            </w:r>
            <w:r>
              <w:rPr>
                <w:rFonts w:hint="eastAsia" w:eastAsia="方正黑体_GBK"/>
                <w:kern w:val="0"/>
                <w:sz w:val="28"/>
                <w:szCs w:val="28"/>
              </w:rPr>
              <w:t>米跑（秒）</w:t>
            </w:r>
          </w:p>
        </w:tc>
      </w:tr>
      <w:tr w14:paraId="5D77D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179494A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18—2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岁</w:t>
            </w:r>
          </w:p>
        </w:tc>
        <w:tc>
          <w:tcPr>
            <w:tcW w:w="932" w:type="dxa"/>
            <w:noWrap w:val="0"/>
            <w:vAlign w:val="center"/>
          </w:tcPr>
          <w:p w14:paraId="42E5C3A1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17″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443DB51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236F78C5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04DC872E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0C893215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15″0</w:t>
            </w:r>
          </w:p>
        </w:tc>
        <w:tc>
          <w:tcPr>
            <w:tcW w:w="932" w:type="dxa"/>
            <w:noWrap w:val="0"/>
            <w:vAlign w:val="center"/>
          </w:tcPr>
          <w:p w14:paraId="03B76E4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2D5981C8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828" w:type="dxa"/>
            <w:noWrap w:val="0"/>
            <w:vAlign w:val="center"/>
          </w:tcPr>
          <w:p w14:paraId="3574025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1036" w:type="dxa"/>
            <w:noWrap w:val="0"/>
            <w:vAlign w:val="center"/>
          </w:tcPr>
          <w:p w14:paraId="1EB3B9F4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13″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</w:tr>
      <w:tr w14:paraId="076C8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08204147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—29岁</w:t>
            </w:r>
          </w:p>
        </w:tc>
        <w:tc>
          <w:tcPr>
            <w:tcW w:w="932" w:type="dxa"/>
            <w:noWrap w:val="0"/>
            <w:vAlign w:val="center"/>
          </w:tcPr>
          <w:p w14:paraId="7A861E0A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17″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7F2AC1B9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17″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7F40DA4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0DF09DCF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68D84F3E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1C9657A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15″0</w:t>
            </w:r>
          </w:p>
        </w:tc>
        <w:tc>
          <w:tcPr>
            <w:tcW w:w="932" w:type="dxa"/>
            <w:noWrap w:val="0"/>
            <w:vAlign w:val="center"/>
          </w:tcPr>
          <w:p w14:paraId="5D16DBB1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28" w:type="dxa"/>
            <w:noWrap w:val="0"/>
            <w:vAlign w:val="center"/>
          </w:tcPr>
          <w:p w14:paraId="0D7FF288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036" w:type="dxa"/>
            <w:noWrap w:val="0"/>
            <w:vAlign w:val="center"/>
          </w:tcPr>
          <w:p w14:paraId="549E3F68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</w:tr>
      <w:tr w14:paraId="6960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86" w:type="dxa"/>
            <w:noWrap w:val="0"/>
            <w:vAlign w:val="center"/>
          </w:tcPr>
          <w:p w14:paraId="7E04C65A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30—35岁</w:t>
            </w:r>
          </w:p>
        </w:tc>
        <w:tc>
          <w:tcPr>
            <w:tcW w:w="932" w:type="dxa"/>
            <w:noWrap w:val="0"/>
            <w:vAlign w:val="center"/>
          </w:tcPr>
          <w:p w14:paraId="13C39C06">
            <w:pPr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4940495F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17″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56CAA270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17″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0F20CA68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2FCAB52F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32" w:type="dxa"/>
            <w:noWrap w:val="0"/>
            <w:vAlign w:val="center"/>
          </w:tcPr>
          <w:p w14:paraId="0C6900F3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280300A6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15″0</w:t>
            </w:r>
          </w:p>
        </w:tc>
        <w:tc>
          <w:tcPr>
            <w:tcW w:w="828" w:type="dxa"/>
            <w:noWrap w:val="0"/>
            <w:vAlign w:val="center"/>
          </w:tcPr>
          <w:p w14:paraId="01873ADB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1036" w:type="dxa"/>
            <w:noWrap w:val="0"/>
            <w:vAlign w:val="center"/>
          </w:tcPr>
          <w:p w14:paraId="6B63DB21">
            <w:pPr>
              <w:autoSpaceDE/>
              <w:autoSpaceDN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14″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0</w:t>
            </w:r>
          </w:p>
        </w:tc>
      </w:tr>
      <w:tr w14:paraId="3E4AC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exact"/>
        </w:trPr>
        <w:tc>
          <w:tcPr>
            <w:tcW w:w="1386" w:type="dxa"/>
            <w:noWrap w:val="0"/>
            <w:vAlign w:val="center"/>
          </w:tcPr>
          <w:p w14:paraId="48106752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hint="eastAsia" w:eastAsia="方正黑体_GBK"/>
                <w:sz w:val="24"/>
                <w:szCs w:val="24"/>
              </w:rPr>
              <w:t>说明</w:t>
            </w:r>
          </w:p>
        </w:tc>
        <w:tc>
          <w:tcPr>
            <w:tcW w:w="8388" w:type="dxa"/>
            <w:gridSpan w:val="9"/>
            <w:noWrap w:val="0"/>
            <w:vAlign w:val="center"/>
          </w:tcPr>
          <w:p w14:paraId="5AC20D12">
            <w:pPr>
              <w:adjustRightInd w:val="0"/>
              <w:snapToGrid w:val="0"/>
              <w:spacing w:line="320" w:lineRule="exact"/>
              <w:rPr>
                <w:rFonts w:eastAsia="方正仿宋_GBK"/>
                <w:sz w:val="24"/>
                <w:szCs w:val="22"/>
              </w:rPr>
            </w:pPr>
            <w:r>
              <w:rPr>
                <w:rFonts w:hint="eastAsia" w:eastAsia="方正仿宋_GBK"/>
                <w:sz w:val="24"/>
                <w:szCs w:val="22"/>
                <w:lang w:eastAsia="zh-CN"/>
              </w:rPr>
              <w:t>1.</w:t>
            </w:r>
            <w:r>
              <w:rPr>
                <w:rFonts w:eastAsia="方正仿宋_GBK"/>
                <w:sz w:val="24"/>
                <w:szCs w:val="22"/>
              </w:rPr>
              <w:t>男生体能测试科目共三项：1500米跑（必考）、单杠引体向上</w:t>
            </w:r>
            <w:r>
              <w:rPr>
                <w:rFonts w:eastAsia="方正仿宋_GBK"/>
                <w:sz w:val="24"/>
                <w:szCs w:val="22"/>
                <w:lang w:val="en"/>
              </w:rPr>
              <w:t>/双杠臂屈伸</w:t>
            </w:r>
            <w:r>
              <w:rPr>
                <w:rFonts w:eastAsia="方正仿宋_GBK"/>
                <w:sz w:val="24"/>
                <w:szCs w:val="22"/>
              </w:rPr>
              <w:t>（选考1项）、10米×4折返跑</w:t>
            </w:r>
            <w:r>
              <w:rPr>
                <w:rFonts w:eastAsia="方正仿宋_GBK"/>
                <w:sz w:val="24"/>
                <w:szCs w:val="22"/>
                <w:lang w:val="en"/>
              </w:rPr>
              <w:t>/</w:t>
            </w:r>
            <w:r>
              <w:rPr>
                <w:rFonts w:eastAsia="方正仿宋_GBK"/>
                <w:sz w:val="24"/>
                <w:szCs w:val="22"/>
              </w:rPr>
              <w:t>100米跑（选考1项）；</w:t>
            </w:r>
          </w:p>
          <w:p w14:paraId="265D3370">
            <w:pPr>
              <w:adjustRightInd w:val="0"/>
              <w:snapToGrid w:val="0"/>
              <w:spacing w:line="320" w:lineRule="exact"/>
              <w:rPr>
                <w:rFonts w:eastAsia="方正仿宋_GBK"/>
                <w:sz w:val="24"/>
                <w:szCs w:val="22"/>
              </w:rPr>
            </w:pPr>
            <w:r>
              <w:rPr>
                <w:rFonts w:hint="eastAsia" w:eastAsia="方正仿宋_GBK"/>
                <w:sz w:val="24"/>
                <w:szCs w:val="22"/>
                <w:lang w:eastAsia="zh-CN"/>
              </w:rPr>
              <w:t>2.</w:t>
            </w:r>
            <w:r>
              <w:rPr>
                <w:rFonts w:eastAsia="方正仿宋_GBK"/>
                <w:sz w:val="24"/>
                <w:szCs w:val="22"/>
              </w:rPr>
              <w:t>男性队员体能测试</w:t>
            </w:r>
            <w:r>
              <w:rPr>
                <w:rFonts w:hint="eastAsia" w:eastAsia="方正仿宋_GBK"/>
                <w:sz w:val="24"/>
                <w:szCs w:val="22"/>
              </w:rPr>
              <w:t>成绩</w:t>
            </w:r>
            <w:r>
              <w:rPr>
                <w:rFonts w:eastAsia="方正仿宋_GBK"/>
                <w:sz w:val="24"/>
                <w:szCs w:val="22"/>
              </w:rPr>
              <w:t>采取百分制</w:t>
            </w:r>
            <w:r>
              <w:rPr>
                <w:rFonts w:hint="eastAsia" w:eastAsia="方正仿宋_GBK"/>
                <w:sz w:val="24"/>
                <w:szCs w:val="22"/>
              </w:rPr>
              <w:t>，成绩保留小数点后两位</w:t>
            </w:r>
            <w:r>
              <w:rPr>
                <w:rFonts w:eastAsia="方正仿宋_GBK"/>
                <w:sz w:val="24"/>
                <w:szCs w:val="22"/>
              </w:rPr>
              <w:t>。其中，1500米跑占比40%，单杠引体向上</w:t>
            </w:r>
            <w:r>
              <w:rPr>
                <w:rFonts w:eastAsia="方正仿宋_GBK"/>
                <w:sz w:val="24"/>
                <w:szCs w:val="22"/>
                <w:lang w:val="en"/>
              </w:rPr>
              <w:t>/双杠臂屈伸占比</w:t>
            </w:r>
            <w:r>
              <w:rPr>
                <w:rFonts w:eastAsia="方正仿宋_GBK"/>
                <w:sz w:val="24"/>
                <w:szCs w:val="22"/>
              </w:rPr>
              <w:t>30%，10米×4折返跑</w:t>
            </w:r>
            <w:r>
              <w:rPr>
                <w:rFonts w:eastAsia="方正仿宋_GBK"/>
                <w:sz w:val="24"/>
                <w:szCs w:val="22"/>
                <w:lang w:val="en"/>
              </w:rPr>
              <w:t>/</w:t>
            </w:r>
            <w:r>
              <w:rPr>
                <w:rFonts w:eastAsia="方正仿宋_GBK"/>
                <w:sz w:val="24"/>
                <w:szCs w:val="22"/>
              </w:rPr>
              <w:t>100米跑占比30%；</w:t>
            </w:r>
          </w:p>
          <w:p w14:paraId="37038E50">
            <w:pPr>
              <w:adjustRightInd w:val="0"/>
              <w:snapToGrid w:val="0"/>
              <w:spacing w:line="320" w:lineRule="exact"/>
              <w:rPr>
                <w:rFonts w:eastAsia="方正仿宋_GBK"/>
                <w:sz w:val="24"/>
                <w:szCs w:val="22"/>
              </w:rPr>
            </w:pPr>
            <w:r>
              <w:rPr>
                <w:rFonts w:hint="eastAsia" w:eastAsia="方正仿宋_GBK"/>
                <w:sz w:val="24"/>
                <w:szCs w:val="22"/>
                <w:lang w:eastAsia="zh-CN"/>
              </w:rPr>
              <w:t>3.</w:t>
            </w:r>
            <w:r>
              <w:rPr>
                <w:rFonts w:eastAsia="方正仿宋_GBK"/>
                <w:sz w:val="24"/>
                <w:szCs w:val="24"/>
              </w:rPr>
              <w:t>任一科目低于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  <w:t>60</w:t>
            </w:r>
            <w:r>
              <w:rPr>
                <w:rFonts w:eastAsia="方正仿宋_GBK"/>
                <w:sz w:val="24"/>
                <w:szCs w:val="24"/>
              </w:rPr>
              <w:t>分标准，则体能测试评定为不合格</w:t>
            </w:r>
            <w:r>
              <w:rPr>
                <w:rFonts w:eastAsia="方正仿宋_GBK"/>
                <w:sz w:val="24"/>
                <w:szCs w:val="22"/>
              </w:rPr>
              <w:t>；</w:t>
            </w:r>
          </w:p>
          <w:p w14:paraId="1A3D6D1B">
            <w:pPr>
              <w:pStyle w:val="7"/>
              <w:spacing w:line="320" w:lineRule="exact"/>
              <w:ind w:firstLine="0" w:firstLineChars="0"/>
              <w:rPr>
                <w:rFonts w:hint="eastAsia"/>
              </w:rPr>
            </w:pPr>
            <w:r>
              <w:rPr>
                <w:rFonts w:hint="eastAsia" w:eastAsia="方正仿宋_GBK" w:cs="Times New Roman"/>
                <w:sz w:val="24"/>
                <w:szCs w:val="24"/>
                <w:lang w:val="en-US" w:eastAsia="zh-CN"/>
              </w:rPr>
              <w:t>4.</w:t>
            </w:r>
            <w:r>
              <w:rPr>
                <w:rFonts w:eastAsia="方正仿宋_GBK" w:cs="Times New Roman"/>
                <w:sz w:val="24"/>
                <w:szCs w:val="22"/>
              </w:rPr>
              <w:t>每项科目每人测试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eastAsia="方正仿宋_GBK" w:cs="Times New Roman"/>
                <w:sz w:val="24"/>
                <w:szCs w:val="22"/>
              </w:rPr>
              <w:t>次。</w:t>
            </w:r>
          </w:p>
        </w:tc>
      </w:tr>
    </w:tbl>
    <w:p w14:paraId="41DF823F">
      <w:pPr>
        <w:pStyle w:val="7"/>
        <w:ind w:left="0" w:leftChars="0" w:firstLine="0" w:firstLineChars="0"/>
      </w:pPr>
    </w:p>
    <w:tbl>
      <w:tblPr>
        <w:tblStyle w:val="4"/>
        <w:tblW w:w="95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5879"/>
        <w:gridCol w:w="1444"/>
      </w:tblGrid>
      <w:tr w14:paraId="1574FC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509" w:type="dxa"/>
            <w:gridSpan w:val="3"/>
            <w:tcBorders>
              <w:tl2br w:val="nil"/>
              <w:tr2bl w:val="nil"/>
            </w:tcBorders>
            <w:noWrap w:val="0"/>
            <w:vAlign w:val="bottom"/>
          </w:tcPr>
          <w:p w14:paraId="7EBD2929">
            <w:pPr>
              <w:adjustRightInd w:val="0"/>
              <w:snapToGrid w:val="0"/>
              <w:jc w:val="center"/>
              <w:rPr>
                <w:rFonts w:hint="default" w:eastAsia="方正黑体_GBK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黑体_GBK"/>
                <w:kern w:val="0"/>
                <w:sz w:val="32"/>
                <w:szCs w:val="32"/>
                <w:lang w:val="en-US" w:eastAsia="zh-CN"/>
              </w:rPr>
              <w:t>通信员岗</w:t>
            </w:r>
            <w:r>
              <w:rPr>
                <w:rFonts w:hint="default" w:eastAsia="方正黑体_GBK"/>
                <w:kern w:val="0"/>
                <w:sz w:val="32"/>
                <w:szCs w:val="32"/>
                <w:lang w:val="en-US" w:eastAsia="zh-CN"/>
              </w:rPr>
              <w:t>岗位应用测试</w:t>
            </w:r>
          </w:p>
          <w:p w14:paraId="7A1CB483">
            <w:pPr>
              <w:pStyle w:val="7"/>
              <w:jc w:val="center"/>
            </w:pPr>
          </w:p>
        </w:tc>
      </w:tr>
      <w:tr w14:paraId="6F0F03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6872939A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项目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5248E5E0"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测试办法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1881577B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  <w:lang w:eastAsia="zh-CN"/>
              </w:rPr>
            </w:pPr>
            <w:r>
              <w:rPr>
                <w:rFonts w:hint="eastAsia" w:eastAsia="方正黑体_GBK"/>
                <w:sz w:val="24"/>
                <w:szCs w:val="24"/>
                <w:lang w:val="en-US" w:eastAsia="zh-CN"/>
              </w:rPr>
              <w:t>分值</w:t>
            </w:r>
          </w:p>
        </w:tc>
      </w:tr>
      <w:tr w14:paraId="2A0818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0004ABD1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</w:rPr>
            </w:pPr>
            <w:r>
              <w:rPr>
                <w:rFonts w:hint="default" w:eastAsia="方正黑体_GBK"/>
                <w:sz w:val="24"/>
                <w:szCs w:val="24"/>
              </w:rPr>
              <w:t>信息写作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0597A526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  <w:r>
              <w:rPr>
                <w:rFonts w:hint="default" w:eastAsia="方正仿宋_GBK"/>
                <w:sz w:val="24"/>
                <w:szCs w:val="24"/>
              </w:rPr>
              <w:t xml:space="preserve">    主要考察word、wps文字等办公软件的使用以及信息写作能力，采用现场命题的方式，考试时间30分钟。</w:t>
            </w:r>
          </w:p>
          <w:p w14:paraId="3C3E96FD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46A9F35E"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25分</w:t>
            </w:r>
          </w:p>
        </w:tc>
      </w:tr>
      <w:tr w14:paraId="7388F1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6870B728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</w:rPr>
            </w:pPr>
            <w:r>
              <w:rPr>
                <w:rFonts w:hint="default" w:eastAsia="方正黑体_GBK"/>
                <w:sz w:val="24"/>
                <w:szCs w:val="24"/>
              </w:rPr>
              <w:t>Excel使用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4CA2B699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  <w:r>
              <w:rPr>
                <w:rFonts w:hint="default" w:eastAsia="方正仿宋_GBK"/>
                <w:sz w:val="24"/>
                <w:szCs w:val="24"/>
              </w:rPr>
              <w:t xml:space="preserve">    主要考察excel、wps表格的基本使用以及表格制作与填报，采用现场命题的方式，考试时间30分钟。</w:t>
            </w:r>
          </w:p>
          <w:p w14:paraId="1C285A24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37B738F4"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25分</w:t>
            </w:r>
          </w:p>
        </w:tc>
      </w:tr>
      <w:tr w14:paraId="33480F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3896FA5C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</w:rPr>
            </w:pPr>
            <w:r>
              <w:rPr>
                <w:rFonts w:hint="default" w:eastAsia="方正黑体_GBK"/>
                <w:sz w:val="24"/>
                <w:szCs w:val="24"/>
              </w:rPr>
              <w:t>照相及图片处理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456B2D62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  <w:r>
              <w:rPr>
                <w:rFonts w:hint="default" w:eastAsia="方正仿宋_GBK"/>
                <w:sz w:val="24"/>
                <w:szCs w:val="24"/>
              </w:rPr>
              <w:t xml:space="preserve">    主要考察相机使用、照片拍摄、photoshop使用，采用现场命题的方式，考试时间30分钟。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39CB7765"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25分</w:t>
            </w:r>
          </w:p>
        </w:tc>
      </w:tr>
      <w:tr w14:paraId="40F7AA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1F4FAA28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</w:rPr>
            </w:pPr>
            <w:r>
              <w:rPr>
                <w:rFonts w:hint="default" w:eastAsia="方正黑体_GBK"/>
                <w:sz w:val="24"/>
                <w:szCs w:val="24"/>
              </w:rPr>
              <w:t>视频拍摄与剪辑</w:t>
            </w:r>
          </w:p>
        </w:tc>
        <w:tc>
          <w:tcPr>
            <w:tcW w:w="5879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488217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  <w:r>
              <w:rPr>
                <w:rFonts w:hint="default" w:eastAsia="方正仿宋_GBK"/>
                <w:sz w:val="24"/>
                <w:szCs w:val="24"/>
              </w:rPr>
              <w:t>主要考察视频拍摄和剪辑，采用现场命题的方式，拍摄并制作一条时长不低于30秒的视频，考试时间30分钟。</w:t>
            </w:r>
          </w:p>
          <w:p w14:paraId="36ECA577">
            <w:pPr>
              <w:adjustRightInd w:val="0"/>
              <w:snapToGrid w:val="0"/>
              <w:spacing w:line="400" w:lineRule="exact"/>
              <w:rPr>
                <w:rFonts w:hint="default" w:eastAsia="方正仿宋_GBK"/>
                <w:sz w:val="24"/>
                <w:szCs w:val="24"/>
              </w:rPr>
            </w:pPr>
          </w:p>
        </w:tc>
        <w:tc>
          <w:tcPr>
            <w:tcW w:w="1444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2D034DBC">
            <w:pPr>
              <w:adjustRightInd w:val="0"/>
              <w:snapToGrid w:val="0"/>
              <w:jc w:val="center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25分</w:t>
            </w:r>
            <w:bookmarkStart w:id="0" w:name="_GoBack"/>
            <w:bookmarkEnd w:id="0"/>
          </w:p>
        </w:tc>
      </w:tr>
      <w:tr w14:paraId="076BA0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6653D52A">
            <w:pPr>
              <w:adjustRightInd w:val="0"/>
              <w:snapToGrid w:val="0"/>
              <w:jc w:val="center"/>
              <w:rPr>
                <w:rFonts w:hint="eastAsia" w:eastAsia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/>
                <w:sz w:val="24"/>
                <w:szCs w:val="24"/>
                <w:lang w:val="en-US" w:eastAsia="zh-CN"/>
              </w:rPr>
              <w:t>说  明</w:t>
            </w:r>
          </w:p>
        </w:tc>
        <w:tc>
          <w:tcPr>
            <w:tcW w:w="7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B21D9B">
            <w:pPr>
              <w:pStyle w:val="7"/>
              <w:spacing w:line="400" w:lineRule="exact"/>
              <w:ind w:left="0" w:leftChars="0" w:firstLine="480" w:firstLineChars="200"/>
              <w:rPr>
                <w:rFonts w:hint="eastAsia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</w:rPr>
              <w:t>每个</w:t>
            </w:r>
            <w:r>
              <w:rPr>
                <w:rFonts w:eastAsia="方正仿宋_GBK" w:cs="Times New Roman"/>
                <w:color w:val="auto"/>
                <w:sz w:val="24"/>
                <w:szCs w:val="24"/>
              </w:rPr>
              <w:t>项目每人仅限测试1次。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</w:rPr>
              <w:t>四个科目满分均为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</w:rPr>
              <w:t>分，岗位应用测试总成绩满分为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</w:rPr>
              <w:t>分，折算成百分制后按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40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</w:rPr>
              <w:t>%计入总成绩。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总分低于60分</w:t>
            </w:r>
            <w:r>
              <w:rPr>
                <w:rFonts w:eastAsia="方正仿宋_GBK" w:cs="Times New Roman"/>
                <w:color w:val="auto"/>
                <w:sz w:val="24"/>
                <w:szCs w:val="24"/>
              </w:rPr>
              <w:t>，则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  <w:t>岗位应用测试</w:t>
            </w:r>
            <w:r>
              <w:rPr>
                <w:rFonts w:eastAsia="方正仿宋_GBK" w:cs="Times New Roman"/>
                <w:color w:val="auto"/>
                <w:sz w:val="24"/>
                <w:szCs w:val="24"/>
              </w:rPr>
              <w:t>评定为不合格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</w:rPr>
              <w:t>，岗位应用测试环节成绩按“四舍五入法”保留小数点后两位数字。报考人员须持本人有效居民身份证（或社会保障卡）参加考试。</w:t>
            </w:r>
          </w:p>
        </w:tc>
      </w:tr>
    </w:tbl>
    <w:p w14:paraId="663F2940">
      <w:pPr>
        <w:pStyle w:val="7"/>
        <w:ind w:left="0" w:leftChars="0" w:firstLine="0" w:firstLineChars="0"/>
      </w:pPr>
    </w:p>
    <w:sectPr>
      <w:pgSz w:w="11906" w:h="16838"/>
      <w:pgMar w:top="1871" w:right="1474" w:bottom="1417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70DE38-E0E3-40FE-9870-E862264453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55A9996-3332-466A-93EC-0496547BC00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EDE98A-B51F-45A7-85FD-FEFA18A9869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BB2EE1D-7239-482F-8FD1-631073A5F2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8A694DD-6481-48EE-A5B7-8DB27F620C3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31F1B1FB-7F27-4C53-8ED2-5DBE376060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hMjg0YWYzODQyY2IwZWY4ODU0N2RmOGU1YzAyZDAifQ=="/>
  </w:docVars>
  <w:rsids>
    <w:rsidRoot w:val="24A354B0"/>
    <w:rsid w:val="02D54884"/>
    <w:rsid w:val="033B13E0"/>
    <w:rsid w:val="03D64E20"/>
    <w:rsid w:val="05887758"/>
    <w:rsid w:val="05B71637"/>
    <w:rsid w:val="074A3532"/>
    <w:rsid w:val="0B047BAE"/>
    <w:rsid w:val="0E9C28C3"/>
    <w:rsid w:val="0E9E3710"/>
    <w:rsid w:val="0E9F264E"/>
    <w:rsid w:val="0F4F6AE7"/>
    <w:rsid w:val="1104467B"/>
    <w:rsid w:val="1787048B"/>
    <w:rsid w:val="17C03DE8"/>
    <w:rsid w:val="18550589"/>
    <w:rsid w:val="19DE4C67"/>
    <w:rsid w:val="1A087C42"/>
    <w:rsid w:val="1A2A9CA7"/>
    <w:rsid w:val="1A73570E"/>
    <w:rsid w:val="1D2D166A"/>
    <w:rsid w:val="1D7F1CA1"/>
    <w:rsid w:val="1E9B2A6E"/>
    <w:rsid w:val="20BE4CC7"/>
    <w:rsid w:val="21592518"/>
    <w:rsid w:val="22C85FA2"/>
    <w:rsid w:val="24A354B0"/>
    <w:rsid w:val="250332EA"/>
    <w:rsid w:val="294303A4"/>
    <w:rsid w:val="29C06376"/>
    <w:rsid w:val="2AEC0683"/>
    <w:rsid w:val="2B175905"/>
    <w:rsid w:val="2C820DC9"/>
    <w:rsid w:val="2D063FEF"/>
    <w:rsid w:val="2F043CF0"/>
    <w:rsid w:val="302D4704"/>
    <w:rsid w:val="31466869"/>
    <w:rsid w:val="3A07610F"/>
    <w:rsid w:val="3E36199F"/>
    <w:rsid w:val="3ECF3B0D"/>
    <w:rsid w:val="4515465C"/>
    <w:rsid w:val="4715465F"/>
    <w:rsid w:val="4A846F1A"/>
    <w:rsid w:val="4EAC2166"/>
    <w:rsid w:val="4EE8164A"/>
    <w:rsid w:val="56AF05DF"/>
    <w:rsid w:val="575E3792"/>
    <w:rsid w:val="59961D05"/>
    <w:rsid w:val="5A197986"/>
    <w:rsid w:val="5D577534"/>
    <w:rsid w:val="61E7158F"/>
    <w:rsid w:val="6722636A"/>
    <w:rsid w:val="67A61FC2"/>
    <w:rsid w:val="6AD91473"/>
    <w:rsid w:val="6F4D6A39"/>
    <w:rsid w:val="6FE27C69"/>
    <w:rsid w:val="72DE3772"/>
    <w:rsid w:val="769E55DA"/>
    <w:rsid w:val="7A1D31E5"/>
    <w:rsid w:val="7C85072E"/>
    <w:rsid w:val="7D3752B2"/>
    <w:rsid w:val="7F453376"/>
    <w:rsid w:val="7F5E6A1C"/>
    <w:rsid w:val="9B2D2283"/>
    <w:rsid w:val="ABF7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正文-公1"/>
    <w:basedOn w:val="1"/>
    <w:qFormat/>
    <w:uiPriority w:val="0"/>
    <w:pPr>
      <w:ind w:firstLine="200" w:firstLineChars="200"/>
    </w:pPr>
    <w:rPr>
      <w:rFonts w:cs="Calibri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1055</Words>
  <Characters>1520</Characters>
  <Lines>0</Lines>
  <Paragraphs>0</Paragraphs>
  <TotalTime>1</TotalTime>
  <ScaleCrop>false</ScaleCrop>
  <LinksUpToDate>false</LinksUpToDate>
  <CharactersWithSpaces>1546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2021-08-15T02:42:00Z</dcterms:created>
  <dc:creator>胆小鬼</dc:creator>
  <cp:lastModifiedBy>Maternal</cp:lastModifiedBy>
  <dcterms:modified xsi:type="dcterms:W3CDTF">2026-10-13T10:30:38Z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2B46183B32CC4C5295FAD8C5E649D985_13</vt:lpwstr>
  </property>
  <property fmtid="{D5CDD505-2E9C-101B-9397-08002B2CF9AE}" pid="4" name="KSOTemplateDocerSaveRecord">
    <vt:lpwstr>eyJoZGlkIjoiYTk4ZWZkMzUwYWEwYTFhM2YzZTk5ZWJiNzEyODg0ZWYiLCJ1c2VySWQiOiIyNzAxMzgzNzkifQ==</vt:lpwstr>
  </property>
</Properties>
</file>